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2D2226" w:rsidRDefault="002D2226" w14:paraId="62D10355" w14:textId="77777777">
      <w:pPr>
        <w:pStyle w:val="BodyText"/>
      </w:pPr>
    </w:p>
    <w:p w:rsidR="002D2226" w:rsidRDefault="002D2226" w14:paraId="62D10356" w14:textId="77777777">
      <w:pPr>
        <w:pStyle w:val="BodyText"/>
        <w:spacing w:before="185"/>
      </w:pPr>
    </w:p>
    <w:p w:rsidR="002D2226" w:rsidRDefault="00ED16F9" w14:paraId="62D10357" w14:textId="77777777">
      <w:pPr>
        <w:pStyle w:val="BodyText"/>
        <w:spacing w:before="1" w:line="259" w:lineRule="auto"/>
        <w:ind w:left="1440" w:right="1440"/>
      </w:pPr>
      <w:bookmarkStart w:name="SUNY_SCI_Membership_Agreement_2026-2027_" w:id="0"/>
      <w:bookmarkEnd w:id="0"/>
      <w:r>
        <w:rPr>
          <w:b/>
        </w:rPr>
        <w:t>THIS SUNY SCI MEMBERSHIP</w:t>
      </w:r>
      <w:r>
        <w:rPr>
          <w:b/>
          <w:spacing w:val="-19"/>
        </w:rPr>
        <w:t xml:space="preserve"> </w:t>
      </w:r>
      <w:r>
        <w:rPr>
          <w:b/>
        </w:rPr>
        <w:t xml:space="preserve">AGREEMENT </w:t>
      </w:r>
      <w:r>
        <w:t>(“Agreement”) made and entered into by and between the STATE UNIVERSITY</w:t>
      </w:r>
      <w:r>
        <w:rPr>
          <w:spacing w:val="-4"/>
        </w:rPr>
        <w:t xml:space="preserve"> </w:t>
      </w:r>
      <w:r>
        <w:t>OF NEW</w:t>
      </w:r>
      <w:r>
        <w:rPr>
          <w:spacing w:val="-7"/>
        </w:rPr>
        <w:t xml:space="preserve"> </w:t>
      </w:r>
      <w:r>
        <w:t>YORK, an educational corporation organized and existing under the Laws of the State of New</w:t>
      </w:r>
      <w:r>
        <w:rPr>
          <w:spacing w:val="-5"/>
        </w:rPr>
        <w:t xml:space="preserve"> </w:t>
      </w:r>
      <w:r>
        <w:t>York, and having its principal place of business located at H. Carl McCall SUNY</w:t>
      </w:r>
      <w:r>
        <w:rPr>
          <w:spacing w:val="-6"/>
        </w:rPr>
        <w:t xml:space="preserve"> </w:t>
      </w:r>
      <w:r>
        <w:t>Building, 353 Broadway,</w:t>
      </w:r>
      <w:r>
        <w:rPr>
          <w:spacing w:val="-12"/>
        </w:rPr>
        <w:t xml:space="preserve"> </w:t>
      </w:r>
      <w:r>
        <w:t>Albany, New</w:t>
      </w:r>
      <w:r>
        <w:rPr>
          <w:spacing w:val="-6"/>
        </w:rPr>
        <w:t xml:space="preserve"> </w:t>
      </w:r>
      <w:r>
        <w:t>York 12246, acting through and on behalf of the SUNY</w:t>
      </w:r>
      <w:r>
        <w:rPr>
          <w:spacing w:val="-2"/>
        </w:rPr>
        <w:t xml:space="preserve"> </w:t>
      </w:r>
      <w:r>
        <w:t>System</w:t>
      </w:r>
      <w:r>
        <w:rPr>
          <w:spacing w:val="-7"/>
        </w:rPr>
        <w:t xml:space="preserve"> </w:t>
      </w:r>
      <w:r>
        <w:t>Administration, a component of which is the Student Conduct Institute (hereinafter</w:t>
      </w:r>
      <w:r>
        <w:rPr>
          <w:spacing w:val="-4"/>
        </w:rPr>
        <w:t xml:space="preserve"> </w:t>
      </w:r>
      <w:r>
        <w:t>“SUNY”),</w:t>
      </w:r>
      <w:r>
        <w:rPr>
          <w:spacing w:val="-4"/>
        </w:rPr>
        <w:t xml:space="preserve"> </w:t>
      </w:r>
      <w:r>
        <w:t>and</w:t>
      </w:r>
      <w:r>
        <w:rPr>
          <w:spacing w:val="-4"/>
        </w:rPr>
        <w:t xml:space="preserve"> </w:t>
      </w:r>
      <w:r>
        <w:rPr>
          <w:b/>
          <w:color w:val="000000"/>
          <w:highlight w:val="yellow"/>
        </w:rPr>
        <w:t>INSTITUTION</w:t>
      </w:r>
      <w:r>
        <w:rPr>
          <w:color w:val="000000"/>
        </w:rPr>
        <w:t>,</w:t>
      </w:r>
      <w:r>
        <w:rPr>
          <w:color w:val="000000"/>
          <w:spacing w:val="-4"/>
        </w:rPr>
        <w:t xml:space="preserve"> </w:t>
      </w:r>
      <w:r>
        <w:rPr>
          <w:color w:val="000000"/>
        </w:rPr>
        <w:t>an</w:t>
      </w:r>
      <w:r>
        <w:rPr>
          <w:color w:val="000000"/>
          <w:spacing w:val="-6"/>
        </w:rPr>
        <w:t xml:space="preserve"> </w:t>
      </w:r>
      <w:r>
        <w:rPr>
          <w:color w:val="000000"/>
        </w:rPr>
        <w:t>educational</w:t>
      </w:r>
      <w:r>
        <w:rPr>
          <w:color w:val="000000"/>
          <w:spacing w:val="-5"/>
        </w:rPr>
        <w:t xml:space="preserve"> </w:t>
      </w:r>
      <w:r>
        <w:rPr>
          <w:color w:val="000000"/>
        </w:rPr>
        <w:t>corporation</w:t>
      </w:r>
      <w:r>
        <w:rPr>
          <w:color w:val="000000"/>
          <w:spacing w:val="-4"/>
        </w:rPr>
        <w:t xml:space="preserve"> </w:t>
      </w:r>
      <w:r>
        <w:rPr>
          <w:color w:val="000000"/>
        </w:rPr>
        <w:t>organized</w:t>
      </w:r>
      <w:r>
        <w:rPr>
          <w:color w:val="000000"/>
          <w:spacing w:val="-4"/>
        </w:rPr>
        <w:t xml:space="preserve"> </w:t>
      </w:r>
      <w:r>
        <w:rPr>
          <w:color w:val="000000"/>
        </w:rPr>
        <w:t>and</w:t>
      </w:r>
      <w:r>
        <w:rPr>
          <w:color w:val="000000"/>
          <w:spacing w:val="-6"/>
        </w:rPr>
        <w:t xml:space="preserve"> </w:t>
      </w:r>
      <w:r>
        <w:rPr>
          <w:color w:val="000000"/>
        </w:rPr>
        <w:t>existing</w:t>
      </w:r>
      <w:r>
        <w:rPr>
          <w:color w:val="000000"/>
          <w:spacing w:val="-4"/>
        </w:rPr>
        <w:t xml:space="preserve"> </w:t>
      </w:r>
      <w:r>
        <w:rPr>
          <w:color w:val="000000"/>
        </w:rPr>
        <w:t xml:space="preserve">under the Laws of the State of </w:t>
      </w:r>
      <w:r>
        <w:rPr>
          <w:b/>
          <w:color w:val="000000"/>
          <w:highlight w:val="yellow"/>
        </w:rPr>
        <w:t>STATE</w:t>
      </w:r>
      <w:r>
        <w:rPr>
          <w:color w:val="000000"/>
        </w:rPr>
        <w:t xml:space="preserve">, and having its principal place of business located at </w:t>
      </w:r>
      <w:r>
        <w:rPr>
          <w:b/>
          <w:color w:val="000000"/>
          <w:sz w:val="22"/>
          <w:highlight w:val="yellow"/>
        </w:rPr>
        <w:t>ADDRESS</w:t>
      </w:r>
      <w:r>
        <w:rPr>
          <w:b/>
          <w:color w:val="000000"/>
          <w:sz w:val="22"/>
        </w:rPr>
        <w:t xml:space="preserve"> </w:t>
      </w:r>
      <w:r>
        <w:rPr>
          <w:color w:val="000000"/>
        </w:rPr>
        <w:t>(hereinafter, “Institutional Member,” or if applicable, “System Member”). SUNY and Institutional Member/System Member are individually referred to as a “Party,” and collectively, as the “Parties.”</w:t>
      </w:r>
    </w:p>
    <w:p w:rsidR="002D2226" w:rsidRDefault="002D2226" w14:paraId="62D10358" w14:textId="77777777">
      <w:pPr>
        <w:pStyle w:val="BodyText"/>
      </w:pPr>
    </w:p>
    <w:p w:rsidR="002D2226" w:rsidRDefault="002D2226" w14:paraId="62D10359" w14:textId="77777777">
      <w:pPr>
        <w:pStyle w:val="BodyText"/>
        <w:spacing w:before="73"/>
      </w:pPr>
    </w:p>
    <w:p w:rsidR="002D2226" w:rsidRDefault="00ED16F9" w14:paraId="62D1035A" w14:textId="77777777">
      <w:pPr>
        <w:pStyle w:val="Heading2"/>
        <w:numPr>
          <w:ilvl w:val="0"/>
          <w:numId w:val="11"/>
        </w:numPr>
        <w:tabs>
          <w:tab w:val="left" w:pos="2158"/>
        </w:tabs>
        <w:ind w:left="2158" w:hanging="359"/>
        <w:rPr>
          <w:rFonts w:ascii="Times New Roman"/>
        </w:rPr>
      </w:pPr>
      <w:r>
        <w:rPr>
          <w:rFonts w:ascii="Times New Roman"/>
          <w:spacing w:val="-2"/>
        </w:rPr>
        <w:t>Purpose</w:t>
      </w:r>
    </w:p>
    <w:p w:rsidR="002D2226" w:rsidRDefault="00ED16F9" w14:paraId="62D1035B" w14:textId="77777777">
      <w:pPr>
        <w:pStyle w:val="BodyText"/>
        <w:spacing w:before="182" w:line="259" w:lineRule="auto"/>
        <w:ind w:left="1439" w:right="1438"/>
        <w:jc w:val="both"/>
      </w:pPr>
      <w:r>
        <w:t>This</w:t>
      </w:r>
      <w:r>
        <w:rPr>
          <w:spacing w:val="-9"/>
        </w:rPr>
        <w:t xml:space="preserve"> </w:t>
      </w:r>
      <w:r>
        <w:t>Agreement sets forth the terms and conditions upon which the SUNY</w:t>
      </w:r>
      <w:r>
        <w:rPr>
          <w:spacing w:val="-3"/>
        </w:rPr>
        <w:t xml:space="preserve"> </w:t>
      </w:r>
      <w:r>
        <w:t>Student Conduct Institute (“SUNY SCI”) will provide access to the SUNY SCI Learning Platform (“Learning Platform”) to authorized System Members and/or Institutional Members (collectively, “SUNY SCI Members” or individually an “SCI Member”) and their authorized Learners, as defined herein.</w:t>
      </w:r>
    </w:p>
    <w:p w:rsidR="002D2226" w:rsidRDefault="00ED16F9" w14:paraId="62D1035C" w14:textId="77777777">
      <w:pPr>
        <w:pStyle w:val="Heading2"/>
        <w:numPr>
          <w:ilvl w:val="0"/>
          <w:numId w:val="11"/>
        </w:numPr>
        <w:tabs>
          <w:tab w:val="left" w:pos="2159"/>
        </w:tabs>
        <w:spacing w:before="158"/>
        <w:ind w:hanging="359"/>
        <w:rPr>
          <w:rFonts w:ascii="Times New Roman"/>
        </w:rPr>
      </w:pPr>
      <w:r>
        <w:rPr>
          <w:rFonts w:ascii="Times New Roman"/>
          <w:spacing w:val="-2"/>
        </w:rPr>
        <w:t>Definitions</w:t>
      </w:r>
    </w:p>
    <w:p w:rsidR="002D2226" w:rsidRDefault="00ED16F9" w14:paraId="62D1035D" w14:textId="77777777">
      <w:pPr>
        <w:pStyle w:val="BodyText"/>
        <w:spacing w:before="182"/>
        <w:ind w:left="1440"/>
        <w:jc w:val="both"/>
      </w:pPr>
      <w:r>
        <w:t>For</w:t>
      </w:r>
      <w:r>
        <w:rPr>
          <w:spacing w:val="-7"/>
        </w:rPr>
        <w:t xml:space="preserve"> </w:t>
      </w:r>
      <w:r>
        <w:t>purposes</w:t>
      </w:r>
      <w:r>
        <w:rPr>
          <w:spacing w:val="-4"/>
        </w:rPr>
        <w:t xml:space="preserve"> </w:t>
      </w:r>
      <w:r>
        <w:t>of</w:t>
      </w:r>
      <w:r>
        <w:rPr>
          <w:spacing w:val="-3"/>
        </w:rPr>
        <w:t xml:space="preserve"> </w:t>
      </w:r>
      <w:r>
        <w:t>this</w:t>
      </w:r>
      <w:r>
        <w:rPr>
          <w:spacing w:val="-14"/>
        </w:rPr>
        <w:t xml:space="preserve"> </w:t>
      </w:r>
      <w:r>
        <w:t>Agreement,</w:t>
      </w:r>
      <w:r>
        <w:rPr>
          <w:spacing w:val="-3"/>
        </w:rPr>
        <w:t xml:space="preserve"> </w:t>
      </w:r>
      <w:r>
        <w:t>the</w:t>
      </w:r>
      <w:r>
        <w:rPr>
          <w:spacing w:val="-4"/>
        </w:rPr>
        <w:t xml:space="preserve"> </w:t>
      </w:r>
      <w:r>
        <w:t>following</w:t>
      </w:r>
      <w:r>
        <w:rPr>
          <w:spacing w:val="-3"/>
        </w:rPr>
        <w:t xml:space="preserve"> </w:t>
      </w:r>
      <w:r>
        <w:t>definitions</w:t>
      </w:r>
      <w:r>
        <w:rPr>
          <w:spacing w:val="-3"/>
        </w:rPr>
        <w:t xml:space="preserve"> </w:t>
      </w:r>
      <w:r>
        <w:t>shall</w:t>
      </w:r>
      <w:r>
        <w:rPr>
          <w:spacing w:val="-4"/>
        </w:rPr>
        <w:t xml:space="preserve"> </w:t>
      </w:r>
      <w:r>
        <w:rPr>
          <w:spacing w:val="-2"/>
        </w:rPr>
        <w:t>apply:</w:t>
      </w:r>
    </w:p>
    <w:p w:rsidR="002D2226" w:rsidRDefault="00ED16F9" w14:paraId="62D1035E" w14:textId="77777777">
      <w:pPr>
        <w:pStyle w:val="ListParagraph"/>
        <w:numPr>
          <w:ilvl w:val="1"/>
          <w:numId w:val="11"/>
        </w:numPr>
        <w:tabs>
          <w:tab w:val="left" w:pos="2158"/>
          <w:tab w:val="left" w:pos="2160"/>
        </w:tabs>
        <w:spacing w:before="159"/>
        <w:ind w:left="2160" w:right="1439"/>
        <w:rPr>
          <w:rFonts w:ascii="Times New Roman" w:hAnsi="Times New Roman"/>
          <w:sz w:val="23"/>
        </w:rPr>
      </w:pPr>
      <w:r>
        <w:rPr>
          <w:rFonts w:ascii="Times New Roman" w:hAnsi="Times New Roman"/>
          <w:b/>
          <w:sz w:val="23"/>
        </w:rPr>
        <w:t>“Effective</w:t>
      </w:r>
      <w:r>
        <w:rPr>
          <w:rFonts w:ascii="Times New Roman" w:hAnsi="Times New Roman"/>
          <w:b/>
          <w:spacing w:val="-9"/>
          <w:sz w:val="23"/>
        </w:rPr>
        <w:t xml:space="preserve"> </w:t>
      </w:r>
      <w:r>
        <w:rPr>
          <w:rFonts w:ascii="Times New Roman" w:hAnsi="Times New Roman"/>
          <w:b/>
          <w:sz w:val="23"/>
        </w:rPr>
        <w:t>Date”</w:t>
      </w:r>
      <w:r>
        <w:rPr>
          <w:rFonts w:ascii="Times New Roman" w:hAnsi="Times New Roman"/>
          <w:b/>
          <w:spacing w:val="-6"/>
          <w:sz w:val="23"/>
        </w:rPr>
        <w:t xml:space="preserve"> </w:t>
      </w:r>
      <w:r>
        <w:rPr>
          <w:rFonts w:ascii="Times New Roman" w:hAnsi="Times New Roman"/>
          <w:sz w:val="23"/>
        </w:rPr>
        <w:t>means</w:t>
      </w:r>
      <w:r>
        <w:rPr>
          <w:rFonts w:ascii="Times New Roman" w:hAnsi="Times New Roman"/>
          <w:spacing w:val="-6"/>
          <w:sz w:val="23"/>
        </w:rPr>
        <w:t xml:space="preserve"> </w:t>
      </w:r>
      <w:r>
        <w:rPr>
          <w:rFonts w:ascii="Times New Roman" w:hAnsi="Times New Roman"/>
          <w:sz w:val="23"/>
        </w:rPr>
        <w:t>the</w:t>
      </w:r>
      <w:r>
        <w:rPr>
          <w:rFonts w:ascii="Times New Roman" w:hAnsi="Times New Roman"/>
          <w:spacing w:val="-6"/>
          <w:sz w:val="23"/>
        </w:rPr>
        <w:t xml:space="preserve"> </w:t>
      </w:r>
      <w:r>
        <w:rPr>
          <w:rFonts w:ascii="Times New Roman" w:hAnsi="Times New Roman"/>
          <w:sz w:val="23"/>
        </w:rPr>
        <w:t>later</w:t>
      </w:r>
      <w:r>
        <w:rPr>
          <w:rFonts w:ascii="Times New Roman" w:hAnsi="Times New Roman"/>
          <w:spacing w:val="-6"/>
          <w:sz w:val="23"/>
        </w:rPr>
        <w:t xml:space="preserve"> </w:t>
      </w:r>
      <w:r>
        <w:rPr>
          <w:rFonts w:ascii="Times New Roman" w:hAnsi="Times New Roman"/>
          <w:sz w:val="23"/>
        </w:rPr>
        <w:t>of</w:t>
      </w:r>
      <w:r>
        <w:rPr>
          <w:rFonts w:ascii="Times New Roman" w:hAnsi="Times New Roman"/>
          <w:spacing w:val="-6"/>
          <w:sz w:val="23"/>
        </w:rPr>
        <w:t xml:space="preserve"> </w:t>
      </w:r>
      <w:r>
        <w:rPr>
          <w:rFonts w:ascii="Times New Roman" w:hAnsi="Times New Roman"/>
          <w:sz w:val="23"/>
        </w:rPr>
        <w:t>the</w:t>
      </w:r>
      <w:r>
        <w:rPr>
          <w:rFonts w:ascii="Times New Roman" w:hAnsi="Times New Roman"/>
          <w:spacing w:val="-6"/>
          <w:sz w:val="23"/>
        </w:rPr>
        <w:t xml:space="preserve"> </w:t>
      </w:r>
      <w:r>
        <w:rPr>
          <w:rFonts w:ascii="Times New Roman" w:hAnsi="Times New Roman"/>
          <w:sz w:val="23"/>
        </w:rPr>
        <w:t>full</w:t>
      </w:r>
      <w:r>
        <w:rPr>
          <w:rFonts w:ascii="Times New Roman" w:hAnsi="Times New Roman"/>
          <w:spacing w:val="-6"/>
          <w:sz w:val="23"/>
        </w:rPr>
        <w:t xml:space="preserve"> </w:t>
      </w:r>
      <w:r>
        <w:rPr>
          <w:rFonts w:ascii="Times New Roman" w:hAnsi="Times New Roman"/>
          <w:sz w:val="23"/>
        </w:rPr>
        <w:t>execution</w:t>
      </w:r>
      <w:r>
        <w:rPr>
          <w:rFonts w:ascii="Times New Roman" w:hAnsi="Times New Roman"/>
          <w:spacing w:val="-6"/>
          <w:sz w:val="23"/>
        </w:rPr>
        <w:t xml:space="preserve"> </w:t>
      </w:r>
      <w:r>
        <w:rPr>
          <w:rFonts w:ascii="Times New Roman" w:hAnsi="Times New Roman"/>
          <w:sz w:val="23"/>
        </w:rPr>
        <w:t>of</w:t>
      </w:r>
      <w:r>
        <w:rPr>
          <w:rFonts w:ascii="Times New Roman" w:hAnsi="Times New Roman"/>
          <w:spacing w:val="-6"/>
          <w:sz w:val="23"/>
        </w:rPr>
        <w:t xml:space="preserve"> </w:t>
      </w:r>
      <w:r>
        <w:rPr>
          <w:rFonts w:ascii="Times New Roman" w:hAnsi="Times New Roman"/>
          <w:sz w:val="23"/>
        </w:rPr>
        <w:t>this</w:t>
      </w:r>
      <w:r>
        <w:rPr>
          <w:rFonts w:ascii="Times New Roman" w:hAnsi="Times New Roman"/>
          <w:spacing w:val="-15"/>
          <w:sz w:val="23"/>
        </w:rPr>
        <w:t xml:space="preserve"> </w:t>
      </w:r>
      <w:r>
        <w:rPr>
          <w:rFonts w:ascii="Times New Roman" w:hAnsi="Times New Roman"/>
          <w:sz w:val="23"/>
        </w:rPr>
        <w:t>Agreement</w:t>
      </w:r>
      <w:r>
        <w:rPr>
          <w:rFonts w:ascii="Times New Roman" w:hAnsi="Times New Roman"/>
          <w:spacing w:val="-5"/>
          <w:sz w:val="23"/>
        </w:rPr>
        <w:t xml:space="preserve"> </w:t>
      </w:r>
      <w:r>
        <w:rPr>
          <w:rFonts w:ascii="Times New Roman" w:hAnsi="Times New Roman"/>
          <w:sz w:val="23"/>
        </w:rPr>
        <w:t>by</w:t>
      </w:r>
      <w:r>
        <w:rPr>
          <w:rFonts w:ascii="Times New Roman" w:hAnsi="Times New Roman"/>
          <w:spacing w:val="-6"/>
          <w:sz w:val="23"/>
        </w:rPr>
        <w:t xml:space="preserve"> </w:t>
      </w:r>
      <w:r>
        <w:rPr>
          <w:rFonts w:ascii="Times New Roman" w:hAnsi="Times New Roman"/>
          <w:sz w:val="23"/>
        </w:rPr>
        <w:t>the</w:t>
      </w:r>
      <w:r>
        <w:rPr>
          <w:rFonts w:ascii="Times New Roman" w:hAnsi="Times New Roman"/>
          <w:spacing w:val="-6"/>
          <w:sz w:val="23"/>
        </w:rPr>
        <w:t xml:space="preserve"> </w:t>
      </w:r>
      <w:r>
        <w:rPr>
          <w:rFonts w:ascii="Times New Roman" w:hAnsi="Times New Roman"/>
          <w:sz w:val="23"/>
        </w:rPr>
        <w:t>Parties</w:t>
      </w:r>
      <w:r>
        <w:rPr>
          <w:rFonts w:ascii="Times New Roman" w:hAnsi="Times New Roman"/>
          <w:spacing w:val="-6"/>
          <w:sz w:val="23"/>
        </w:rPr>
        <w:t xml:space="preserve"> </w:t>
      </w:r>
      <w:r>
        <w:rPr>
          <w:rFonts w:ascii="Times New Roman" w:hAnsi="Times New Roman"/>
          <w:sz w:val="23"/>
        </w:rPr>
        <w:t>hereto, or payment by the SCI Member to SUNY</w:t>
      </w:r>
      <w:r>
        <w:rPr>
          <w:rFonts w:ascii="Times New Roman" w:hAnsi="Times New Roman"/>
          <w:spacing w:val="-3"/>
          <w:sz w:val="23"/>
        </w:rPr>
        <w:t xml:space="preserve"> </w:t>
      </w:r>
      <w:r>
        <w:rPr>
          <w:rFonts w:ascii="Times New Roman" w:hAnsi="Times New Roman"/>
          <w:sz w:val="23"/>
        </w:rPr>
        <w:t>SCI of the Membership Fee (as defined herein).</w:t>
      </w:r>
    </w:p>
    <w:p w:rsidR="002D2226" w:rsidRDefault="002D2226" w14:paraId="62D1035F" w14:textId="77777777">
      <w:pPr>
        <w:pStyle w:val="BodyText"/>
      </w:pPr>
    </w:p>
    <w:p w:rsidR="002D2226" w:rsidRDefault="00ED16F9" w14:paraId="62D10360" w14:textId="77777777">
      <w:pPr>
        <w:pStyle w:val="ListParagraph"/>
        <w:numPr>
          <w:ilvl w:val="1"/>
          <w:numId w:val="11"/>
        </w:numPr>
        <w:tabs>
          <w:tab w:val="left" w:pos="2160"/>
        </w:tabs>
        <w:ind w:left="2160" w:right="1436"/>
        <w:rPr>
          <w:rFonts w:ascii="Times New Roman" w:hAnsi="Times New Roman"/>
          <w:sz w:val="23"/>
        </w:rPr>
      </w:pPr>
      <w:r>
        <w:rPr>
          <w:rFonts w:ascii="Times New Roman" w:hAnsi="Times New Roman"/>
          <w:b/>
          <w:sz w:val="23"/>
        </w:rPr>
        <w:t xml:space="preserve">“Academic Year” </w:t>
      </w:r>
      <w:r>
        <w:rPr>
          <w:rFonts w:ascii="Times New Roman" w:hAnsi="Times New Roman"/>
          <w:sz w:val="23"/>
        </w:rPr>
        <w:t>means the SUNY SCI academic year, which runs from January 1</w:t>
      </w:r>
      <w:r>
        <w:rPr>
          <w:rFonts w:ascii="Times New Roman" w:hAnsi="Times New Roman"/>
          <w:sz w:val="23"/>
          <w:vertAlign w:val="superscript"/>
        </w:rPr>
        <w:t>st</w:t>
      </w:r>
      <w:r>
        <w:rPr>
          <w:rFonts w:ascii="Times New Roman" w:hAnsi="Times New Roman"/>
          <w:sz w:val="23"/>
        </w:rPr>
        <w:t xml:space="preserve"> to December 31</w:t>
      </w:r>
      <w:r>
        <w:rPr>
          <w:rFonts w:ascii="Times New Roman" w:hAnsi="Times New Roman"/>
          <w:sz w:val="23"/>
          <w:vertAlign w:val="superscript"/>
        </w:rPr>
        <w:t>st</w:t>
      </w:r>
      <w:r>
        <w:rPr>
          <w:rFonts w:ascii="Times New Roman" w:hAnsi="Times New Roman"/>
          <w:sz w:val="23"/>
        </w:rPr>
        <w:t xml:space="preserve"> of each calendar year.</w:t>
      </w:r>
    </w:p>
    <w:p w:rsidR="002D2226" w:rsidRDefault="002D2226" w14:paraId="62D10361" w14:textId="77777777">
      <w:pPr>
        <w:pStyle w:val="BodyText"/>
        <w:spacing w:before="21"/>
      </w:pPr>
    </w:p>
    <w:p w:rsidR="002D2226" w:rsidRDefault="00ED16F9" w14:paraId="62D10362" w14:textId="77777777">
      <w:pPr>
        <w:pStyle w:val="ListParagraph"/>
        <w:numPr>
          <w:ilvl w:val="1"/>
          <w:numId w:val="11"/>
        </w:numPr>
        <w:tabs>
          <w:tab w:val="left" w:pos="2158"/>
          <w:tab w:val="left" w:pos="2160"/>
        </w:tabs>
        <w:ind w:left="2160" w:right="1436"/>
        <w:rPr>
          <w:rFonts w:ascii="Times New Roman" w:hAnsi="Times New Roman"/>
          <w:sz w:val="23"/>
        </w:rPr>
      </w:pPr>
      <w:r>
        <w:rPr>
          <w:rFonts w:ascii="Times New Roman" w:hAnsi="Times New Roman"/>
          <w:b/>
          <w:sz w:val="23"/>
        </w:rPr>
        <w:t xml:space="preserve">“Institutional Member” </w:t>
      </w:r>
      <w:r>
        <w:rPr>
          <w:rFonts w:ascii="Times New Roman" w:hAnsi="Times New Roman"/>
          <w:sz w:val="23"/>
        </w:rPr>
        <w:t>means an individual, stand-alone college or university campus.</w:t>
      </w:r>
      <w:r>
        <w:rPr>
          <w:rFonts w:ascii="Times New Roman" w:hAnsi="Times New Roman"/>
          <w:spacing w:val="40"/>
          <w:sz w:val="23"/>
        </w:rPr>
        <w:t xml:space="preserve"> </w:t>
      </w:r>
      <w:r>
        <w:rPr>
          <w:rFonts w:ascii="Times New Roman" w:hAnsi="Times New Roman"/>
          <w:sz w:val="23"/>
        </w:rPr>
        <w:t>An Institutional</w:t>
      </w:r>
      <w:r>
        <w:rPr>
          <w:rFonts w:ascii="Times New Roman" w:hAnsi="Times New Roman"/>
          <w:spacing w:val="-3"/>
          <w:sz w:val="23"/>
        </w:rPr>
        <w:t xml:space="preserve"> </w:t>
      </w:r>
      <w:r>
        <w:rPr>
          <w:rFonts w:ascii="Times New Roman" w:hAnsi="Times New Roman"/>
          <w:sz w:val="23"/>
        </w:rPr>
        <w:t>Member</w:t>
      </w:r>
      <w:r>
        <w:rPr>
          <w:rFonts w:ascii="Times New Roman" w:hAnsi="Times New Roman"/>
          <w:spacing w:val="-2"/>
          <w:sz w:val="23"/>
        </w:rPr>
        <w:t xml:space="preserve"> </w:t>
      </w:r>
      <w:r>
        <w:rPr>
          <w:rFonts w:ascii="Times New Roman" w:hAnsi="Times New Roman"/>
          <w:sz w:val="23"/>
        </w:rPr>
        <w:t>may</w:t>
      </w:r>
      <w:r>
        <w:rPr>
          <w:rFonts w:ascii="Times New Roman" w:hAnsi="Times New Roman"/>
          <w:spacing w:val="-2"/>
          <w:sz w:val="23"/>
        </w:rPr>
        <w:t xml:space="preserve"> </w:t>
      </w:r>
      <w:r>
        <w:rPr>
          <w:rFonts w:ascii="Times New Roman" w:hAnsi="Times New Roman"/>
          <w:sz w:val="23"/>
        </w:rPr>
        <w:t>become</w:t>
      </w:r>
      <w:r>
        <w:rPr>
          <w:rFonts w:ascii="Times New Roman" w:hAnsi="Times New Roman"/>
          <w:spacing w:val="-2"/>
          <w:sz w:val="23"/>
        </w:rPr>
        <w:t xml:space="preserve"> </w:t>
      </w:r>
      <w:r>
        <w:rPr>
          <w:rFonts w:ascii="Times New Roman" w:hAnsi="Times New Roman"/>
          <w:sz w:val="23"/>
        </w:rPr>
        <w:t>a</w:t>
      </w:r>
      <w:r>
        <w:rPr>
          <w:rFonts w:ascii="Times New Roman" w:hAnsi="Times New Roman"/>
          <w:spacing w:val="-4"/>
          <w:sz w:val="23"/>
        </w:rPr>
        <w:t xml:space="preserve"> </w:t>
      </w:r>
      <w:r>
        <w:rPr>
          <w:rFonts w:ascii="Times New Roman" w:hAnsi="Times New Roman"/>
          <w:sz w:val="23"/>
        </w:rPr>
        <w:t>SUNY</w:t>
      </w:r>
      <w:r>
        <w:rPr>
          <w:rFonts w:ascii="Times New Roman" w:hAnsi="Times New Roman"/>
          <w:spacing w:val="-11"/>
          <w:sz w:val="23"/>
        </w:rPr>
        <w:t xml:space="preserve"> </w:t>
      </w:r>
      <w:r>
        <w:rPr>
          <w:rFonts w:ascii="Times New Roman" w:hAnsi="Times New Roman"/>
          <w:sz w:val="23"/>
        </w:rPr>
        <w:t>SCI</w:t>
      </w:r>
      <w:r>
        <w:rPr>
          <w:rFonts w:ascii="Times New Roman" w:hAnsi="Times New Roman"/>
          <w:spacing w:val="-3"/>
          <w:sz w:val="23"/>
        </w:rPr>
        <w:t xml:space="preserve"> </w:t>
      </w:r>
      <w:r>
        <w:rPr>
          <w:rFonts w:ascii="Times New Roman" w:hAnsi="Times New Roman"/>
          <w:sz w:val="23"/>
        </w:rPr>
        <w:t>Member</w:t>
      </w:r>
      <w:r>
        <w:rPr>
          <w:rFonts w:ascii="Times New Roman" w:hAnsi="Times New Roman"/>
          <w:spacing w:val="-2"/>
          <w:sz w:val="23"/>
        </w:rPr>
        <w:t xml:space="preserve"> </w:t>
      </w:r>
      <w:r>
        <w:rPr>
          <w:rFonts w:ascii="Times New Roman" w:hAnsi="Times New Roman"/>
          <w:sz w:val="23"/>
        </w:rPr>
        <w:t>independently</w:t>
      </w:r>
      <w:r>
        <w:rPr>
          <w:rFonts w:ascii="Times New Roman" w:hAnsi="Times New Roman"/>
          <w:spacing w:val="-2"/>
          <w:sz w:val="23"/>
        </w:rPr>
        <w:t xml:space="preserve"> </w:t>
      </w:r>
      <w:r>
        <w:rPr>
          <w:rFonts w:ascii="Times New Roman" w:hAnsi="Times New Roman"/>
          <w:sz w:val="23"/>
        </w:rPr>
        <w:t>or</w:t>
      </w:r>
      <w:r>
        <w:rPr>
          <w:rFonts w:ascii="Times New Roman" w:hAnsi="Times New Roman"/>
          <w:spacing w:val="-2"/>
          <w:sz w:val="23"/>
        </w:rPr>
        <w:t xml:space="preserve"> </w:t>
      </w:r>
      <w:r>
        <w:rPr>
          <w:rFonts w:ascii="Times New Roman" w:hAnsi="Times New Roman"/>
          <w:sz w:val="23"/>
        </w:rPr>
        <w:t>under</w:t>
      </w:r>
      <w:r>
        <w:rPr>
          <w:rFonts w:ascii="Times New Roman" w:hAnsi="Times New Roman"/>
          <w:spacing w:val="-2"/>
          <w:sz w:val="23"/>
        </w:rPr>
        <w:t xml:space="preserve"> </w:t>
      </w:r>
      <w:r>
        <w:rPr>
          <w:rFonts w:ascii="Times New Roman" w:hAnsi="Times New Roman"/>
          <w:sz w:val="23"/>
        </w:rPr>
        <w:t>the</w:t>
      </w:r>
      <w:r>
        <w:rPr>
          <w:rFonts w:ascii="Times New Roman" w:hAnsi="Times New Roman"/>
          <w:spacing w:val="-3"/>
          <w:sz w:val="23"/>
        </w:rPr>
        <w:t xml:space="preserve"> </w:t>
      </w:r>
      <w:r>
        <w:rPr>
          <w:rFonts w:ascii="Times New Roman" w:hAnsi="Times New Roman"/>
          <w:sz w:val="23"/>
        </w:rPr>
        <w:t>auspices of a System Membership (as defined herein). Subject to payment, the following entities are currently eligible for consideration as Institutional Members:</w:t>
      </w:r>
    </w:p>
    <w:p w:rsidR="002D2226" w:rsidRDefault="00ED16F9" w14:paraId="62D10363" w14:textId="77777777">
      <w:pPr>
        <w:pStyle w:val="ListParagraph"/>
        <w:numPr>
          <w:ilvl w:val="2"/>
          <w:numId w:val="11"/>
        </w:numPr>
        <w:tabs>
          <w:tab w:val="left" w:pos="2878"/>
        </w:tabs>
        <w:spacing w:line="264" w:lineRule="exact"/>
        <w:ind w:left="2878" w:hanging="479"/>
        <w:jc w:val="both"/>
        <w:rPr>
          <w:rFonts w:ascii="Times New Roman"/>
          <w:sz w:val="23"/>
        </w:rPr>
      </w:pPr>
      <w:r>
        <w:rPr>
          <w:rFonts w:ascii="Times New Roman"/>
          <w:sz w:val="23"/>
        </w:rPr>
        <w:t>State</w:t>
      </w:r>
      <w:r>
        <w:rPr>
          <w:rFonts w:ascii="Times New Roman"/>
          <w:spacing w:val="-12"/>
          <w:sz w:val="23"/>
        </w:rPr>
        <w:t xml:space="preserve"> </w:t>
      </w:r>
      <w:r>
        <w:rPr>
          <w:rFonts w:ascii="Times New Roman"/>
          <w:sz w:val="23"/>
        </w:rPr>
        <w:t>University</w:t>
      </w:r>
      <w:r>
        <w:rPr>
          <w:rFonts w:ascii="Times New Roman"/>
          <w:spacing w:val="-7"/>
          <w:sz w:val="23"/>
        </w:rPr>
        <w:t xml:space="preserve"> </w:t>
      </w:r>
      <w:r>
        <w:rPr>
          <w:rFonts w:ascii="Times New Roman"/>
          <w:sz w:val="23"/>
        </w:rPr>
        <w:t>of</w:t>
      </w:r>
      <w:r>
        <w:rPr>
          <w:rFonts w:ascii="Times New Roman"/>
          <w:spacing w:val="-7"/>
          <w:sz w:val="23"/>
        </w:rPr>
        <w:t xml:space="preserve"> </w:t>
      </w:r>
      <w:r>
        <w:rPr>
          <w:rFonts w:ascii="Times New Roman"/>
          <w:sz w:val="23"/>
        </w:rPr>
        <w:t>New</w:t>
      </w:r>
      <w:r>
        <w:rPr>
          <w:rFonts w:ascii="Times New Roman"/>
          <w:spacing w:val="-15"/>
          <w:sz w:val="23"/>
        </w:rPr>
        <w:t xml:space="preserve"> </w:t>
      </w:r>
      <w:r>
        <w:rPr>
          <w:rFonts w:ascii="Times New Roman"/>
          <w:sz w:val="23"/>
        </w:rPr>
        <w:t>York</w:t>
      </w:r>
      <w:r>
        <w:rPr>
          <w:rFonts w:ascii="Times New Roman"/>
          <w:spacing w:val="-7"/>
          <w:sz w:val="23"/>
        </w:rPr>
        <w:t xml:space="preserve"> </w:t>
      </w:r>
      <w:r>
        <w:rPr>
          <w:rFonts w:ascii="Times New Roman"/>
          <w:sz w:val="23"/>
        </w:rPr>
        <w:t>State-Operated</w:t>
      </w:r>
      <w:r>
        <w:rPr>
          <w:rFonts w:ascii="Times New Roman"/>
          <w:spacing w:val="-7"/>
          <w:sz w:val="23"/>
        </w:rPr>
        <w:t xml:space="preserve"> </w:t>
      </w:r>
      <w:r>
        <w:rPr>
          <w:rFonts w:ascii="Times New Roman"/>
          <w:sz w:val="23"/>
        </w:rPr>
        <w:t>Colleges</w:t>
      </w:r>
      <w:r>
        <w:rPr>
          <w:rFonts w:ascii="Times New Roman"/>
          <w:spacing w:val="-7"/>
          <w:sz w:val="23"/>
        </w:rPr>
        <w:t xml:space="preserve"> </w:t>
      </w:r>
      <w:r>
        <w:rPr>
          <w:rFonts w:ascii="Times New Roman"/>
          <w:sz w:val="23"/>
        </w:rPr>
        <w:t>(automatic</w:t>
      </w:r>
      <w:r>
        <w:rPr>
          <w:rFonts w:ascii="Times New Roman"/>
          <w:spacing w:val="-8"/>
          <w:sz w:val="23"/>
        </w:rPr>
        <w:t xml:space="preserve"> </w:t>
      </w:r>
      <w:r>
        <w:rPr>
          <w:rFonts w:ascii="Times New Roman"/>
          <w:spacing w:val="-2"/>
          <w:sz w:val="23"/>
        </w:rPr>
        <w:t>acceptance</w:t>
      </w:r>
      <w:proofErr w:type="gramStart"/>
      <w:r>
        <w:rPr>
          <w:rFonts w:ascii="Times New Roman"/>
          <w:spacing w:val="-2"/>
          <w:sz w:val="23"/>
        </w:rPr>
        <w:t>);</w:t>
      </w:r>
      <w:proofErr w:type="gramEnd"/>
    </w:p>
    <w:p w:rsidR="002D2226" w:rsidRDefault="00ED16F9" w14:paraId="62D10364" w14:textId="77777777">
      <w:pPr>
        <w:pStyle w:val="ListParagraph"/>
        <w:numPr>
          <w:ilvl w:val="2"/>
          <w:numId w:val="11"/>
        </w:numPr>
        <w:tabs>
          <w:tab w:val="left" w:pos="2877"/>
        </w:tabs>
        <w:spacing w:before="1" w:line="264" w:lineRule="exact"/>
        <w:ind w:left="2877" w:hanging="542"/>
        <w:jc w:val="both"/>
        <w:rPr>
          <w:rFonts w:ascii="Times New Roman"/>
          <w:sz w:val="23"/>
        </w:rPr>
      </w:pPr>
      <w:r>
        <w:rPr>
          <w:rFonts w:ascii="Times New Roman"/>
          <w:sz w:val="23"/>
        </w:rPr>
        <w:t>State</w:t>
      </w:r>
      <w:r>
        <w:rPr>
          <w:rFonts w:ascii="Times New Roman"/>
          <w:spacing w:val="-9"/>
          <w:sz w:val="23"/>
        </w:rPr>
        <w:t xml:space="preserve"> </w:t>
      </w:r>
      <w:r>
        <w:rPr>
          <w:rFonts w:ascii="Times New Roman"/>
          <w:sz w:val="23"/>
        </w:rPr>
        <w:t>University</w:t>
      </w:r>
      <w:r>
        <w:rPr>
          <w:rFonts w:ascii="Times New Roman"/>
          <w:spacing w:val="-6"/>
          <w:sz w:val="23"/>
        </w:rPr>
        <w:t xml:space="preserve"> </w:t>
      </w:r>
      <w:r>
        <w:rPr>
          <w:rFonts w:ascii="Times New Roman"/>
          <w:sz w:val="23"/>
        </w:rPr>
        <w:t>of</w:t>
      </w:r>
      <w:r>
        <w:rPr>
          <w:rFonts w:ascii="Times New Roman"/>
          <w:spacing w:val="-7"/>
          <w:sz w:val="23"/>
        </w:rPr>
        <w:t xml:space="preserve"> </w:t>
      </w:r>
      <w:r>
        <w:rPr>
          <w:rFonts w:ascii="Times New Roman"/>
          <w:sz w:val="23"/>
        </w:rPr>
        <w:t>New</w:t>
      </w:r>
      <w:r>
        <w:rPr>
          <w:rFonts w:ascii="Times New Roman"/>
          <w:spacing w:val="-14"/>
          <w:sz w:val="23"/>
        </w:rPr>
        <w:t xml:space="preserve"> </w:t>
      </w:r>
      <w:r>
        <w:rPr>
          <w:rFonts w:ascii="Times New Roman"/>
          <w:sz w:val="23"/>
        </w:rPr>
        <w:t>York</w:t>
      </w:r>
      <w:r>
        <w:rPr>
          <w:rFonts w:ascii="Times New Roman"/>
          <w:spacing w:val="-6"/>
          <w:sz w:val="23"/>
        </w:rPr>
        <w:t xml:space="preserve"> </w:t>
      </w:r>
      <w:r>
        <w:rPr>
          <w:rFonts w:ascii="Times New Roman"/>
          <w:sz w:val="23"/>
        </w:rPr>
        <w:t>Community</w:t>
      </w:r>
      <w:r>
        <w:rPr>
          <w:rFonts w:ascii="Times New Roman"/>
          <w:spacing w:val="-7"/>
          <w:sz w:val="23"/>
        </w:rPr>
        <w:t xml:space="preserve"> </w:t>
      </w:r>
      <w:r>
        <w:rPr>
          <w:rFonts w:ascii="Times New Roman"/>
          <w:sz w:val="23"/>
        </w:rPr>
        <w:t>Colleges</w:t>
      </w:r>
      <w:r>
        <w:rPr>
          <w:rFonts w:ascii="Times New Roman"/>
          <w:spacing w:val="-6"/>
          <w:sz w:val="23"/>
        </w:rPr>
        <w:t xml:space="preserve"> </w:t>
      </w:r>
      <w:r>
        <w:rPr>
          <w:rFonts w:ascii="Times New Roman"/>
          <w:sz w:val="23"/>
        </w:rPr>
        <w:t>(automatic</w:t>
      </w:r>
      <w:r>
        <w:rPr>
          <w:rFonts w:ascii="Times New Roman"/>
          <w:spacing w:val="-7"/>
          <w:sz w:val="23"/>
        </w:rPr>
        <w:t xml:space="preserve"> </w:t>
      </w:r>
      <w:r>
        <w:rPr>
          <w:rFonts w:ascii="Times New Roman"/>
          <w:spacing w:val="-2"/>
          <w:sz w:val="23"/>
        </w:rPr>
        <w:t>acceptance</w:t>
      </w:r>
      <w:proofErr w:type="gramStart"/>
      <w:r>
        <w:rPr>
          <w:rFonts w:ascii="Times New Roman"/>
          <w:spacing w:val="-2"/>
          <w:sz w:val="23"/>
        </w:rPr>
        <w:t>);</w:t>
      </w:r>
      <w:proofErr w:type="gramEnd"/>
    </w:p>
    <w:p w:rsidR="002D2226" w:rsidRDefault="00ED16F9" w14:paraId="62D10365" w14:textId="77777777">
      <w:pPr>
        <w:pStyle w:val="ListParagraph"/>
        <w:numPr>
          <w:ilvl w:val="2"/>
          <w:numId w:val="11"/>
        </w:numPr>
        <w:tabs>
          <w:tab w:val="left" w:pos="2879"/>
        </w:tabs>
        <w:ind w:left="2879" w:right="1438" w:hanging="610"/>
        <w:jc w:val="left"/>
        <w:rPr>
          <w:rFonts w:ascii="Times New Roman"/>
          <w:sz w:val="23"/>
        </w:rPr>
      </w:pPr>
      <w:r>
        <w:rPr>
          <w:rFonts w:ascii="Times New Roman"/>
          <w:sz w:val="23"/>
        </w:rPr>
        <w:t>Public and Private Colleges in the State of New</w:t>
      </w:r>
      <w:r>
        <w:rPr>
          <w:rFonts w:ascii="Times New Roman"/>
          <w:spacing w:val="-5"/>
          <w:sz w:val="23"/>
        </w:rPr>
        <w:t xml:space="preserve"> </w:t>
      </w:r>
      <w:r>
        <w:rPr>
          <w:rFonts w:ascii="Times New Roman"/>
          <w:sz w:val="23"/>
        </w:rPr>
        <w:t>York (by application only, subject to review and acceptance</w:t>
      </w:r>
      <w:proofErr w:type="gramStart"/>
      <w:r>
        <w:rPr>
          <w:rFonts w:ascii="Times New Roman"/>
          <w:sz w:val="23"/>
        </w:rPr>
        <w:t>);</w:t>
      </w:r>
      <w:proofErr w:type="gramEnd"/>
    </w:p>
    <w:p w:rsidR="002D2226" w:rsidRDefault="00ED16F9" w14:paraId="62D10366" w14:textId="77777777">
      <w:pPr>
        <w:pStyle w:val="ListParagraph"/>
        <w:numPr>
          <w:ilvl w:val="2"/>
          <w:numId w:val="11"/>
        </w:numPr>
        <w:tabs>
          <w:tab w:val="left" w:pos="2879"/>
        </w:tabs>
        <w:ind w:left="2879" w:right="1436" w:hanging="597"/>
        <w:jc w:val="left"/>
        <w:rPr>
          <w:rFonts w:ascii="Times New Roman"/>
          <w:sz w:val="23"/>
        </w:rPr>
      </w:pPr>
      <w:r>
        <w:rPr>
          <w:rFonts w:ascii="Times New Roman"/>
          <w:sz w:val="23"/>
        </w:rPr>
        <w:t>Public</w:t>
      </w:r>
      <w:r>
        <w:rPr>
          <w:rFonts w:ascii="Times New Roman"/>
          <w:spacing w:val="40"/>
          <w:sz w:val="23"/>
        </w:rPr>
        <w:t xml:space="preserve"> </w:t>
      </w:r>
      <w:r>
        <w:rPr>
          <w:rFonts w:ascii="Times New Roman"/>
          <w:sz w:val="23"/>
        </w:rPr>
        <w:t>and</w:t>
      </w:r>
      <w:r>
        <w:rPr>
          <w:rFonts w:ascii="Times New Roman"/>
          <w:spacing w:val="40"/>
          <w:sz w:val="23"/>
        </w:rPr>
        <w:t xml:space="preserve"> </w:t>
      </w:r>
      <w:r>
        <w:rPr>
          <w:rFonts w:ascii="Times New Roman"/>
          <w:sz w:val="23"/>
        </w:rPr>
        <w:t>Private</w:t>
      </w:r>
      <w:r>
        <w:rPr>
          <w:rFonts w:ascii="Times New Roman"/>
          <w:spacing w:val="40"/>
          <w:sz w:val="23"/>
        </w:rPr>
        <w:t xml:space="preserve"> </w:t>
      </w:r>
      <w:r>
        <w:rPr>
          <w:rFonts w:ascii="Times New Roman"/>
          <w:sz w:val="23"/>
        </w:rPr>
        <w:t>Colleges</w:t>
      </w:r>
      <w:r>
        <w:rPr>
          <w:rFonts w:ascii="Times New Roman"/>
          <w:spacing w:val="40"/>
          <w:sz w:val="23"/>
        </w:rPr>
        <w:t xml:space="preserve"> </w:t>
      </w:r>
      <w:r>
        <w:rPr>
          <w:rFonts w:ascii="Times New Roman"/>
          <w:sz w:val="23"/>
        </w:rPr>
        <w:t>in</w:t>
      </w:r>
      <w:r>
        <w:rPr>
          <w:rFonts w:ascii="Times New Roman"/>
          <w:spacing w:val="40"/>
          <w:sz w:val="23"/>
        </w:rPr>
        <w:t xml:space="preserve"> </w:t>
      </w:r>
      <w:r>
        <w:rPr>
          <w:rFonts w:ascii="Times New Roman"/>
          <w:sz w:val="23"/>
        </w:rPr>
        <w:t>the</w:t>
      </w:r>
      <w:r>
        <w:rPr>
          <w:rFonts w:ascii="Times New Roman"/>
          <w:spacing w:val="40"/>
          <w:sz w:val="23"/>
        </w:rPr>
        <w:t xml:space="preserve"> </w:t>
      </w:r>
      <w:r>
        <w:rPr>
          <w:rFonts w:ascii="Times New Roman"/>
          <w:sz w:val="23"/>
        </w:rPr>
        <w:t>United</w:t>
      </w:r>
      <w:r>
        <w:rPr>
          <w:rFonts w:ascii="Times New Roman"/>
          <w:spacing w:val="40"/>
          <w:sz w:val="23"/>
        </w:rPr>
        <w:t xml:space="preserve"> </w:t>
      </w:r>
      <w:r>
        <w:rPr>
          <w:rFonts w:ascii="Times New Roman"/>
          <w:sz w:val="23"/>
        </w:rPr>
        <w:t>States</w:t>
      </w:r>
      <w:r>
        <w:rPr>
          <w:rFonts w:ascii="Times New Roman"/>
          <w:spacing w:val="40"/>
          <w:sz w:val="23"/>
        </w:rPr>
        <w:t xml:space="preserve"> </w:t>
      </w:r>
      <w:r>
        <w:rPr>
          <w:rFonts w:ascii="Times New Roman"/>
          <w:sz w:val="23"/>
        </w:rPr>
        <w:t>outside</w:t>
      </w:r>
      <w:r>
        <w:rPr>
          <w:rFonts w:ascii="Times New Roman"/>
          <w:spacing w:val="40"/>
          <w:sz w:val="23"/>
        </w:rPr>
        <w:t xml:space="preserve"> </w:t>
      </w:r>
      <w:r>
        <w:rPr>
          <w:rFonts w:ascii="Times New Roman"/>
          <w:sz w:val="23"/>
        </w:rPr>
        <w:t>of</w:t>
      </w:r>
      <w:r>
        <w:rPr>
          <w:rFonts w:ascii="Times New Roman"/>
          <w:spacing w:val="40"/>
          <w:sz w:val="23"/>
        </w:rPr>
        <w:t xml:space="preserve"> </w:t>
      </w:r>
      <w:r>
        <w:rPr>
          <w:rFonts w:ascii="Times New Roman"/>
          <w:sz w:val="23"/>
        </w:rPr>
        <w:t>New</w:t>
      </w:r>
      <w:r>
        <w:rPr>
          <w:rFonts w:ascii="Times New Roman"/>
          <w:spacing w:val="35"/>
          <w:sz w:val="23"/>
        </w:rPr>
        <w:t xml:space="preserve"> </w:t>
      </w:r>
      <w:r>
        <w:rPr>
          <w:rFonts w:ascii="Times New Roman"/>
          <w:sz w:val="23"/>
        </w:rPr>
        <w:t>York</w:t>
      </w:r>
      <w:r>
        <w:rPr>
          <w:rFonts w:ascii="Times New Roman"/>
          <w:spacing w:val="40"/>
          <w:sz w:val="23"/>
        </w:rPr>
        <w:t xml:space="preserve"> </w:t>
      </w:r>
      <w:r>
        <w:rPr>
          <w:rFonts w:ascii="Times New Roman"/>
          <w:sz w:val="23"/>
        </w:rPr>
        <w:t>State</w:t>
      </w:r>
      <w:r>
        <w:rPr>
          <w:rFonts w:ascii="Times New Roman"/>
          <w:spacing w:val="40"/>
          <w:sz w:val="23"/>
        </w:rPr>
        <w:t xml:space="preserve"> </w:t>
      </w:r>
      <w:r>
        <w:rPr>
          <w:rFonts w:ascii="Times New Roman"/>
          <w:sz w:val="23"/>
        </w:rPr>
        <w:t>(by application only, subject to review and acceptance); and</w:t>
      </w:r>
    </w:p>
    <w:p w:rsidR="002D2226" w:rsidRDefault="00ED16F9" w14:paraId="62D10367" w14:textId="77777777">
      <w:pPr>
        <w:pStyle w:val="ListParagraph"/>
        <w:numPr>
          <w:ilvl w:val="2"/>
          <w:numId w:val="11"/>
        </w:numPr>
        <w:tabs>
          <w:tab w:val="left" w:pos="2879"/>
        </w:tabs>
        <w:ind w:left="2879" w:right="1437" w:hanging="533"/>
        <w:jc w:val="left"/>
        <w:rPr>
          <w:rFonts w:ascii="Times New Roman"/>
          <w:sz w:val="23"/>
        </w:rPr>
      </w:pPr>
      <w:r>
        <w:rPr>
          <w:rFonts w:ascii="Times New Roman"/>
          <w:sz w:val="23"/>
        </w:rPr>
        <w:t>Other public and private colleges outside of the United States (by application only,</w:t>
      </w:r>
      <w:r>
        <w:rPr>
          <w:rFonts w:ascii="Times New Roman"/>
          <w:spacing w:val="80"/>
          <w:sz w:val="23"/>
        </w:rPr>
        <w:t xml:space="preserve"> </w:t>
      </w:r>
      <w:r>
        <w:rPr>
          <w:rFonts w:ascii="Times New Roman"/>
          <w:sz w:val="23"/>
        </w:rPr>
        <w:t>subject to review and acceptance).</w:t>
      </w:r>
    </w:p>
    <w:p w:rsidR="002D2226" w:rsidRDefault="002D2226" w14:paraId="62D10368" w14:textId="77777777">
      <w:pPr>
        <w:pStyle w:val="ListParagraph"/>
        <w:jc w:val="left"/>
        <w:rPr>
          <w:rFonts w:ascii="Times New Roman"/>
          <w:sz w:val="23"/>
        </w:rPr>
        <w:sectPr w:rsidR="002D2226">
          <w:headerReference w:type="default" r:id="rId7"/>
          <w:footerReference w:type="default" r:id="rId8"/>
          <w:type w:val="continuous"/>
          <w:pgSz w:w="12240" w:h="15840" w:orient="portrait"/>
          <w:pgMar w:top="2480" w:right="0" w:bottom="1200" w:left="0" w:header="875" w:footer="1011" w:gutter="0"/>
          <w:pgNumType w:start="1"/>
          <w:cols w:space="720"/>
        </w:sectPr>
      </w:pPr>
    </w:p>
    <w:p w:rsidR="002D2226" w:rsidRDefault="002D2226" w14:paraId="62D10369" w14:textId="77777777">
      <w:pPr>
        <w:pStyle w:val="BodyText"/>
        <w:spacing w:before="5"/>
      </w:pPr>
    </w:p>
    <w:p w:rsidR="002D2226" w:rsidRDefault="00ED16F9" w14:paraId="62D1036A" w14:textId="77777777">
      <w:pPr>
        <w:pStyle w:val="ListParagraph"/>
        <w:numPr>
          <w:ilvl w:val="1"/>
          <w:numId w:val="11"/>
        </w:numPr>
        <w:tabs>
          <w:tab w:val="left" w:pos="2158"/>
          <w:tab w:val="left" w:pos="2160"/>
        </w:tabs>
        <w:spacing w:line="259" w:lineRule="auto"/>
        <w:ind w:left="2160" w:right="1435" w:hanging="361"/>
        <w:rPr>
          <w:rFonts w:ascii="Times New Roman" w:hAnsi="Times New Roman"/>
          <w:sz w:val="23"/>
        </w:rPr>
      </w:pPr>
      <w:r>
        <w:rPr>
          <w:rFonts w:ascii="Times New Roman" w:hAnsi="Times New Roman"/>
          <w:b/>
          <w:sz w:val="23"/>
        </w:rPr>
        <w:t>“System</w:t>
      </w:r>
      <w:r>
        <w:rPr>
          <w:rFonts w:ascii="Times New Roman" w:hAnsi="Times New Roman"/>
          <w:b/>
          <w:spacing w:val="-6"/>
          <w:sz w:val="23"/>
        </w:rPr>
        <w:t xml:space="preserve"> </w:t>
      </w:r>
      <w:r>
        <w:rPr>
          <w:rFonts w:ascii="Times New Roman" w:hAnsi="Times New Roman"/>
          <w:b/>
          <w:sz w:val="23"/>
        </w:rPr>
        <w:t>Member”</w:t>
      </w:r>
      <w:r>
        <w:rPr>
          <w:rFonts w:ascii="Times New Roman" w:hAnsi="Times New Roman"/>
          <w:b/>
          <w:spacing w:val="-5"/>
          <w:sz w:val="23"/>
        </w:rPr>
        <w:t xml:space="preserve"> </w:t>
      </w:r>
      <w:r>
        <w:rPr>
          <w:rFonts w:ascii="Times New Roman" w:hAnsi="Times New Roman"/>
          <w:sz w:val="23"/>
        </w:rPr>
        <w:t>means</w:t>
      </w:r>
      <w:r>
        <w:rPr>
          <w:rFonts w:ascii="Times New Roman" w:hAnsi="Times New Roman"/>
          <w:spacing w:val="-5"/>
          <w:sz w:val="23"/>
        </w:rPr>
        <w:t xml:space="preserve"> </w:t>
      </w:r>
      <w:r>
        <w:rPr>
          <w:rFonts w:ascii="Times New Roman" w:hAnsi="Times New Roman"/>
          <w:sz w:val="23"/>
        </w:rPr>
        <w:t>a</w:t>
      </w:r>
      <w:r>
        <w:rPr>
          <w:rFonts w:ascii="Times New Roman" w:hAnsi="Times New Roman"/>
          <w:spacing w:val="-7"/>
          <w:sz w:val="23"/>
        </w:rPr>
        <w:t xml:space="preserve"> </w:t>
      </w:r>
      <w:r>
        <w:rPr>
          <w:rFonts w:ascii="Times New Roman" w:hAnsi="Times New Roman"/>
          <w:sz w:val="23"/>
        </w:rPr>
        <w:t>primary</w:t>
      </w:r>
      <w:r>
        <w:rPr>
          <w:rFonts w:ascii="Times New Roman" w:hAnsi="Times New Roman"/>
          <w:spacing w:val="-6"/>
          <w:sz w:val="23"/>
        </w:rPr>
        <w:t xml:space="preserve"> </w:t>
      </w:r>
      <w:r>
        <w:rPr>
          <w:rFonts w:ascii="Times New Roman" w:hAnsi="Times New Roman"/>
          <w:sz w:val="23"/>
        </w:rPr>
        <w:t>academic</w:t>
      </w:r>
      <w:r>
        <w:rPr>
          <w:rFonts w:ascii="Times New Roman" w:hAnsi="Times New Roman"/>
          <w:spacing w:val="-6"/>
          <w:sz w:val="23"/>
        </w:rPr>
        <w:t xml:space="preserve"> </w:t>
      </w:r>
      <w:r>
        <w:rPr>
          <w:rFonts w:ascii="Times New Roman" w:hAnsi="Times New Roman"/>
          <w:sz w:val="23"/>
        </w:rPr>
        <w:t>system</w:t>
      </w:r>
      <w:r>
        <w:rPr>
          <w:rFonts w:ascii="Times New Roman" w:hAnsi="Times New Roman"/>
          <w:spacing w:val="-6"/>
          <w:sz w:val="23"/>
        </w:rPr>
        <w:t xml:space="preserve"> </w:t>
      </w:r>
      <w:r>
        <w:rPr>
          <w:rFonts w:ascii="Times New Roman" w:hAnsi="Times New Roman"/>
          <w:sz w:val="23"/>
        </w:rPr>
        <w:t>that</w:t>
      </w:r>
      <w:r>
        <w:rPr>
          <w:rFonts w:ascii="Times New Roman" w:hAnsi="Times New Roman"/>
          <w:spacing w:val="-6"/>
          <w:sz w:val="23"/>
        </w:rPr>
        <w:t xml:space="preserve"> </w:t>
      </w:r>
      <w:r>
        <w:rPr>
          <w:rFonts w:ascii="Times New Roman" w:hAnsi="Times New Roman"/>
          <w:sz w:val="23"/>
        </w:rPr>
        <w:t>centrally</w:t>
      </w:r>
      <w:r>
        <w:rPr>
          <w:rFonts w:ascii="Times New Roman" w:hAnsi="Times New Roman"/>
          <w:spacing w:val="-6"/>
          <w:sz w:val="23"/>
        </w:rPr>
        <w:t xml:space="preserve"> </w:t>
      </w:r>
      <w:r>
        <w:rPr>
          <w:rFonts w:ascii="Times New Roman" w:hAnsi="Times New Roman"/>
          <w:sz w:val="23"/>
        </w:rPr>
        <w:t>operates</w:t>
      </w:r>
      <w:r>
        <w:rPr>
          <w:rFonts w:ascii="Times New Roman" w:hAnsi="Times New Roman"/>
          <w:spacing w:val="-7"/>
          <w:sz w:val="23"/>
        </w:rPr>
        <w:t xml:space="preserve"> </w:t>
      </w:r>
      <w:r>
        <w:rPr>
          <w:rFonts w:ascii="Times New Roman" w:hAnsi="Times New Roman"/>
          <w:sz w:val="23"/>
        </w:rPr>
        <w:t>at</w:t>
      </w:r>
      <w:r>
        <w:rPr>
          <w:rFonts w:ascii="Times New Roman" w:hAnsi="Times New Roman"/>
          <w:spacing w:val="-6"/>
          <w:sz w:val="23"/>
        </w:rPr>
        <w:t xml:space="preserve"> </w:t>
      </w:r>
      <w:r>
        <w:rPr>
          <w:rFonts w:ascii="Times New Roman" w:hAnsi="Times New Roman"/>
          <w:sz w:val="23"/>
        </w:rPr>
        <w:t>least</w:t>
      </w:r>
      <w:r>
        <w:rPr>
          <w:rFonts w:ascii="Times New Roman" w:hAnsi="Times New Roman"/>
          <w:spacing w:val="-6"/>
          <w:sz w:val="23"/>
        </w:rPr>
        <w:t xml:space="preserve"> </w:t>
      </w:r>
      <w:r>
        <w:rPr>
          <w:rFonts w:ascii="Times New Roman" w:hAnsi="Times New Roman"/>
          <w:sz w:val="23"/>
        </w:rPr>
        <w:t>three</w:t>
      </w:r>
      <w:r>
        <w:rPr>
          <w:rFonts w:ascii="Times New Roman" w:hAnsi="Times New Roman"/>
          <w:spacing w:val="-7"/>
          <w:sz w:val="23"/>
        </w:rPr>
        <w:t xml:space="preserve"> </w:t>
      </w:r>
      <w:r>
        <w:rPr>
          <w:rFonts w:ascii="Times New Roman" w:hAnsi="Times New Roman"/>
          <w:sz w:val="23"/>
        </w:rPr>
        <w:t>(3) or</w:t>
      </w:r>
      <w:r>
        <w:rPr>
          <w:rFonts w:ascii="Times New Roman" w:hAnsi="Times New Roman"/>
          <w:spacing w:val="-5"/>
          <w:sz w:val="23"/>
        </w:rPr>
        <w:t xml:space="preserve"> </w:t>
      </w:r>
      <w:r>
        <w:rPr>
          <w:rFonts w:ascii="Times New Roman" w:hAnsi="Times New Roman"/>
          <w:sz w:val="23"/>
        </w:rPr>
        <w:t>more</w:t>
      </w:r>
      <w:r>
        <w:rPr>
          <w:rFonts w:ascii="Times New Roman" w:hAnsi="Times New Roman"/>
          <w:spacing w:val="-5"/>
          <w:sz w:val="23"/>
        </w:rPr>
        <w:t xml:space="preserve"> </w:t>
      </w:r>
      <w:r>
        <w:rPr>
          <w:rFonts w:ascii="Times New Roman" w:hAnsi="Times New Roman"/>
          <w:sz w:val="23"/>
        </w:rPr>
        <w:t>discrete</w:t>
      </w:r>
      <w:r>
        <w:rPr>
          <w:rFonts w:ascii="Times New Roman" w:hAnsi="Times New Roman"/>
          <w:spacing w:val="-5"/>
          <w:sz w:val="23"/>
        </w:rPr>
        <w:t xml:space="preserve"> </w:t>
      </w:r>
      <w:r>
        <w:rPr>
          <w:rFonts w:ascii="Times New Roman" w:hAnsi="Times New Roman"/>
          <w:sz w:val="23"/>
        </w:rPr>
        <w:t>public</w:t>
      </w:r>
      <w:r>
        <w:rPr>
          <w:rFonts w:ascii="Times New Roman" w:hAnsi="Times New Roman"/>
          <w:spacing w:val="-5"/>
          <w:sz w:val="23"/>
        </w:rPr>
        <w:t xml:space="preserve"> </w:t>
      </w:r>
      <w:r>
        <w:rPr>
          <w:rFonts w:ascii="Times New Roman" w:hAnsi="Times New Roman"/>
          <w:sz w:val="23"/>
        </w:rPr>
        <w:t>college</w:t>
      </w:r>
      <w:r>
        <w:rPr>
          <w:rFonts w:ascii="Times New Roman" w:hAnsi="Times New Roman"/>
          <w:spacing w:val="-5"/>
          <w:sz w:val="23"/>
        </w:rPr>
        <w:t xml:space="preserve"> </w:t>
      </w:r>
      <w:r>
        <w:rPr>
          <w:rFonts w:ascii="Times New Roman" w:hAnsi="Times New Roman"/>
          <w:sz w:val="23"/>
        </w:rPr>
        <w:t>or</w:t>
      </w:r>
      <w:r>
        <w:rPr>
          <w:rFonts w:ascii="Times New Roman" w:hAnsi="Times New Roman"/>
          <w:spacing w:val="-5"/>
          <w:sz w:val="23"/>
        </w:rPr>
        <w:t xml:space="preserve"> </w:t>
      </w:r>
      <w:r>
        <w:rPr>
          <w:rFonts w:ascii="Times New Roman" w:hAnsi="Times New Roman"/>
          <w:sz w:val="23"/>
        </w:rPr>
        <w:t>university</w:t>
      </w:r>
      <w:r>
        <w:rPr>
          <w:rFonts w:ascii="Times New Roman" w:hAnsi="Times New Roman"/>
          <w:spacing w:val="-5"/>
          <w:sz w:val="23"/>
        </w:rPr>
        <w:t xml:space="preserve"> </w:t>
      </w:r>
      <w:r>
        <w:rPr>
          <w:rFonts w:ascii="Times New Roman" w:hAnsi="Times New Roman"/>
          <w:sz w:val="23"/>
        </w:rPr>
        <w:t>campuses</w:t>
      </w:r>
      <w:r>
        <w:rPr>
          <w:rFonts w:ascii="Times New Roman" w:hAnsi="Times New Roman"/>
          <w:spacing w:val="-4"/>
          <w:sz w:val="23"/>
        </w:rPr>
        <w:t xml:space="preserve"> </w:t>
      </w:r>
      <w:r>
        <w:rPr>
          <w:rFonts w:ascii="Times New Roman" w:hAnsi="Times New Roman"/>
          <w:sz w:val="23"/>
        </w:rPr>
        <w:t>of</w:t>
      </w:r>
      <w:r>
        <w:rPr>
          <w:rFonts w:ascii="Times New Roman" w:hAnsi="Times New Roman"/>
          <w:spacing w:val="-5"/>
          <w:sz w:val="23"/>
        </w:rPr>
        <w:t xml:space="preserve"> </w:t>
      </w:r>
      <w:r>
        <w:rPr>
          <w:rFonts w:ascii="Times New Roman" w:hAnsi="Times New Roman"/>
          <w:sz w:val="23"/>
        </w:rPr>
        <w:t>higher</w:t>
      </w:r>
      <w:r>
        <w:rPr>
          <w:rFonts w:ascii="Times New Roman" w:hAnsi="Times New Roman"/>
          <w:spacing w:val="-6"/>
          <w:sz w:val="23"/>
        </w:rPr>
        <w:t xml:space="preserve"> </w:t>
      </w:r>
      <w:r>
        <w:rPr>
          <w:rFonts w:ascii="Times New Roman" w:hAnsi="Times New Roman"/>
          <w:sz w:val="23"/>
        </w:rPr>
        <w:t>education</w:t>
      </w:r>
      <w:r>
        <w:rPr>
          <w:rFonts w:ascii="Times New Roman" w:hAnsi="Times New Roman"/>
          <w:spacing w:val="-5"/>
          <w:sz w:val="23"/>
        </w:rPr>
        <w:t xml:space="preserve"> </w:t>
      </w:r>
      <w:r>
        <w:rPr>
          <w:rFonts w:ascii="Times New Roman" w:hAnsi="Times New Roman"/>
          <w:sz w:val="23"/>
        </w:rPr>
        <w:t>under</w:t>
      </w:r>
      <w:r>
        <w:rPr>
          <w:rFonts w:ascii="Times New Roman" w:hAnsi="Times New Roman"/>
          <w:spacing w:val="-5"/>
          <w:sz w:val="23"/>
        </w:rPr>
        <w:t xml:space="preserve"> </w:t>
      </w:r>
      <w:r>
        <w:rPr>
          <w:rFonts w:ascii="Times New Roman" w:hAnsi="Times New Roman"/>
          <w:sz w:val="23"/>
        </w:rPr>
        <w:t>the</w:t>
      </w:r>
      <w:r>
        <w:rPr>
          <w:rFonts w:ascii="Times New Roman" w:hAnsi="Times New Roman"/>
          <w:spacing w:val="-5"/>
          <w:sz w:val="23"/>
        </w:rPr>
        <w:t xml:space="preserve"> </w:t>
      </w:r>
      <w:r>
        <w:rPr>
          <w:rFonts w:ascii="Times New Roman" w:hAnsi="Times New Roman"/>
          <w:sz w:val="23"/>
        </w:rPr>
        <w:t>direction of</w:t>
      </w:r>
      <w:r>
        <w:rPr>
          <w:rFonts w:ascii="Times New Roman" w:hAnsi="Times New Roman"/>
          <w:spacing w:val="-4"/>
          <w:sz w:val="23"/>
        </w:rPr>
        <w:t xml:space="preserve"> </w:t>
      </w:r>
      <w:r>
        <w:rPr>
          <w:rFonts w:ascii="Times New Roman" w:hAnsi="Times New Roman"/>
          <w:sz w:val="23"/>
        </w:rPr>
        <w:t>a</w:t>
      </w:r>
      <w:r>
        <w:rPr>
          <w:rFonts w:ascii="Times New Roman" w:hAnsi="Times New Roman"/>
          <w:spacing w:val="-4"/>
          <w:sz w:val="23"/>
        </w:rPr>
        <w:t xml:space="preserve"> </w:t>
      </w:r>
      <w:r>
        <w:rPr>
          <w:rFonts w:ascii="Times New Roman" w:hAnsi="Times New Roman"/>
          <w:sz w:val="23"/>
        </w:rPr>
        <w:t>single</w:t>
      </w:r>
      <w:r>
        <w:rPr>
          <w:rFonts w:ascii="Times New Roman" w:hAnsi="Times New Roman"/>
          <w:spacing w:val="-4"/>
          <w:sz w:val="23"/>
        </w:rPr>
        <w:t xml:space="preserve"> </w:t>
      </w:r>
      <w:r>
        <w:rPr>
          <w:rFonts w:ascii="Times New Roman" w:hAnsi="Times New Roman"/>
          <w:sz w:val="23"/>
        </w:rPr>
        <w:t>governing</w:t>
      </w:r>
      <w:r>
        <w:rPr>
          <w:rFonts w:ascii="Times New Roman" w:hAnsi="Times New Roman"/>
          <w:spacing w:val="-4"/>
          <w:sz w:val="23"/>
        </w:rPr>
        <w:t xml:space="preserve"> </w:t>
      </w:r>
      <w:r>
        <w:rPr>
          <w:rFonts w:ascii="Times New Roman" w:hAnsi="Times New Roman"/>
          <w:sz w:val="23"/>
        </w:rPr>
        <w:t>board</w:t>
      </w:r>
      <w:r>
        <w:rPr>
          <w:rFonts w:ascii="Times New Roman" w:hAnsi="Times New Roman"/>
          <w:spacing w:val="-4"/>
          <w:sz w:val="23"/>
        </w:rPr>
        <w:t xml:space="preserve"> </w:t>
      </w:r>
      <w:r>
        <w:rPr>
          <w:rFonts w:ascii="Times New Roman" w:hAnsi="Times New Roman"/>
          <w:sz w:val="23"/>
        </w:rPr>
        <w:t>(as</w:t>
      </w:r>
      <w:r>
        <w:rPr>
          <w:rFonts w:ascii="Times New Roman" w:hAnsi="Times New Roman"/>
          <w:spacing w:val="-4"/>
          <w:sz w:val="23"/>
        </w:rPr>
        <w:t xml:space="preserve"> </w:t>
      </w:r>
      <w:r>
        <w:rPr>
          <w:rFonts w:ascii="Times New Roman" w:hAnsi="Times New Roman"/>
          <w:sz w:val="23"/>
        </w:rPr>
        <w:t>set</w:t>
      </w:r>
      <w:r>
        <w:rPr>
          <w:rFonts w:ascii="Times New Roman" w:hAnsi="Times New Roman"/>
          <w:spacing w:val="-4"/>
          <w:sz w:val="23"/>
        </w:rPr>
        <w:t xml:space="preserve"> </w:t>
      </w:r>
      <w:r>
        <w:rPr>
          <w:rFonts w:ascii="Times New Roman" w:hAnsi="Times New Roman"/>
          <w:sz w:val="23"/>
        </w:rPr>
        <w:t>forth</w:t>
      </w:r>
      <w:r>
        <w:rPr>
          <w:rFonts w:ascii="Times New Roman" w:hAnsi="Times New Roman"/>
          <w:spacing w:val="-4"/>
          <w:sz w:val="23"/>
        </w:rPr>
        <w:t xml:space="preserve"> </w:t>
      </w:r>
      <w:r>
        <w:rPr>
          <w:rFonts w:ascii="Times New Roman" w:hAnsi="Times New Roman"/>
          <w:sz w:val="23"/>
        </w:rPr>
        <w:t>in</w:t>
      </w:r>
      <w:r>
        <w:rPr>
          <w:rFonts w:ascii="Times New Roman" w:hAnsi="Times New Roman"/>
          <w:spacing w:val="-4"/>
          <w:sz w:val="23"/>
        </w:rPr>
        <w:t xml:space="preserve"> </w:t>
      </w:r>
      <w:r>
        <w:rPr>
          <w:rFonts w:ascii="Times New Roman" w:hAnsi="Times New Roman"/>
          <w:b/>
          <w:sz w:val="23"/>
        </w:rPr>
        <w:t>Appendix</w:t>
      </w:r>
      <w:r>
        <w:rPr>
          <w:rFonts w:ascii="Times New Roman" w:hAnsi="Times New Roman"/>
          <w:b/>
          <w:spacing w:val="-4"/>
          <w:sz w:val="23"/>
        </w:rPr>
        <w:t xml:space="preserve"> </w:t>
      </w:r>
      <w:r>
        <w:rPr>
          <w:rFonts w:ascii="Times New Roman" w:hAnsi="Times New Roman"/>
          <w:b/>
          <w:sz w:val="23"/>
        </w:rPr>
        <w:t>1</w:t>
      </w:r>
      <w:r>
        <w:rPr>
          <w:rFonts w:ascii="Times New Roman" w:hAnsi="Times New Roman"/>
          <w:b/>
          <w:spacing w:val="-4"/>
          <w:sz w:val="23"/>
        </w:rPr>
        <w:t xml:space="preserve"> </w:t>
      </w:r>
      <w:r>
        <w:rPr>
          <w:rFonts w:ascii="Times New Roman" w:hAnsi="Times New Roman"/>
          <w:b/>
          <w:sz w:val="23"/>
        </w:rPr>
        <w:t>System</w:t>
      </w:r>
      <w:r>
        <w:rPr>
          <w:rFonts w:ascii="Times New Roman" w:hAnsi="Times New Roman"/>
          <w:b/>
          <w:spacing w:val="-5"/>
          <w:sz w:val="23"/>
        </w:rPr>
        <w:t xml:space="preserve"> </w:t>
      </w:r>
      <w:r>
        <w:rPr>
          <w:rFonts w:ascii="Times New Roman" w:hAnsi="Times New Roman"/>
          <w:b/>
          <w:sz w:val="23"/>
        </w:rPr>
        <w:t>Member</w:t>
      </w:r>
      <w:r>
        <w:rPr>
          <w:rFonts w:ascii="Times New Roman" w:hAnsi="Times New Roman"/>
          <w:sz w:val="23"/>
        </w:rPr>
        <w:t>,</w:t>
      </w:r>
      <w:r>
        <w:rPr>
          <w:rFonts w:ascii="Times New Roman" w:hAnsi="Times New Roman"/>
          <w:spacing w:val="-4"/>
          <w:sz w:val="23"/>
        </w:rPr>
        <w:t xml:space="preserve"> </w:t>
      </w:r>
      <w:r>
        <w:rPr>
          <w:rFonts w:ascii="Times New Roman" w:hAnsi="Times New Roman"/>
          <w:sz w:val="23"/>
        </w:rPr>
        <w:t>attached</w:t>
      </w:r>
      <w:r>
        <w:rPr>
          <w:rFonts w:ascii="Times New Roman" w:hAnsi="Times New Roman"/>
          <w:spacing w:val="-4"/>
          <w:sz w:val="23"/>
        </w:rPr>
        <w:t xml:space="preserve"> </w:t>
      </w:r>
      <w:r>
        <w:rPr>
          <w:rFonts w:ascii="Times New Roman" w:hAnsi="Times New Roman"/>
          <w:sz w:val="23"/>
        </w:rPr>
        <w:t>hereto</w:t>
      </w:r>
      <w:r>
        <w:rPr>
          <w:rFonts w:ascii="Times New Roman" w:hAnsi="Times New Roman"/>
          <w:spacing w:val="-5"/>
          <w:sz w:val="23"/>
        </w:rPr>
        <w:t xml:space="preserve"> </w:t>
      </w:r>
      <w:r>
        <w:rPr>
          <w:rFonts w:ascii="Times New Roman" w:hAnsi="Times New Roman"/>
          <w:sz w:val="23"/>
        </w:rPr>
        <w:t>and made</w:t>
      </w:r>
      <w:r>
        <w:rPr>
          <w:rFonts w:ascii="Times New Roman" w:hAnsi="Times New Roman"/>
          <w:spacing w:val="-14"/>
          <w:sz w:val="23"/>
        </w:rPr>
        <w:t xml:space="preserve"> </w:t>
      </w:r>
      <w:r>
        <w:rPr>
          <w:rFonts w:ascii="Times New Roman" w:hAnsi="Times New Roman"/>
          <w:sz w:val="23"/>
        </w:rPr>
        <w:t>a</w:t>
      </w:r>
      <w:r>
        <w:rPr>
          <w:rFonts w:ascii="Times New Roman" w:hAnsi="Times New Roman"/>
          <w:spacing w:val="-13"/>
          <w:sz w:val="23"/>
        </w:rPr>
        <w:t xml:space="preserve"> </w:t>
      </w:r>
      <w:r>
        <w:rPr>
          <w:rFonts w:ascii="Times New Roman" w:hAnsi="Times New Roman"/>
          <w:sz w:val="23"/>
        </w:rPr>
        <w:t>part</w:t>
      </w:r>
      <w:r>
        <w:rPr>
          <w:rFonts w:ascii="Times New Roman" w:hAnsi="Times New Roman"/>
          <w:spacing w:val="-13"/>
          <w:sz w:val="23"/>
        </w:rPr>
        <w:t xml:space="preserve"> </w:t>
      </w:r>
      <w:r>
        <w:rPr>
          <w:rFonts w:ascii="Times New Roman" w:hAnsi="Times New Roman"/>
          <w:sz w:val="23"/>
        </w:rPr>
        <w:t>hereof).</w:t>
      </w:r>
      <w:r>
        <w:rPr>
          <w:rFonts w:ascii="Times New Roman" w:hAnsi="Times New Roman"/>
          <w:spacing w:val="-15"/>
          <w:sz w:val="23"/>
        </w:rPr>
        <w:t xml:space="preserve"> </w:t>
      </w:r>
      <w:r>
        <w:rPr>
          <w:rFonts w:ascii="Times New Roman" w:hAnsi="Times New Roman"/>
          <w:sz w:val="23"/>
        </w:rPr>
        <w:t>The</w:t>
      </w:r>
      <w:r>
        <w:rPr>
          <w:rFonts w:ascii="Times New Roman" w:hAnsi="Times New Roman"/>
          <w:spacing w:val="-12"/>
          <w:sz w:val="23"/>
        </w:rPr>
        <w:t xml:space="preserve"> </w:t>
      </w:r>
      <w:r>
        <w:rPr>
          <w:rFonts w:ascii="Times New Roman" w:hAnsi="Times New Roman"/>
          <w:sz w:val="23"/>
        </w:rPr>
        <w:t>college</w:t>
      </w:r>
      <w:r>
        <w:rPr>
          <w:rFonts w:ascii="Times New Roman" w:hAnsi="Times New Roman"/>
          <w:spacing w:val="-13"/>
          <w:sz w:val="23"/>
        </w:rPr>
        <w:t xml:space="preserve"> </w:t>
      </w:r>
      <w:r>
        <w:rPr>
          <w:rFonts w:ascii="Times New Roman" w:hAnsi="Times New Roman"/>
          <w:sz w:val="23"/>
        </w:rPr>
        <w:t>or</w:t>
      </w:r>
      <w:r>
        <w:rPr>
          <w:rFonts w:ascii="Times New Roman" w:hAnsi="Times New Roman"/>
          <w:spacing w:val="-13"/>
          <w:sz w:val="23"/>
        </w:rPr>
        <w:t xml:space="preserve"> </w:t>
      </w:r>
      <w:r>
        <w:rPr>
          <w:rFonts w:ascii="Times New Roman" w:hAnsi="Times New Roman"/>
          <w:sz w:val="23"/>
        </w:rPr>
        <w:t>university</w:t>
      </w:r>
      <w:r>
        <w:rPr>
          <w:rFonts w:ascii="Times New Roman" w:hAnsi="Times New Roman"/>
          <w:spacing w:val="-13"/>
          <w:sz w:val="23"/>
        </w:rPr>
        <w:t xml:space="preserve"> </w:t>
      </w:r>
      <w:r>
        <w:rPr>
          <w:rFonts w:ascii="Times New Roman" w:hAnsi="Times New Roman"/>
          <w:sz w:val="23"/>
        </w:rPr>
        <w:t>campuses</w:t>
      </w:r>
      <w:r>
        <w:rPr>
          <w:rFonts w:ascii="Times New Roman" w:hAnsi="Times New Roman"/>
          <w:spacing w:val="-13"/>
          <w:sz w:val="23"/>
        </w:rPr>
        <w:t xml:space="preserve"> </w:t>
      </w:r>
      <w:r>
        <w:rPr>
          <w:rFonts w:ascii="Times New Roman" w:hAnsi="Times New Roman"/>
          <w:sz w:val="23"/>
        </w:rPr>
        <w:t>governed</w:t>
      </w:r>
      <w:r>
        <w:rPr>
          <w:rFonts w:ascii="Times New Roman" w:hAnsi="Times New Roman"/>
          <w:spacing w:val="-13"/>
          <w:sz w:val="23"/>
        </w:rPr>
        <w:t xml:space="preserve"> </w:t>
      </w:r>
      <w:r>
        <w:rPr>
          <w:rFonts w:ascii="Times New Roman" w:hAnsi="Times New Roman"/>
          <w:sz w:val="23"/>
        </w:rPr>
        <w:t>by</w:t>
      </w:r>
      <w:r>
        <w:rPr>
          <w:rFonts w:ascii="Times New Roman" w:hAnsi="Times New Roman"/>
          <w:spacing w:val="-13"/>
          <w:sz w:val="23"/>
        </w:rPr>
        <w:t xml:space="preserve"> </w:t>
      </w:r>
      <w:r>
        <w:rPr>
          <w:rFonts w:ascii="Times New Roman" w:hAnsi="Times New Roman"/>
          <w:sz w:val="23"/>
        </w:rPr>
        <w:t>the</w:t>
      </w:r>
      <w:r>
        <w:rPr>
          <w:rFonts w:ascii="Times New Roman" w:hAnsi="Times New Roman"/>
          <w:spacing w:val="-14"/>
          <w:sz w:val="23"/>
        </w:rPr>
        <w:t xml:space="preserve"> </w:t>
      </w:r>
      <w:r>
        <w:rPr>
          <w:rFonts w:ascii="Times New Roman" w:hAnsi="Times New Roman"/>
          <w:sz w:val="23"/>
        </w:rPr>
        <w:t>System</w:t>
      </w:r>
      <w:r>
        <w:rPr>
          <w:rFonts w:ascii="Times New Roman" w:hAnsi="Times New Roman"/>
          <w:spacing w:val="-13"/>
          <w:sz w:val="23"/>
        </w:rPr>
        <w:t xml:space="preserve"> </w:t>
      </w:r>
      <w:r>
        <w:rPr>
          <w:rFonts w:ascii="Times New Roman" w:hAnsi="Times New Roman"/>
          <w:sz w:val="23"/>
        </w:rPr>
        <w:t>Member</w:t>
      </w:r>
      <w:r>
        <w:rPr>
          <w:rFonts w:ascii="Times New Roman" w:hAnsi="Times New Roman"/>
          <w:spacing w:val="-14"/>
          <w:sz w:val="23"/>
        </w:rPr>
        <w:t xml:space="preserve"> </w:t>
      </w:r>
      <w:r>
        <w:rPr>
          <w:rFonts w:ascii="Times New Roman" w:hAnsi="Times New Roman"/>
          <w:sz w:val="23"/>
        </w:rPr>
        <w:t>must be</w:t>
      </w:r>
      <w:r>
        <w:rPr>
          <w:rFonts w:ascii="Times New Roman" w:hAnsi="Times New Roman"/>
          <w:spacing w:val="-3"/>
          <w:sz w:val="23"/>
        </w:rPr>
        <w:t xml:space="preserve"> </w:t>
      </w:r>
      <w:r>
        <w:rPr>
          <w:rFonts w:ascii="Times New Roman" w:hAnsi="Times New Roman"/>
          <w:sz w:val="23"/>
        </w:rPr>
        <w:t>operated</w:t>
      </w:r>
      <w:r>
        <w:rPr>
          <w:rFonts w:ascii="Times New Roman" w:hAnsi="Times New Roman"/>
          <w:spacing w:val="-2"/>
          <w:sz w:val="23"/>
        </w:rPr>
        <w:t xml:space="preserve"> </w:t>
      </w:r>
      <w:r>
        <w:rPr>
          <w:rFonts w:ascii="Times New Roman" w:hAnsi="Times New Roman"/>
          <w:sz w:val="23"/>
        </w:rPr>
        <w:t>and</w:t>
      </w:r>
      <w:r>
        <w:rPr>
          <w:rFonts w:ascii="Times New Roman" w:hAnsi="Times New Roman"/>
          <w:spacing w:val="-2"/>
          <w:sz w:val="23"/>
        </w:rPr>
        <w:t xml:space="preserve"> </w:t>
      </w:r>
      <w:r>
        <w:rPr>
          <w:rFonts w:ascii="Times New Roman" w:hAnsi="Times New Roman"/>
          <w:sz w:val="23"/>
        </w:rPr>
        <w:t>maintained</w:t>
      </w:r>
      <w:r>
        <w:rPr>
          <w:rFonts w:ascii="Times New Roman" w:hAnsi="Times New Roman"/>
          <w:spacing w:val="-2"/>
          <w:sz w:val="23"/>
        </w:rPr>
        <w:t xml:space="preserve"> </w:t>
      </w:r>
      <w:r>
        <w:rPr>
          <w:rFonts w:ascii="Times New Roman" w:hAnsi="Times New Roman"/>
          <w:sz w:val="23"/>
        </w:rPr>
        <w:t>jointly.</w:t>
      </w:r>
      <w:r>
        <w:rPr>
          <w:rFonts w:ascii="Times New Roman" w:hAnsi="Times New Roman"/>
          <w:spacing w:val="-2"/>
          <w:sz w:val="23"/>
        </w:rPr>
        <w:t xml:space="preserve"> </w:t>
      </w:r>
      <w:r>
        <w:rPr>
          <w:rFonts w:ascii="Times New Roman" w:hAnsi="Times New Roman"/>
          <w:sz w:val="23"/>
        </w:rPr>
        <w:t>System</w:t>
      </w:r>
      <w:r>
        <w:rPr>
          <w:rFonts w:ascii="Times New Roman" w:hAnsi="Times New Roman"/>
          <w:spacing w:val="-3"/>
          <w:sz w:val="23"/>
        </w:rPr>
        <w:t xml:space="preserve"> </w:t>
      </w:r>
      <w:r>
        <w:rPr>
          <w:rFonts w:ascii="Times New Roman" w:hAnsi="Times New Roman"/>
          <w:sz w:val="23"/>
        </w:rPr>
        <w:t>Members</w:t>
      </w:r>
      <w:r>
        <w:rPr>
          <w:rFonts w:ascii="Times New Roman" w:hAnsi="Times New Roman"/>
          <w:spacing w:val="-2"/>
          <w:sz w:val="23"/>
        </w:rPr>
        <w:t xml:space="preserve"> </w:t>
      </w:r>
      <w:r>
        <w:rPr>
          <w:rFonts w:ascii="Times New Roman" w:hAnsi="Times New Roman"/>
          <w:sz w:val="23"/>
        </w:rPr>
        <w:t>must</w:t>
      </w:r>
      <w:r>
        <w:rPr>
          <w:rFonts w:ascii="Times New Roman" w:hAnsi="Times New Roman"/>
          <w:spacing w:val="-3"/>
          <w:sz w:val="23"/>
        </w:rPr>
        <w:t xml:space="preserve"> </w:t>
      </w:r>
      <w:r>
        <w:rPr>
          <w:rFonts w:ascii="Times New Roman" w:hAnsi="Times New Roman"/>
          <w:sz w:val="23"/>
        </w:rPr>
        <w:t>register</w:t>
      </w:r>
      <w:r>
        <w:rPr>
          <w:rFonts w:ascii="Times New Roman" w:hAnsi="Times New Roman"/>
          <w:spacing w:val="-2"/>
          <w:sz w:val="23"/>
        </w:rPr>
        <w:t xml:space="preserve"> </w:t>
      </w:r>
      <w:r>
        <w:rPr>
          <w:rFonts w:ascii="Times New Roman" w:hAnsi="Times New Roman"/>
          <w:sz w:val="23"/>
        </w:rPr>
        <w:t>and</w:t>
      </w:r>
      <w:r>
        <w:rPr>
          <w:rFonts w:ascii="Times New Roman" w:hAnsi="Times New Roman"/>
          <w:spacing w:val="-2"/>
          <w:sz w:val="23"/>
        </w:rPr>
        <w:t xml:space="preserve"> </w:t>
      </w:r>
      <w:r>
        <w:rPr>
          <w:rFonts w:ascii="Times New Roman" w:hAnsi="Times New Roman"/>
          <w:sz w:val="23"/>
        </w:rPr>
        <w:t>maintain</w:t>
      </w:r>
      <w:r>
        <w:rPr>
          <w:rFonts w:ascii="Times New Roman" w:hAnsi="Times New Roman"/>
          <w:spacing w:val="-2"/>
          <w:sz w:val="23"/>
        </w:rPr>
        <w:t xml:space="preserve"> </w:t>
      </w:r>
      <w:r>
        <w:rPr>
          <w:rFonts w:ascii="Times New Roman" w:hAnsi="Times New Roman"/>
          <w:sz w:val="23"/>
        </w:rPr>
        <w:t>at</w:t>
      </w:r>
      <w:r>
        <w:rPr>
          <w:rFonts w:ascii="Times New Roman" w:hAnsi="Times New Roman"/>
          <w:spacing w:val="-3"/>
          <w:sz w:val="23"/>
        </w:rPr>
        <w:t xml:space="preserve"> </w:t>
      </w:r>
      <w:r>
        <w:rPr>
          <w:rFonts w:ascii="Times New Roman" w:hAnsi="Times New Roman"/>
          <w:sz w:val="23"/>
        </w:rPr>
        <w:t>least</w:t>
      </w:r>
      <w:r>
        <w:rPr>
          <w:rFonts w:ascii="Times New Roman" w:hAnsi="Times New Roman"/>
          <w:spacing w:val="-3"/>
          <w:sz w:val="23"/>
        </w:rPr>
        <w:t xml:space="preserve"> </w:t>
      </w:r>
      <w:r>
        <w:rPr>
          <w:rFonts w:ascii="Times New Roman" w:hAnsi="Times New Roman"/>
          <w:sz w:val="23"/>
        </w:rPr>
        <w:t>three</w:t>
      </w:r>
    </w:p>
    <w:p w:rsidR="002D2226" w:rsidRDefault="00ED16F9" w14:paraId="62D1036B" w14:textId="77777777">
      <w:pPr>
        <w:pStyle w:val="BodyText"/>
        <w:spacing w:line="259" w:lineRule="auto"/>
        <w:ind w:left="2160" w:right="1437"/>
        <w:jc w:val="both"/>
      </w:pPr>
      <w:r>
        <w:t>(3) or more Institutional Members, as defined within this</w:t>
      </w:r>
      <w:r>
        <w:rPr>
          <w:spacing w:val="-5"/>
        </w:rPr>
        <w:t xml:space="preserve"> </w:t>
      </w:r>
      <w:r>
        <w:t>Agreement, per</w:t>
      </w:r>
      <w:r>
        <w:rPr>
          <w:spacing w:val="-6"/>
        </w:rPr>
        <w:t xml:space="preserve"> </w:t>
      </w:r>
      <w:r>
        <w:t>Academic Year, to obtain and maintain System Member status.</w:t>
      </w:r>
    </w:p>
    <w:p w:rsidR="002D2226" w:rsidRDefault="002D2226" w14:paraId="62D1036C" w14:textId="77777777">
      <w:pPr>
        <w:pStyle w:val="BodyText"/>
        <w:spacing w:before="19"/>
      </w:pPr>
    </w:p>
    <w:p w:rsidR="002D2226" w:rsidRDefault="00ED16F9" w14:paraId="62D1036D" w14:textId="77777777">
      <w:pPr>
        <w:pStyle w:val="ListParagraph"/>
        <w:numPr>
          <w:ilvl w:val="1"/>
          <w:numId w:val="11"/>
        </w:numPr>
        <w:tabs>
          <w:tab w:val="left" w:pos="2158"/>
          <w:tab w:val="left" w:pos="2160"/>
        </w:tabs>
        <w:spacing w:line="259" w:lineRule="auto"/>
        <w:ind w:left="2160" w:right="1436"/>
        <w:rPr>
          <w:rFonts w:ascii="Times New Roman" w:hAnsi="Times New Roman"/>
          <w:sz w:val="23"/>
        </w:rPr>
      </w:pPr>
      <w:r>
        <w:rPr>
          <w:rFonts w:ascii="Times New Roman" w:hAnsi="Times New Roman"/>
          <w:b/>
          <w:sz w:val="23"/>
        </w:rPr>
        <w:t xml:space="preserve">“Learner” </w:t>
      </w:r>
      <w:r>
        <w:rPr>
          <w:rFonts w:ascii="Times New Roman" w:hAnsi="Times New Roman"/>
          <w:sz w:val="23"/>
        </w:rPr>
        <w:t>means an individual registered user employed by an Institutional Member or System Member whose scope of professional duties includes facilitating, supporting, and/or executing</w:t>
      </w:r>
      <w:r>
        <w:rPr>
          <w:rFonts w:ascii="Times New Roman" w:hAnsi="Times New Roman"/>
          <w:spacing w:val="-11"/>
          <w:sz w:val="23"/>
        </w:rPr>
        <w:t xml:space="preserve"> </w:t>
      </w:r>
      <w:r>
        <w:rPr>
          <w:rFonts w:ascii="Times New Roman" w:hAnsi="Times New Roman"/>
          <w:sz w:val="23"/>
        </w:rPr>
        <w:t>aspects</w:t>
      </w:r>
      <w:r>
        <w:rPr>
          <w:rFonts w:ascii="Times New Roman" w:hAnsi="Times New Roman"/>
          <w:spacing w:val="-11"/>
          <w:sz w:val="23"/>
        </w:rPr>
        <w:t xml:space="preserve"> </w:t>
      </w:r>
      <w:r>
        <w:rPr>
          <w:rFonts w:ascii="Times New Roman" w:hAnsi="Times New Roman"/>
          <w:sz w:val="23"/>
        </w:rPr>
        <w:t>of</w:t>
      </w:r>
      <w:r>
        <w:rPr>
          <w:rFonts w:ascii="Times New Roman" w:hAnsi="Times New Roman"/>
          <w:spacing w:val="-12"/>
          <w:sz w:val="23"/>
        </w:rPr>
        <w:t xml:space="preserve"> </w:t>
      </w:r>
      <w:r>
        <w:rPr>
          <w:rFonts w:ascii="Times New Roman" w:hAnsi="Times New Roman"/>
          <w:sz w:val="23"/>
        </w:rPr>
        <w:t>the</w:t>
      </w:r>
      <w:r>
        <w:rPr>
          <w:rFonts w:ascii="Times New Roman" w:hAnsi="Times New Roman"/>
          <w:spacing w:val="-12"/>
          <w:sz w:val="23"/>
        </w:rPr>
        <w:t xml:space="preserve"> </w:t>
      </w:r>
      <w:r>
        <w:rPr>
          <w:rFonts w:ascii="Times New Roman" w:hAnsi="Times New Roman"/>
          <w:sz w:val="23"/>
        </w:rPr>
        <w:t>Campus’s</w:t>
      </w:r>
      <w:r>
        <w:rPr>
          <w:rFonts w:ascii="Times New Roman" w:hAnsi="Times New Roman"/>
          <w:spacing w:val="-15"/>
          <w:sz w:val="23"/>
        </w:rPr>
        <w:t xml:space="preserve"> </w:t>
      </w:r>
      <w:r>
        <w:rPr>
          <w:rFonts w:ascii="Times New Roman" w:hAnsi="Times New Roman"/>
          <w:sz w:val="23"/>
        </w:rPr>
        <w:t>Title</w:t>
      </w:r>
      <w:r>
        <w:rPr>
          <w:rFonts w:ascii="Times New Roman" w:hAnsi="Times New Roman"/>
          <w:spacing w:val="-11"/>
          <w:sz w:val="23"/>
        </w:rPr>
        <w:t xml:space="preserve"> </w:t>
      </w:r>
      <w:r>
        <w:rPr>
          <w:rFonts w:ascii="Times New Roman" w:hAnsi="Times New Roman"/>
          <w:sz w:val="23"/>
        </w:rPr>
        <w:t>IX</w:t>
      </w:r>
      <w:r>
        <w:rPr>
          <w:rFonts w:ascii="Times New Roman" w:hAnsi="Times New Roman"/>
          <w:spacing w:val="-12"/>
          <w:sz w:val="23"/>
        </w:rPr>
        <w:t xml:space="preserve"> </w:t>
      </w:r>
      <w:r>
        <w:rPr>
          <w:rFonts w:ascii="Times New Roman" w:hAnsi="Times New Roman"/>
          <w:sz w:val="23"/>
        </w:rPr>
        <w:t>grievance</w:t>
      </w:r>
      <w:r>
        <w:rPr>
          <w:rFonts w:ascii="Times New Roman" w:hAnsi="Times New Roman"/>
          <w:spacing w:val="-12"/>
          <w:sz w:val="23"/>
        </w:rPr>
        <w:t xml:space="preserve"> </w:t>
      </w:r>
      <w:r>
        <w:rPr>
          <w:rFonts w:ascii="Times New Roman" w:hAnsi="Times New Roman"/>
          <w:sz w:val="23"/>
        </w:rPr>
        <w:t>and</w:t>
      </w:r>
      <w:r>
        <w:rPr>
          <w:rFonts w:ascii="Times New Roman" w:hAnsi="Times New Roman"/>
          <w:spacing w:val="-12"/>
          <w:sz w:val="23"/>
        </w:rPr>
        <w:t xml:space="preserve"> </w:t>
      </w:r>
      <w:r>
        <w:rPr>
          <w:rFonts w:ascii="Times New Roman" w:hAnsi="Times New Roman"/>
          <w:sz w:val="23"/>
        </w:rPr>
        <w:t>student</w:t>
      </w:r>
      <w:r>
        <w:rPr>
          <w:rFonts w:ascii="Times New Roman" w:hAnsi="Times New Roman"/>
          <w:spacing w:val="-12"/>
          <w:sz w:val="23"/>
        </w:rPr>
        <w:t xml:space="preserve"> </w:t>
      </w:r>
      <w:r>
        <w:rPr>
          <w:rFonts w:ascii="Times New Roman" w:hAnsi="Times New Roman"/>
          <w:sz w:val="23"/>
        </w:rPr>
        <w:t>conduct</w:t>
      </w:r>
      <w:r>
        <w:rPr>
          <w:rFonts w:ascii="Times New Roman" w:hAnsi="Times New Roman"/>
          <w:spacing w:val="-12"/>
          <w:sz w:val="23"/>
        </w:rPr>
        <w:t xml:space="preserve"> </w:t>
      </w:r>
      <w:r>
        <w:rPr>
          <w:rFonts w:ascii="Times New Roman" w:hAnsi="Times New Roman"/>
          <w:sz w:val="23"/>
        </w:rPr>
        <w:t>related</w:t>
      </w:r>
      <w:r>
        <w:rPr>
          <w:rFonts w:ascii="Times New Roman" w:hAnsi="Times New Roman"/>
          <w:spacing w:val="-11"/>
          <w:sz w:val="23"/>
        </w:rPr>
        <w:t xml:space="preserve"> </w:t>
      </w:r>
      <w:r>
        <w:rPr>
          <w:rFonts w:ascii="Times New Roman" w:hAnsi="Times New Roman"/>
          <w:sz w:val="23"/>
        </w:rPr>
        <w:t>processes,</w:t>
      </w:r>
      <w:r>
        <w:rPr>
          <w:rFonts w:ascii="Times New Roman" w:hAnsi="Times New Roman"/>
          <w:spacing w:val="-11"/>
          <w:sz w:val="23"/>
        </w:rPr>
        <w:t xml:space="preserve"> </w:t>
      </w:r>
      <w:r>
        <w:rPr>
          <w:rFonts w:ascii="Times New Roman" w:hAnsi="Times New Roman"/>
          <w:sz w:val="23"/>
        </w:rPr>
        <w:t>or a student authorized by an Institutional Member or System Member to perform such duties upon completion of appropriate training. All Learners must be directly associated with an active Institutional Member or System Member in Good Standing (as defined herein) to be eligible for Learning Platform access and any associated membership benefits.</w:t>
      </w:r>
      <w:r>
        <w:rPr>
          <w:rFonts w:ascii="Times New Roman" w:hAnsi="Times New Roman"/>
          <w:spacing w:val="40"/>
          <w:sz w:val="23"/>
        </w:rPr>
        <w:t xml:space="preserve"> </w:t>
      </w:r>
      <w:r>
        <w:rPr>
          <w:rFonts w:ascii="Times New Roman" w:hAnsi="Times New Roman"/>
          <w:sz w:val="23"/>
        </w:rPr>
        <w:t>All Learners shall</w:t>
      </w:r>
      <w:r>
        <w:rPr>
          <w:rFonts w:ascii="Times New Roman" w:hAnsi="Times New Roman"/>
          <w:spacing w:val="-15"/>
          <w:sz w:val="23"/>
        </w:rPr>
        <w:t xml:space="preserve"> </w:t>
      </w:r>
      <w:r>
        <w:rPr>
          <w:rFonts w:ascii="Times New Roman" w:hAnsi="Times New Roman"/>
          <w:sz w:val="23"/>
        </w:rPr>
        <w:t>be</w:t>
      </w:r>
      <w:r>
        <w:rPr>
          <w:rFonts w:ascii="Times New Roman" w:hAnsi="Times New Roman"/>
          <w:spacing w:val="-13"/>
          <w:sz w:val="23"/>
        </w:rPr>
        <w:t xml:space="preserve"> </w:t>
      </w:r>
      <w:r>
        <w:rPr>
          <w:rFonts w:ascii="Times New Roman" w:hAnsi="Times New Roman"/>
          <w:sz w:val="23"/>
        </w:rPr>
        <w:t>identified</w:t>
      </w:r>
      <w:r>
        <w:rPr>
          <w:rFonts w:ascii="Times New Roman" w:hAnsi="Times New Roman"/>
          <w:spacing w:val="-13"/>
          <w:sz w:val="23"/>
        </w:rPr>
        <w:t xml:space="preserve"> </w:t>
      </w:r>
      <w:r>
        <w:rPr>
          <w:rFonts w:ascii="Times New Roman" w:hAnsi="Times New Roman"/>
          <w:sz w:val="23"/>
        </w:rPr>
        <w:t>and</w:t>
      </w:r>
      <w:r>
        <w:rPr>
          <w:rFonts w:ascii="Times New Roman" w:hAnsi="Times New Roman"/>
          <w:spacing w:val="-13"/>
          <w:sz w:val="23"/>
        </w:rPr>
        <w:t xml:space="preserve"> </w:t>
      </w:r>
      <w:r>
        <w:rPr>
          <w:rFonts w:ascii="Times New Roman" w:hAnsi="Times New Roman"/>
          <w:sz w:val="23"/>
        </w:rPr>
        <w:t>approved</w:t>
      </w:r>
      <w:r>
        <w:rPr>
          <w:rFonts w:ascii="Times New Roman" w:hAnsi="Times New Roman"/>
          <w:spacing w:val="-13"/>
          <w:sz w:val="23"/>
        </w:rPr>
        <w:t xml:space="preserve"> </w:t>
      </w:r>
      <w:r>
        <w:rPr>
          <w:rFonts w:ascii="Times New Roman" w:hAnsi="Times New Roman"/>
          <w:sz w:val="23"/>
        </w:rPr>
        <w:t>by</w:t>
      </w:r>
      <w:r>
        <w:rPr>
          <w:rFonts w:ascii="Times New Roman" w:hAnsi="Times New Roman"/>
          <w:spacing w:val="-13"/>
          <w:sz w:val="23"/>
        </w:rPr>
        <w:t xml:space="preserve"> </w:t>
      </w:r>
      <w:r>
        <w:rPr>
          <w:rFonts w:ascii="Times New Roman" w:hAnsi="Times New Roman"/>
          <w:sz w:val="23"/>
        </w:rPr>
        <w:t>the</w:t>
      </w:r>
      <w:r>
        <w:rPr>
          <w:rFonts w:ascii="Times New Roman" w:hAnsi="Times New Roman"/>
          <w:spacing w:val="-15"/>
          <w:sz w:val="23"/>
        </w:rPr>
        <w:t xml:space="preserve"> </w:t>
      </w:r>
      <w:r>
        <w:rPr>
          <w:rFonts w:ascii="Times New Roman" w:hAnsi="Times New Roman"/>
          <w:sz w:val="23"/>
        </w:rPr>
        <w:t>Institutional</w:t>
      </w:r>
      <w:r>
        <w:rPr>
          <w:rFonts w:ascii="Times New Roman" w:hAnsi="Times New Roman"/>
          <w:spacing w:val="-14"/>
          <w:sz w:val="23"/>
        </w:rPr>
        <w:t xml:space="preserve"> </w:t>
      </w:r>
      <w:r>
        <w:rPr>
          <w:rFonts w:ascii="Times New Roman" w:hAnsi="Times New Roman"/>
          <w:sz w:val="23"/>
        </w:rPr>
        <w:t>Member</w:t>
      </w:r>
      <w:r>
        <w:rPr>
          <w:rFonts w:ascii="Times New Roman" w:hAnsi="Times New Roman"/>
          <w:spacing w:val="-13"/>
          <w:sz w:val="23"/>
        </w:rPr>
        <w:t xml:space="preserve"> </w:t>
      </w:r>
      <w:r>
        <w:rPr>
          <w:rFonts w:ascii="Times New Roman" w:hAnsi="Times New Roman"/>
          <w:sz w:val="23"/>
        </w:rPr>
        <w:t>or</w:t>
      </w:r>
      <w:r>
        <w:rPr>
          <w:rFonts w:ascii="Times New Roman" w:hAnsi="Times New Roman"/>
          <w:spacing w:val="-13"/>
          <w:sz w:val="23"/>
        </w:rPr>
        <w:t xml:space="preserve"> </w:t>
      </w:r>
      <w:r>
        <w:rPr>
          <w:rFonts w:ascii="Times New Roman" w:hAnsi="Times New Roman"/>
          <w:sz w:val="23"/>
        </w:rPr>
        <w:t>System</w:t>
      </w:r>
      <w:r>
        <w:rPr>
          <w:rFonts w:ascii="Times New Roman" w:hAnsi="Times New Roman"/>
          <w:spacing w:val="-14"/>
          <w:sz w:val="23"/>
        </w:rPr>
        <w:t xml:space="preserve"> </w:t>
      </w:r>
      <w:r>
        <w:rPr>
          <w:rFonts w:ascii="Times New Roman" w:hAnsi="Times New Roman"/>
          <w:sz w:val="23"/>
        </w:rPr>
        <w:t>Member</w:t>
      </w:r>
      <w:r>
        <w:rPr>
          <w:rFonts w:ascii="Times New Roman" w:hAnsi="Times New Roman"/>
          <w:spacing w:val="-13"/>
          <w:sz w:val="23"/>
        </w:rPr>
        <w:t xml:space="preserve"> </w:t>
      </w:r>
      <w:r>
        <w:rPr>
          <w:rFonts w:ascii="Times New Roman" w:hAnsi="Times New Roman"/>
          <w:sz w:val="23"/>
        </w:rPr>
        <w:t>and</w:t>
      </w:r>
      <w:r>
        <w:rPr>
          <w:rFonts w:ascii="Times New Roman" w:hAnsi="Times New Roman"/>
          <w:spacing w:val="-13"/>
          <w:sz w:val="23"/>
        </w:rPr>
        <w:t xml:space="preserve"> </w:t>
      </w:r>
      <w:r>
        <w:rPr>
          <w:rFonts w:ascii="Times New Roman" w:hAnsi="Times New Roman"/>
          <w:sz w:val="23"/>
        </w:rPr>
        <w:t>must</w:t>
      </w:r>
      <w:r>
        <w:rPr>
          <w:rFonts w:ascii="Times New Roman" w:hAnsi="Times New Roman"/>
          <w:spacing w:val="-14"/>
          <w:sz w:val="23"/>
        </w:rPr>
        <w:t xml:space="preserve"> </w:t>
      </w:r>
      <w:r>
        <w:rPr>
          <w:rFonts w:ascii="Times New Roman" w:hAnsi="Times New Roman"/>
          <w:sz w:val="23"/>
        </w:rPr>
        <w:t>have a current, valid email address associated with the Institutional Member or System Member granting access.</w:t>
      </w:r>
    </w:p>
    <w:p w:rsidR="002D2226" w:rsidRDefault="00ED16F9" w14:paraId="62D1036E" w14:textId="77777777">
      <w:pPr>
        <w:pStyle w:val="ListParagraph"/>
        <w:numPr>
          <w:ilvl w:val="0"/>
          <w:numId w:val="10"/>
        </w:numPr>
        <w:tabs>
          <w:tab w:val="left" w:pos="2877"/>
          <w:tab w:val="left" w:pos="2880"/>
        </w:tabs>
        <w:spacing w:before="261"/>
        <w:ind w:right="1436" w:hanging="721"/>
        <w:rPr>
          <w:rFonts w:ascii="Times New Roman"/>
          <w:sz w:val="23"/>
        </w:rPr>
      </w:pPr>
      <w:r>
        <w:rPr>
          <w:rFonts w:ascii="Times New Roman"/>
          <w:sz w:val="23"/>
        </w:rPr>
        <w:t>An SCI Member who has Learners unable to meet this requirement must request and obtain written approval for an exception from the SUNY SCI Director, or designee. SUNY</w:t>
      </w:r>
      <w:r>
        <w:rPr>
          <w:rFonts w:ascii="Times New Roman"/>
          <w:spacing w:val="-1"/>
          <w:sz w:val="23"/>
        </w:rPr>
        <w:t xml:space="preserve"> </w:t>
      </w:r>
      <w:r>
        <w:rPr>
          <w:rFonts w:ascii="Times New Roman"/>
          <w:sz w:val="23"/>
        </w:rPr>
        <w:t>SCI reserves the right to grant or deny exceptions at its sole discretion.</w:t>
      </w:r>
    </w:p>
    <w:p w:rsidR="002D2226" w:rsidRDefault="00ED16F9" w14:paraId="62D1036F" w14:textId="77777777">
      <w:pPr>
        <w:pStyle w:val="ListParagraph"/>
        <w:numPr>
          <w:ilvl w:val="0"/>
          <w:numId w:val="10"/>
        </w:numPr>
        <w:tabs>
          <w:tab w:val="left" w:pos="2877"/>
          <w:tab w:val="left" w:pos="2879"/>
        </w:tabs>
        <w:spacing w:before="263"/>
        <w:ind w:left="2879" w:right="1430"/>
        <w:rPr>
          <w:rFonts w:ascii="Times New Roman" w:hAnsi="Times New Roman"/>
          <w:sz w:val="23"/>
        </w:rPr>
      </w:pPr>
      <w:r>
        <w:rPr>
          <w:rFonts w:ascii="Times New Roman" w:hAnsi="Times New Roman"/>
          <w:sz w:val="23"/>
        </w:rPr>
        <w:t>SUNY SCI also reserves the right to establish additional tiers and/or categories of Learners and the Membership Fees therefor based on institutional affiliation and/or self-reported</w:t>
      </w:r>
      <w:r>
        <w:rPr>
          <w:rFonts w:ascii="Times New Roman" w:hAnsi="Times New Roman"/>
          <w:spacing w:val="-9"/>
          <w:sz w:val="23"/>
        </w:rPr>
        <w:t xml:space="preserve"> </w:t>
      </w:r>
      <w:r>
        <w:rPr>
          <w:rFonts w:ascii="Times New Roman" w:hAnsi="Times New Roman"/>
          <w:sz w:val="23"/>
        </w:rPr>
        <w:t>professional</w:t>
      </w:r>
      <w:r>
        <w:rPr>
          <w:rFonts w:ascii="Times New Roman" w:hAnsi="Times New Roman"/>
          <w:spacing w:val="-10"/>
          <w:sz w:val="23"/>
        </w:rPr>
        <w:t xml:space="preserve"> </w:t>
      </w:r>
      <w:proofErr w:type="gramStart"/>
      <w:r>
        <w:rPr>
          <w:rFonts w:ascii="Times New Roman" w:hAnsi="Times New Roman"/>
          <w:sz w:val="23"/>
        </w:rPr>
        <w:t>role,</w:t>
      </w:r>
      <w:r>
        <w:rPr>
          <w:rFonts w:ascii="Times New Roman" w:hAnsi="Times New Roman"/>
          <w:spacing w:val="-8"/>
          <w:sz w:val="23"/>
        </w:rPr>
        <w:t xml:space="preserve"> </w:t>
      </w:r>
      <w:r>
        <w:rPr>
          <w:rFonts w:ascii="Times New Roman" w:hAnsi="Times New Roman"/>
          <w:sz w:val="23"/>
        </w:rPr>
        <w:t>and</w:t>
      </w:r>
      <w:proofErr w:type="gramEnd"/>
      <w:r>
        <w:rPr>
          <w:rFonts w:ascii="Times New Roman" w:hAnsi="Times New Roman"/>
          <w:spacing w:val="-8"/>
          <w:sz w:val="23"/>
        </w:rPr>
        <w:t xml:space="preserve"> </w:t>
      </w:r>
      <w:r>
        <w:rPr>
          <w:rFonts w:ascii="Times New Roman" w:hAnsi="Times New Roman"/>
          <w:sz w:val="23"/>
        </w:rPr>
        <w:t>designate</w:t>
      </w:r>
      <w:r>
        <w:rPr>
          <w:rFonts w:ascii="Times New Roman" w:hAnsi="Times New Roman"/>
          <w:spacing w:val="-8"/>
          <w:sz w:val="23"/>
        </w:rPr>
        <w:t xml:space="preserve"> </w:t>
      </w:r>
      <w:r>
        <w:rPr>
          <w:rFonts w:ascii="Times New Roman" w:hAnsi="Times New Roman"/>
          <w:sz w:val="23"/>
        </w:rPr>
        <w:t>the</w:t>
      </w:r>
      <w:r>
        <w:rPr>
          <w:rFonts w:ascii="Times New Roman" w:hAnsi="Times New Roman"/>
          <w:spacing w:val="-8"/>
          <w:sz w:val="23"/>
        </w:rPr>
        <w:t xml:space="preserve"> </w:t>
      </w:r>
      <w:r>
        <w:rPr>
          <w:rFonts w:ascii="Times New Roman" w:hAnsi="Times New Roman"/>
          <w:sz w:val="23"/>
        </w:rPr>
        <w:t>scope</w:t>
      </w:r>
      <w:r>
        <w:rPr>
          <w:rFonts w:ascii="Times New Roman" w:hAnsi="Times New Roman"/>
          <w:spacing w:val="-8"/>
          <w:sz w:val="23"/>
        </w:rPr>
        <w:t xml:space="preserve"> </w:t>
      </w:r>
      <w:r>
        <w:rPr>
          <w:rFonts w:ascii="Times New Roman" w:hAnsi="Times New Roman"/>
          <w:sz w:val="23"/>
        </w:rPr>
        <w:t>of</w:t>
      </w:r>
      <w:r>
        <w:rPr>
          <w:rFonts w:ascii="Times New Roman" w:hAnsi="Times New Roman"/>
          <w:spacing w:val="-8"/>
          <w:sz w:val="23"/>
        </w:rPr>
        <w:t xml:space="preserve"> </w:t>
      </w:r>
      <w:r>
        <w:rPr>
          <w:rFonts w:ascii="Times New Roman" w:hAnsi="Times New Roman"/>
          <w:sz w:val="23"/>
        </w:rPr>
        <w:t>Learner</w:t>
      </w:r>
      <w:r>
        <w:rPr>
          <w:rFonts w:ascii="Times New Roman" w:hAnsi="Times New Roman"/>
          <w:spacing w:val="-8"/>
          <w:sz w:val="23"/>
        </w:rPr>
        <w:t xml:space="preserve"> </w:t>
      </w:r>
      <w:r>
        <w:rPr>
          <w:rFonts w:ascii="Times New Roman" w:hAnsi="Times New Roman"/>
          <w:sz w:val="23"/>
        </w:rPr>
        <w:t>access</w:t>
      </w:r>
      <w:r>
        <w:rPr>
          <w:rFonts w:ascii="Times New Roman" w:hAnsi="Times New Roman"/>
          <w:spacing w:val="-8"/>
          <w:sz w:val="23"/>
        </w:rPr>
        <w:t xml:space="preserve"> </w:t>
      </w:r>
      <w:r>
        <w:rPr>
          <w:rFonts w:ascii="Times New Roman" w:hAnsi="Times New Roman"/>
          <w:sz w:val="23"/>
        </w:rPr>
        <w:t>to</w:t>
      </w:r>
      <w:r>
        <w:rPr>
          <w:rFonts w:ascii="Times New Roman" w:hAnsi="Times New Roman"/>
          <w:spacing w:val="-9"/>
          <w:sz w:val="23"/>
        </w:rPr>
        <w:t xml:space="preserve"> </w:t>
      </w:r>
      <w:r>
        <w:rPr>
          <w:rFonts w:ascii="Times New Roman" w:hAnsi="Times New Roman"/>
          <w:sz w:val="23"/>
        </w:rPr>
        <w:t>the</w:t>
      </w:r>
      <w:r>
        <w:rPr>
          <w:rFonts w:ascii="Times New Roman" w:hAnsi="Times New Roman"/>
          <w:spacing w:val="-8"/>
          <w:sz w:val="23"/>
        </w:rPr>
        <w:t xml:space="preserve"> </w:t>
      </w:r>
      <w:r>
        <w:rPr>
          <w:rFonts w:ascii="Times New Roman" w:hAnsi="Times New Roman"/>
          <w:sz w:val="23"/>
        </w:rPr>
        <w:t>SUNY SCI</w:t>
      </w:r>
      <w:r>
        <w:rPr>
          <w:rFonts w:ascii="Times New Roman" w:hAnsi="Times New Roman"/>
          <w:spacing w:val="-8"/>
          <w:sz w:val="23"/>
        </w:rPr>
        <w:t xml:space="preserve"> </w:t>
      </w:r>
      <w:r>
        <w:rPr>
          <w:rFonts w:ascii="Times New Roman" w:hAnsi="Times New Roman"/>
          <w:sz w:val="23"/>
        </w:rPr>
        <w:t>Learning</w:t>
      </w:r>
      <w:r>
        <w:rPr>
          <w:rFonts w:ascii="Times New Roman" w:hAnsi="Times New Roman"/>
          <w:spacing w:val="-8"/>
          <w:sz w:val="23"/>
        </w:rPr>
        <w:t xml:space="preserve"> </w:t>
      </w:r>
      <w:r>
        <w:rPr>
          <w:rFonts w:ascii="Times New Roman" w:hAnsi="Times New Roman"/>
          <w:sz w:val="23"/>
        </w:rPr>
        <w:t>Platform</w:t>
      </w:r>
      <w:r>
        <w:rPr>
          <w:rFonts w:ascii="Times New Roman" w:hAnsi="Times New Roman"/>
          <w:spacing w:val="-9"/>
          <w:sz w:val="23"/>
        </w:rPr>
        <w:t xml:space="preserve"> </w:t>
      </w:r>
      <w:r>
        <w:rPr>
          <w:rFonts w:ascii="Times New Roman" w:hAnsi="Times New Roman"/>
          <w:sz w:val="23"/>
        </w:rPr>
        <w:t>(e.g.</w:t>
      </w:r>
      <w:r>
        <w:rPr>
          <w:rFonts w:ascii="Times New Roman" w:hAnsi="Times New Roman"/>
          <w:spacing w:val="-8"/>
          <w:sz w:val="23"/>
        </w:rPr>
        <w:t xml:space="preserve"> </w:t>
      </w:r>
      <w:r>
        <w:rPr>
          <w:rFonts w:ascii="Times New Roman" w:hAnsi="Times New Roman"/>
          <w:sz w:val="23"/>
        </w:rPr>
        <w:t>“all</w:t>
      </w:r>
      <w:r>
        <w:rPr>
          <w:rFonts w:ascii="Times New Roman" w:hAnsi="Times New Roman"/>
          <w:spacing w:val="-9"/>
          <w:sz w:val="23"/>
        </w:rPr>
        <w:t xml:space="preserve"> </w:t>
      </w:r>
      <w:r>
        <w:rPr>
          <w:rFonts w:ascii="Times New Roman" w:hAnsi="Times New Roman"/>
          <w:sz w:val="23"/>
        </w:rPr>
        <w:t>employee”</w:t>
      </w:r>
      <w:r>
        <w:rPr>
          <w:rFonts w:ascii="Times New Roman" w:hAnsi="Times New Roman"/>
          <w:spacing w:val="-8"/>
          <w:sz w:val="23"/>
        </w:rPr>
        <w:t xml:space="preserve"> </w:t>
      </w:r>
      <w:r>
        <w:rPr>
          <w:rFonts w:ascii="Times New Roman" w:hAnsi="Times New Roman"/>
          <w:sz w:val="23"/>
        </w:rPr>
        <w:t>level</w:t>
      </w:r>
      <w:r>
        <w:rPr>
          <w:rFonts w:ascii="Times New Roman" w:hAnsi="Times New Roman"/>
          <w:spacing w:val="-9"/>
          <w:sz w:val="23"/>
        </w:rPr>
        <w:t xml:space="preserve"> </w:t>
      </w:r>
      <w:r>
        <w:rPr>
          <w:rFonts w:ascii="Times New Roman" w:hAnsi="Times New Roman"/>
          <w:sz w:val="23"/>
        </w:rPr>
        <w:t>training).</w:t>
      </w:r>
      <w:r>
        <w:rPr>
          <w:rFonts w:ascii="Times New Roman" w:hAnsi="Times New Roman"/>
          <w:spacing w:val="-8"/>
          <w:sz w:val="23"/>
        </w:rPr>
        <w:t xml:space="preserve"> </w:t>
      </w:r>
      <w:r>
        <w:rPr>
          <w:rFonts w:ascii="Times New Roman" w:hAnsi="Times New Roman"/>
          <w:sz w:val="23"/>
        </w:rPr>
        <w:t>Such</w:t>
      </w:r>
      <w:r>
        <w:rPr>
          <w:rFonts w:ascii="Times New Roman" w:hAnsi="Times New Roman"/>
          <w:spacing w:val="-8"/>
          <w:sz w:val="23"/>
        </w:rPr>
        <w:t xml:space="preserve"> </w:t>
      </w:r>
      <w:r>
        <w:rPr>
          <w:rFonts w:ascii="Times New Roman" w:hAnsi="Times New Roman"/>
          <w:sz w:val="23"/>
        </w:rPr>
        <w:t>additional</w:t>
      </w:r>
      <w:r>
        <w:rPr>
          <w:rFonts w:ascii="Times New Roman" w:hAnsi="Times New Roman"/>
          <w:spacing w:val="-8"/>
          <w:sz w:val="23"/>
        </w:rPr>
        <w:t xml:space="preserve"> </w:t>
      </w:r>
      <w:r>
        <w:rPr>
          <w:rFonts w:ascii="Times New Roman" w:hAnsi="Times New Roman"/>
          <w:sz w:val="23"/>
        </w:rPr>
        <w:t>categories, tiers,</w:t>
      </w:r>
      <w:r>
        <w:rPr>
          <w:rFonts w:ascii="Times New Roman" w:hAnsi="Times New Roman"/>
          <w:spacing w:val="-1"/>
          <w:sz w:val="23"/>
        </w:rPr>
        <w:t xml:space="preserve"> </w:t>
      </w:r>
      <w:r>
        <w:rPr>
          <w:rFonts w:ascii="Times New Roman" w:hAnsi="Times New Roman"/>
          <w:sz w:val="23"/>
        </w:rPr>
        <w:t>and/or</w:t>
      </w:r>
      <w:r>
        <w:rPr>
          <w:rFonts w:ascii="Times New Roman" w:hAnsi="Times New Roman"/>
          <w:spacing w:val="-1"/>
          <w:sz w:val="23"/>
        </w:rPr>
        <w:t xml:space="preserve"> </w:t>
      </w:r>
      <w:r>
        <w:rPr>
          <w:rFonts w:ascii="Times New Roman" w:hAnsi="Times New Roman"/>
          <w:sz w:val="23"/>
        </w:rPr>
        <w:t>designations</w:t>
      </w:r>
      <w:r>
        <w:rPr>
          <w:rFonts w:ascii="Times New Roman" w:hAnsi="Times New Roman"/>
          <w:spacing w:val="-2"/>
          <w:sz w:val="23"/>
        </w:rPr>
        <w:t xml:space="preserve"> </w:t>
      </w:r>
      <w:r>
        <w:rPr>
          <w:rFonts w:ascii="Times New Roman" w:hAnsi="Times New Roman"/>
          <w:sz w:val="23"/>
        </w:rPr>
        <w:t>and</w:t>
      </w:r>
      <w:r>
        <w:rPr>
          <w:rFonts w:ascii="Times New Roman" w:hAnsi="Times New Roman"/>
          <w:spacing w:val="-1"/>
          <w:sz w:val="23"/>
        </w:rPr>
        <w:t xml:space="preserve"> </w:t>
      </w:r>
      <w:r>
        <w:rPr>
          <w:rFonts w:ascii="Times New Roman" w:hAnsi="Times New Roman"/>
          <w:sz w:val="23"/>
        </w:rPr>
        <w:t>the</w:t>
      </w:r>
      <w:r>
        <w:rPr>
          <w:rFonts w:ascii="Times New Roman" w:hAnsi="Times New Roman"/>
          <w:spacing w:val="-2"/>
          <w:sz w:val="23"/>
        </w:rPr>
        <w:t xml:space="preserve"> </w:t>
      </w:r>
      <w:r>
        <w:rPr>
          <w:rFonts w:ascii="Times New Roman" w:hAnsi="Times New Roman"/>
          <w:sz w:val="23"/>
        </w:rPr>
        <w:t>Membership</w:t>
      </w:r>
      <w:r>
        <w:rPr>
          <w:rFonts w:ascii="Times New Roman" w:hAnsi="Times New Roman"/>
          <w:spacing w:val="-1"/>
          <w:sz w:val="23"/>
        </w:rPr>
        <w:t xml:space="preserve"> </w:t>
      </w:r>
      <w:r>
        <w:rPr>
          <w:rFonts w:ascii="Times New Roman" w:hAnsi="Times New Roman"/>
          <w:sz w:val="23"/>
        </w:rPr>
        <w:t>Fees</w:t>
      </w:r>
      <w:r>
        <w:rPr>
          <w:rFonts w:ascii="Times New Roman" w:hAnsi="Times New Roman"/>
          <w:spacing w:val="-2"/>
          <w:sz w:val="23"/>
        </w:rPr>
        <w:t xml:space="preserve"> </w:t>
      </w:r>
      <w:proofErr w:type="gramStart"/>
      <w:r>
        <w:rPr>
          <w:rFonts w:ascii="Times New Roman" w:hAnsi="Times New Roman"/>
          <w:sz w:val="23"/>
        </w:rPr>
        <w:t>therefor</w:t>
      </w:r>
      <w:proofErr w:type="gramEnd"/>
      <w:r>
        <w:rPr>
          <w:rFonts w:ascii="Times New Roman" w:hAnsi="Times New Roman"/>
          <w:spacing w:val="-1"/>
          <w:sz w:val="23"/>
        </w:rPr>
        <w:t xml:space="preserve"> </w:t>
      </w:r>
      <w:r>
        <w:rPr>
          <w:rFonts w:ascii="Times New Roman" w:hAnsi="Times New Roman"/>
          <w:sz w:val="23"/>
        </w:rPr>
        <w:t>may</w:t>
      </w:r>
      <w:r>
        <w:rPr>
          <w:rFonts w:ascii="Times New Roman" w:hAnsi="Times New Roman"/>
          <w:spacing w:val="-1"/>
          <w:sz w:val="23"/>
        </w:rPr>
        <w:t xml:space="preserve"> </w:t>
      </w:r>
      <w:r>
        <w:rPr>
          <w:rFonts w:ascii="Times New Roman" w:hAnsi="Times New Roman"/>
          <w:sz w:val="23"/>
        </w:rPr>
        <w:t>be</w:t>
      </w:r>
      <w:r>
        <w:rPr>
          <w:rFonts w:ascii="Times New Roman" w:hAnsi="Times New Roman"/>
          <w:spacing w:val="-2"/>
          <w:sz w:val="23"/>
        </w:rPr>
        <w:t xml:space="preserve"> </w:t>
      </w:r>
      <w:r>
        <w:rPr>
          <w:rFonts w:ascii="Times New Roman" w:hAnsi="Times New Roman"/>
          <w:sz w:val="23"/>
        </w:rPr>
        <w:t>subject</w:t>
      </w:r>
      <w:r>
        <w:rPr>
          <w:rFonts w:ascii="Times New Roman" w:hAnsi="Times New Roman"/>
          <w:spacing w:val="-2"/>
          <w:sz w:val="23"/>
        </w:rPr>
        <w:t xml:space="preserve"> </w:t>
      </w:r>
      <w:r>
        <w:rPr>
          <w:rFonts w:ascii="Times New Roman" w:hAnsi="Times New Roman"/>
          <w:sz w:val="23"/>
        </w:rPr>
        <w:t>to change by SUNY</w:t>
      </w:r>
      <w:r>
        <w:rPr>
          <w:rFonts w:ascii="Times New Roman" w:hAnsi="Times New Roman"/>
          <w:spacing w:val="-1"/>
          <w:sz w:val="23"/>
        </w:rPr>
        <w:t xml:space="preserve"> </w:t>
      </w:r>
      <w:r>
        <w:rPr>
          <w:rFonts w:ascii="Times New Roman" w:hAnsi="Times New Roman"/>
          <w:sz w:val="23"/>
        </w:rPr>
        <w:t>SCI at any time (and from time to time) at its sole discretion.</w:t>
      </w:r>
    </w:p>
    <w:p w:rsidR="002D2226" w:rsidRDefault="00ED16F9" w14:paraId="62D10370" w14:textId="77777777">
      <w:pPr>
        <w:pStyle w:val="ListParagraph"/>
        <w:numPr>
          <w:ilvl w:val="1"/>
          <w:numId w:val="11"/>
        </w:numPr>
        <w:tabs>
          <w:tab w:val="left" w:pos="2159"/>
        </w:tabs>
        <w:spacing w:before="262"/>
        <w:ind w:right="1437"/>
        <w:rPr>
          <w:rFonts w:ascii="Times New Roman" w:hAnsi="Times New Roman"/>
          <w:sz w:val="23"/>
        </w:rPr>
      </w:pPr>
      <w:r>
        <w:rPr>
          <w:rFonts w:ascii="Times New Roman" w:hAnsi="Times New Roman"/>
          <w:b/>
          <w:sz w:val="23"/>
        </w:rPr>
        <w:t>“Good</w:t>
      </w:r>
      <w:r>
        <w:rPr>
          <w:rFonts w:ascii="Times New Roman" w:hAnsi="Times New Roman"/>
          <w:b/>
          <w:spacing w:val="-10"/>
          <w:sz w:val="23"/>
        </w:rPr>
        <w:t xml:space="preserve"> </w:t>
      </w:r>
      <w:r>
        <w:rPr>
          <w:rFonts w:ascii="Times New Roman" w:hAnsi="Times New Roman"/>
          <w:b/>
          <w:sz w:val="23"/>
        </w:rPr>
        <w:t>Standing”</w:t>
      </w:r>
      <w:r>
        <w:rPr>
          <w:rFonts w:ascii="Times New Roman" w:hAnsi="Times New Roman"/>
          <w:b/>
          <w:spacing w:val="-9"/>
          <w:sz w:val="23"/>
        </w:rPr>
        <w:t xml:space="preserve"> </w:t>
      </w:r>
      <w:r>
        <w:rPr>
          <w:rFonts w:ascii="Times New Roman" w:hAnsi="Times New Roman"/>
          <w:sz w:val="23"/>
        </w:rPr>
        <w:t>means</w:t>
      </w:r>
      <w:r>
        <w:rPr>
          <w:rFonts w:ascii="Times New Roman" w:hAnsi="Times New Roman"/>
          <w:spacing w:val="-10"/>
          <w:sz w:val="23"/>
        </w:rPr>
        <w:t xml:space="preserve"> </w:t>
      </w:r>
      <w:r>
        <w:rPr>
          <w:rFonts w:ascii="Times New Roman" w:hAnsi="Times New Roman"/>
          <w:sz w:val="23"/>
        </w:rPr>
        <w:t>an</w:t>
      </w:r>
      <w:r>
        <w:rPr>
          <w:rFonts w:ascii="Times New Roman" w:hAnsi="Times New Roman"/>
          <w:spacing w:val="-9"/>
          <w:sz w:val="23"/>
        </w:rPr>
        <w:t xml:space="preserve"> </w:t>
      </w:r>
      <w:r>
        <w:rPr>
          <w:rFonts w:ascii="Times New Roman" w:hAnsi="Times New Roman"/>
          <w:sz w:val="23"/>
        </w:rPr>
        <w:t>Institutional</w:t>
      </w:r>
      <w:r>
        <w:rPr>
          <w:rFonts w:ascii="Times New Roman" w:hAnsi="Times New Roman"/>
          <w:spacing w:val="-10"/>
          <w:sz w:val="23"/>
        </w:rPr>
        <w:t xml:space="preserve"> </w:t>
      </w:r>
      <w:r>
        <w:rPr>
          <w:rFonts w:ascii="Times New Roman" w:hAnsi="Times New Roman"/>
          <w:sz w:val="23"/>
        </w:rPr>
        <w:t>Member</w:t>
      </w:r>
      <w:r>
        <w:rPr>
          <w:rFonts w:ascii="Times New Roman" w:hAnsi="Times New Roman"/>
          <w:spacing w:val="-11"/>
          <w:sz w:val="23"/>
        </w:rPr>
        <w:t xml:space="preserve"> </w:t>
      </w:r>
      <w:r>
        <w:rPr>
          <w:rFonts w:ascii="Times New Roman" w:hAnsi="Times New Roman"/>
          <w:sz w:val="23"/>
        </w:rPr>
        <w:t>or</w:t>
      </w:r>
      <w:r>
        <w:rPr>
          <w:rFonts w:ascii="Times New Roman" w:hAnsi="Times New Roman"/>
          <w:spacing w:val="-9"/>
          <w:sz w:val="23"/>
        </w:rPr>
        <w:t xml:space="preserve"> </w:t>
      </w:r>
      <w:r>
        <w:rPr>
          <w:rFonts w:ascii="Times New Roman" w:hAnsi="Times New Roman"/>
          <w:sz w:val="23"/>
        </w:rPr>
        <w:t>System</w:t>
      </w:r>
      <w:r>
        <w:rPr>
          <w:rFonts w:ascii="Times New Roman" w:hAnsi="Times New Roman"/>
          <w:spacing w:val="-10"/>
          <w:sz w:val="23"/>
        </w:rPr>
        <w:t xml:space="preserve"> </w:t>
      </w:r>
      <w:r>
        <w:rPr>
          <w:rFonts w:ascii="Times New Roman" w:hAnsi="Times New Roman"/>
          <w:sz w:val="23"/>
        </w:rPr>
        <w:t>Member,</w:t>
      </w:r>
      <w:r>
        <w:rPr>
          <w:rFonts w:ascii="Times New Roman" w:hAnsi="Times New Roman"/>
          <w:spacing w:val="-9"/>
          <w:sz w:val="23"/>
        </w:rPr>
        <w:t xml:space="preserve"> </w:t>
      </w:r>
      <w:r>
        <w:rPr>
          <w:rFonts w:ascii="Times New Roman" w:hAnsi="Times New Roman"/>
          <w:sz w:val="23"/>
        </w:rPr>
        <w:t>as</w:t>
      </w:r>
      <w:r>
        <w:rPr>
          <w:rFonts w:ascii="Times New Roman" w:hAnsi="Times New Roman"/>
          <w:spacing w:val="-9"/>
          <w:sz w:val="23"/>
        </w:rPr>
        <w:t xml:space="preserve"> </w:t>
      </w:r>
      <w:r>
        <w:rPr>
          <w:rFonts w:ascii="Times New Roman" w:hAnsi="Times New Roman"/>
          <w:sz w:val="23"/>
        </w:rPr>
        <w:t>the</w:t>
      </w:r>
      <w:r>
        <w:rPr>
          <w:rFonts w:ascii="Times New Roman" w:hAnsi="Times New Roman"/>
          <w:spacing w:val="-11"/>
          <w:sz w:val="23"/>
        </w:rPr>
        <w:t xml:space="preserve"> </w:t>
      </w:r>
      <w:r>
        <w:rPr>
          <w:rFonts w:ascii="Times New Roman" w:hAnsi="Times New Roman"/>
          <w:sz w:val="23"/>
        </w:rPr>
        <w:t>case</w:t>
      </w:r>
      <w:r>
        <w:rPr>
          <w:rFonts w:ascii="Times New Roman" w:hAnsi="Times New Roman"/>
          <w:spacing w:val="-10"/>
          <w:sz w:val="23"/>
        </w:rPr>
        <w:t xml:space="preserve"> </w:t>
      </w:r>
      <w:r>
        <w:rPr>
          <w:rFonts w:ascii="Times New Roman" w:hAnsi="Times New Roman"/>
          <w:sz w:val="23"/>
        </w:rPr>
        <w:t>may</w:t>
      </w:r>
      <w:r>
        <w:rPr>
          <w:rFonts w:ascii="Times New Roman" w:hAnsi="Times New Roman"/>
          <w:spacing w:val="-11"/>
          <w:sz w:val="23"/>
        </w:rPr>
        <w:t xml:space="preserve"> </w:t>
      </w:r>
      <w:r>
        <w:rPr>
          <w:rFonts w:ascii="Times New Roman" w:hAnsi="Times New Roman"/>
          <w:sz w:val="23"/>
        </w:rPr>
        <w:t>be,</w:t>
      </w:r>
      <w:r>
        <w:rPr>
          <w:rFonts w:ascii="Times New Roman" w:hAnsi="Times New Roman"/>
          <w:spacing w:val="-11"/>
          <w:sz w:val="23"/>
        </w:rPr>
        <w:t xml:space="preserve"> </w:t>
      </w:r>
      <w:r>
        <w:rPr>
          <w:rFonts w:ascii="Times New Roman" w:hAnsi="Times New Roman"/>
          <w:sz w:val="23"/>
        </w:rPr>
        <w:t>that has filed a membership application with SUNY SCI; has been approved by SUNY SCI for membership;</w:t>
      </w:r>
      <w:r>
        <w:rPr>
          <w:rFonts w:ascii="Times New Roman" w:hAnsi="Times New Roman"/>
          <w:spacing w:val="-15"/>
          <w:sz w:val="23"/>
        </w:rPr>
        <w:t xml:space="preserve"> </w:t>
      </w:r>
      <w:r>
        <w:rPr>
          <w:rFonts w:ascii="Times New Roman" w:hAnsi="Times New Roman"/>
          <w:sz w:val="23"/>
        </w:rPr>
        <w:t>has</w:t>
      </w:r>
      <w:r>
        <w:rPr>
          <w:rFonts w:ascii="Times New Roman" w:hAnsi="Times New Roman"/>
          <w:spacing w:val="-14"/>
          <w:sz w:val="23"/>
        </w:rPr>
        <w:t xml:space="preserve"> </w:t>
      </w:r>
      <w:r>
        <w:rPr>
          <w:rFonts w:ascii="Times New Roman" w:hAnsi="Times New Roman"/>
          <w:sz w:val="23"/>
        </w:rPr>
        <w:t>a</w:t>
      </w:r>
      <w:r>
        <w:rPr>
          <w:rFonts w:ascii="Times New Roman" w:hAnsi="Times New Roman"/>
          <w:spacing w:val="-13"/>
          <w:sz w:val="23"/>
        </w:rPr>
        <w:t xml:space="preserve"> </w:t>
      </w:r>
      <w:r>
        <w:rPr>
          <w:rFonts w:ascii="Times New Roman" w:hAnsi="Times New Roman"/>
          <w:sz w:val="23"/>
        </w:rPr>
        <w:t>fully-executed</w:t>
      </w:r>
      <w:r>
        <w:rPr>
          <w:rFonts w:ascii="Times New Roman" w:hAnsi="Times New Roman"/>
          <w:spacing w:val="-15"/>
          <w:sz w:val="23"/>
        </w:rPr>
        <w:t xml:space="preserve"> </w:t>
      </w:r>
      <w:r>
        <w:rPr>
          <w:rFonts w:ascii="Times New Roman" w:hAnsi="Times New Roman"/>
          <w:sz w:val="23"/>
        </w:rPr>
        <w:t>Agreement</w:t>
      </w:r>
      <w:r>
        <w:rPr>
          <w:rFonts w:ascii="Times New Roman" w:hAnsi="Times New Roman"/>
          <w:spacing w:val="-10"/>
          <w:sz w:val="23"/>
        </w:rPr>
        <w:t xml:space="preserve"> </w:t>
      </w:r>
      <w:r>
        <w:rPr>
          <w:rFonts w:ascii="Times New Roman" w:hAnsi="Times New Roman"/>
          <w:sz w:val="23"/>
        </w:rPr>
        <w:t>with</w:t>
      </w:r>
      <w:r>
        <w:rPr>
          <w:rFonts w:ascii="Times New Roman" w:hAnsi="Times New Roman"/>
          <w:spacing w:val="-11"/>
          <w:sz w:val="23"/>
        </w:rPr>
        <w:t xml:space="preserve"> </w:t>
      </w:r>
      <w:r>
        <w:rPr>
          <w:rFonts w:ascii="Times New Roman" w:hAnsi="Times New Roman"/>
          <w:sz w:val="23"/>
        </w:rPr>
        <w:t>SUNY</w:t>
      </w:r>
      <w:r>
        <w:rPr>
          <w:rFonts w:ascii="Times New Roman" w:hAnsi="Times New Roman"/>
          <w:spacing w:val="-15"/>
          <w:sz w:val="23"/>
        </w:rPr>
        <w:t xml:space="preserve"> </w:t>
      </w:r>
      <w:r>
        <w:rPr>
          <w:rFonts w:ascii="Times New Roman" w:hAnsi="Times New Roman"/>
          <w:sz w:val="23"/>
        </w:rPr>
        <w:t>SCI;</w:t>
      </w:r>
      <w:r>
        <w:rPr>
          <w:rFonts w:ascii="Times New Roman" w:hAnsi="Times New Roman"/>
          <w:spacing w:val="-10"/>
          <w:sz w:val="23"/>
        </w:rPr>
        <w:t xml:space="preserve"> </w:t>
      </w:r>
      <w:r>
        <w:rPr>
          <w:rFonts w:ascii="Times New Roman" w:hAnsi="Times New Roman"/>
          <w:sz w:val="23"/>
        </w:rPr>
        <w:t>is</w:t>
      </w:r>
      <w:r>
        <w:rPr>
          <w:rFonts w:ascii="Times New Roman" w:hAnsi="Times New Roman"/>
          <w:spacing w:val="-13"/>
          <w:sz w:val="23"/>
        </w:rPr>
        <w:t xml:space="preserve"> </w:t>
      </w:r>
      <w:r>
        <w:rPr>
          <w:rFonts w:ascii="Times New Roman" w:hAnsi="Times New Roman"/>
          <w:sz w:val="23"/>
        </w:rPr>
        <w:t>in</w:t>
      </w:r>
      <w:r>
        <w:rPr>
          <w:rFonts w:ascii="Times New Roman" w:hAnsi="Times New Roman"/>
          <w:spacing w:val="-11"/>
          <w:sz w:val="23"/>
        </w:rPr>
        <w:t xml:space="preserve"> </w:t>
      </w:r>
      <w:r>
        <w:rPr>
          <w:rFonts w:ascii="Times New Roman" w:hAnsi="Times New Roman"/>
          <w:sz w:val="23"/>
        </w:rPr>
        <w:t>compliance</w:t>
      </w:r>
      <w:r>
        <w:rPr>
          <w:rFonts w:ascii="Times New Roman" w:hAnsi="Times New Roman"/>
          <w:spacing w:val="-11"/>
          <w:sz w:val="23"/>
        </w:rPr>
        <w:t xml:space="preserve"> </w:t>
      </w:r>
      <w:r>
        <w:rPr>
          <w:rFonts w:ascii="Times New Roman" w:hAnsi="Times New Roman"/>
          <w:sz w:val="23"/>
        </w:rPr>
        <w:t>with</w:t>
      </w:r>
      <w:r>
        <w:rPr>
          <w:rFonts w:ascii="Times New Roman" w:hAnsi="Times New Roman"/>
          <w:spacing w:val="-11"/>
          <w:sz w:val="23"/>
        </w:rPr>
        <w:t xml:space="preserve"> </w:t>
      </w:r>
      <w:r>
        <w:rPr>
          <w:rFonts w:ascii="Times New Roman" w:hAnsi="Times New Roman"/>
          <w:sz w:val="23"/>
        </w:rPr>
        <w:t>the</w:t>
      </w:r>
      <w:r>
        <w:rPr>
          <w:rFonts w:ascii="Times New Roman" w:hAnsi="Times New Roman"/>
          <w:spacing w:val="-11"/>
          <w:sz w:val="23"/>
        </w:rPr>
        <w:t xml:space="preserve"> </w:t>
      </w:r>
      <w:r>
        <w:rPr>
          <w:rFonts w:ascii="Times New Roman" w:hAnsi="Times New Roman"/>
          <w:sz w:val="23"/>
        </w:rPr>
        <w:t xml:space="preserve">terms and conditions of this Agreement (including without limitation all </w:t>
      </w:r>
      <w:r>
        <w:rPr>
          <w:rFonts w:ascii="Times New Roman" w:hAnsi="Times New Roman"/>
          <w:b/>
          <w:sz w:val="23"/>
        </w:rPr>
        <w:t xml:space="preserve">Appendix 2 Acceptable Use Requirements for the SUNY SCI Learning Platform </w:t>
      </w:r>
      <w:r>
        <w:rPr>
          <w:rFonts w:ascii="Times New Roman" w:hAnsi="Times New Roman"/>
          <w:sz w:val="23"/>
        </w:rPr>
        <w:t>annexed hereto); and has paid SUNY SCI the applicable Membership Fee(s) due and owing in full.</w:t>
      </w:r>
    </w:p>
    <w:p w:rsidR="002D2226" w:rsidRDefault="002D2226" w14:paraId="62D10371" w14:textId="77777777">
      <w:pPr>
        <w:pStyle w:val="BodyText"/>
      </w:pPr>
    </w:p>
    <w:p w:rsidR="002D2226" w:rsidRDefault="00ED16F9" w14:paraId="62D10372" w14:textId="77777777">
      <w:pPr>
        <w:pStyle w:val="ListParagraph"/>
        <w:numPr>
          <w:ilvl w:val="1"/>
          <w:numId w:val="11"/>
        </w:numPr>
        <w:tabs>
          <w:tab w:val="left" w:pos="2159"/>
        </w:tabs>
        <w:ind w:right="1429"/>
        <w:rPr>
          <w:rFonts w:ascii="Times New Roman" w:hAnsi="Times New Roman"/>
          <w:sz w:val="23"/>
        </w:rPr>
      </w:pPr>
      <w:r>
        <w:rPr>
          <w:rFonts w:ascii="Times New Roman" w:hAnsi="Times New Roman"/>
          <w:b/>
          <w:sz w:val="23"/>
        </w:rPr>
        <w:t xml:space="preserve">“Campus </w:t>
      </w:r>
      <w:proofErr w:type="gramStart"/>
      <w:r>
        <w:rPr>
          <w:rFonts w:ascii="Times New Roman" w:hAnsi="Times New Roman"/>
          <w:b/>
          <w:sz w:val="23"/>
        </w:rPr>
        <w:t>Lead</w:t>
      </w:r>
      <w:proofErr w:type="gramEnd"/>
      <w:r>
        <w:rPr>
          <w:rFonts w:ascii="Times New Roman" w:hAnsi="Times New Roman"/>
          <w:b/>
          <w:sz w:val="23"/>
        </w:rPr>
        <w:t xml:space="preserve">” </w:t>
      </w:r>
      <w:r>
        <w:rPr>
          <w:rFonts w:ascii="Times New Roman" w:hAnsi="Times New Roman"/>
          <w:sz w:val="23"/>
        </w:rPr>
        <w:t>means the person designated by each Institutional Member or System Member</w:t>
      </w:r>
      <w:proofErr w:type="gramStart"/>
      <w:r>
        <w:rPr>
          <w:rFonts w:ascii="Times New Roman" w:hAnsi="Times New Roman"/>
          <w:sz w:val="23"/>
        </w:rPr>
        <w:t>, as the case may be, as</w:t>
      </w:r>
      <w:proofErr w:type="gramEnd"/>
      <w:r>
        <w:rPr>
          <w:rFonts w:ascii="Times New Roman" w:hAnsi="Times New Roman"/>
          <w:sz w:val="23"/>
        </w:rPr>
        <w:t xml:space="preserve"> the single point-of-contact with SUNY SCI to oversee, administer</w:t>
      </w:r>
      <w:r>
        <w:rPr>
          <w:rFonts w:ascii="Times New Roman" w:hAnsi="Times New Roman"/>
          <w:spacing w:val="-4"/>
          <w:sz w:val="23"/>
        </w:rPr>
        <w:t xml:space="preserve"> </w:t>
      </w:r>
      <w:r>
        <w:rPr>
          <w:rFonts w:ascii="Times New Roman" w:hAnsi="Times New Roman"/>
          <w:sz w:val="23"/>
        </w:rPr>
        <w:t>and</w:t>
      </w:r>
      <w:r>
        <w:rPr>
          <w:rFonts w:ascii="Times New Roman" w:hAnsi="Times New Roman"/>
          <w:spacing w:val="-4"/>
          <w:sz w:val="23"/>
        </w:rPr>
        <w:t xml:space="preserve"> </w:t>
      </w:r>
      <w:r>
        <w:rPr>
          <w:rFonts w:ascii="Times New Roman" w:hAnsi="Times New Roman"/>
          <w:sz w:val="23"/>
        </w:rPr>
        <w:t>manage</w:t>
      </w:r>
      <w:r>
        <w:rPr>
          <w:rFonts w:ascii="Times New Roman" w:hAnsi="Times New Roman"/>
          <w:spacing w:val="-4"/>
          <w:sz w:val="23"/>
        </w:rPr>
        <w:t xml:space="preserve"> </w:t>
      </w:r>
      <w:r>
        <w:rPr>
          <w:rFonts w:ascii="Times New Roman" w:hAnsi="Times New Roman"/>
          <w:sz w:val="23"/>
        </w:rPr>
        <w:t>all</w:t>
      </w:r>
      <w:r>
        <w:rPr>
          <w:rFonts w:ascii="Times New Roman" w:hAnsi="Times New Roman"/>
          <w:spacing w:val="-4"/>
          <w:sz w:val="23"/>
        </w:rPr>
        <w:t xml:space="preserve"> </w:t>
      </w:r>
      <w:r>
        <w:rPr>
          <w:rFonts w:ascii="Times New Roman" w:hAnsi="Times New Roman"/>
          <w:sz w:val="23"/>
        </w:rPr>
        <w:t>business,</w:t>
      </w:r>
      <w:r>
        <w:rPr>
          <w:rFonts w:ascii="Times New Roman" w:hAnsi="Times New Roman"/>
          <w:spacing w:val="-4"/>
          <w:sz w:val="23"/>
        </w:rPr>
        <w:t xml:space="preserve"> </w:t>
      </w:r>
      <w:r>
        <w:rPr>
          <w:rFonts w:ascii="Times New Roman" w:hAnsi="Times New Roman"/>
          <w:sz w:val="23"/>
        </w:rPr>
        <w:t>financial</w:t>
      </w:r>
      <w:r>
        <w:rPr>
          <w:rFonts w:ascii="Times New Roman" w:hAnsi="Times New Roman"/>
          <w:spacing w:val="-4"/>
          <w:sz w:val="23"/>
        </w:rPr>
        <w:t xml:space="preserve"> </w:t>
      </w:r>
      <w:r>
        <w:rPr>
          <w:rFonts w:ascii="Times New Roman" w:hAnsi="Times New Roman"/>
          <w:sz w:val="23"/>
        </w:rPr>
        <w:t>and</w:t>
      </w:r>
      <w:r>
        <w:rPr>
          <w:rFonts w:ascii="Times New Roman" w:hAnsi="Times New Roman"/>
          <w:spacing w:val="-4"/>
          <w:sz w:val="23"/>
        </w:rPr>
        <w:t xml:space="preserve"> </w:t>
      </w:r>
      <w:r>
        <w:rPr>
          <w:rFonts w:ascii="Times New Roman" w:hAnsi="Times New Roman"/>
          <w:sz w:val="23"/>
        </w:rPr>
        <w:t>other</w:t>
      </w:r>
      <w:r>
        <w:rPr>
          <w:rFonts w:ascii="Times New Roman" w:hAnsi="Times New Roman"/>
          <w:spacing w:val="-4"/>
          <w:sz w:val="23"/>
        </w:rPr>
        <w:t xml:space="preserve"> </w:t>
      </w:r>
      <w:r>
        <w:rPr>
          <w:rFonts w:ascii="Times New Roman" w:hAnsi="Times New Roman"/>
          <w:sz w:val="23"/>
        </w:rPr>
        <w:t>aspects</w:t>
      </w:r>
      <w:r>
        <w:rPr>
          <w:rFonts w:ascii="Times New Roman" w:hAnsi="Times New Roman"/>
          <w:spacing w:val="-3"/>
          <w:sz w:val="23"/>
        </w:rPr>
        <w:t xml:space="preserve"> </w:t>
      </w:r>
      <w:r>
        <w:rPr>
          <w:rFonts w:ascii="Times New Roman" w:hAnsi="Times New Roman"/>
          <w:sz w:val="23"/>
        </w:rPr>
        <w:t>of</w:t>
      </w:r>
      <w:r>
        <w:rPr>
          <w:rFonts w:ascii="Times New Roman" w:hAnsi="Times New Roman"/>
          <w:spacing w:val="-4"/>
          <w:sz w:val="23"/>
        </w:rPr>
        <w:t xml:space="preserve"> </w:t>
      </w:r>
      <w:r>
        <w:rPr>
          <w:rFonts w:ascii="Times New Roman" w:hAnsi="Times New Roman"/>
          <w:sz w:val="23"/>
        </w:rPr>
        <w:t>this</w:t>
      </w:r>
      <w:r>
        <w:rPr>
          <w:rFonts w:ascii="Times New Roman" w:hAnsi="Times New Roman"/>
          <w:spacing w:val="-15"/>
          <w:sz w:val="23"/>
        </w:rPr>
        <w:t xml:space="preserve"> </w:t>
      </w:r>
      <w:r>
        <w:rPr>
          <w:rFonts w:ascii="Times New Roman" w:hAnsi="Times New Roman"/>
          <w:sz w:val="23"/>
        </w:rPr>
        <w:t>Agreement.</w:t>
      </w:r>
      <w:r>
        <w:rPr>
          <w:rFonts w:ascii="Times New Roman" w:hAnsi="Times New Roman"/>
          <w:spacing w:val="38"/>
          <w:sz w:val="23"/>
        </w:rPr>
        <w:t xml:space="preserve"> </w:t>
      </w:r>
      <w:r>
        <w:rPr>
          <w:rFonts w:ascii="Times New Roman" w:hAnsi="Times New Roman"/>
          <w:sz w:val="23"/>
        </w:rPr>
        <w:t>All</w:t>
      </w:r>
      <w:r>
        <w:rPr>
          <w:rFonts w:ascii="Times New Roman" w:hAnsi="Times New Roman"/>
          <w:spacing w:val="-4"/>
          <w:sz w:val="23"/>
        </w:rPr>
        <w:t xml:space="preserve"> </w:t>
      </w:r>
      <w:r>
        <w:rPr>
          <w:rFonts w:ascii="Times New Roman" w:hAnsi="Times New Roman"/>
          <w:sz w:val="23"/>
        </w:rPr>
        <w:t>SUNY SCI Members must identify one primary Campus Lead and provide the direct address, email, and telephone number(s) for the person so designated.</w:t>
      </w:r>
    </w:p>
    <w:p w:rsidR="002D2226" w:rsidRDefault="002D2226" w14:paraId="62D10373" w14:textId="77777777">
      <w:pPr>
        <w:pStyle w:val="ListParagraph"/>
        <w:rPr>
          <w:rFonts w:ascii="Times New Roman" w:hAnsi="Times New Roman"/>
          <w:sz w:val="23"/>
        </w:rPr>
        <w:sectPr w:rsidR="002D2226">
          <w:pgSz w:w="12240" w:h="15840" w:orient="portrait"/>
          <w:pgMar w:top="2480" w:right="0" w:bottom="1200" w:left="0" w:header="875" w:footer="1011" w:gutter="0"/>
          <w:cols w:space="720"/>
        </w:sectPr>
      </w:pPr>
    </w:p>
    <w:p w:rsidR="002D2226" w:rsidRDefault="002D2226" w14:paraId="62D10374" w14:textId="77777777">
      <w:pPr>
        <w:pStyle w:val="BodyText"/>
        <w:spacing w:before="4"/>
      </w:pPr>
    </w:p>
    <w:p w:rsidR="002D2226" w:rsidRDefault="00ED16F9" w14:paraId="62D10375" w14:textId="77777777">
      <w:pPr>
        <w:pStyle w:val="Heading2"/>
        <w:numPr>
          <w:ilvl w:val="0"/>
          <w:numId w:val="11"/>
        </w:numPr>
        <w:tabs>
          <w:tab w:val="left" w:pos="2159"/>
        </w:tabs>
        <w:ind w:hanging="359"/>
        <w:rPr>
          <w:rFonts w:ascii="Times New Roman"/>
        </w:rPr>
      </w:pPr>
      <w:r>
        <w:rPr>
          <w:rFonts w:ascii="Times New Roman"/>
        </w:rPr>
        <w:t>SCI</w:t>
      </w:r>
      <w:r>
        <w:rPr>
          <w:rFonts w:ascii="Times New Roman"/>
          <w:spacing w:val="-1"/>
        </w:rPr>
        <w:t xml:space="preserve"> </w:t>
      </w:r>
      <w:r>
        <w:rPr>
          <w:rFonts w:ascii="Times New Roman"/>
          <w:spacing w:val="-2"/>
        </w:rPr>
        <w:t>Membership</w:t>
      </w:r>
    </w:p>
    <w:p w:rsidR="002D2226" w:rsidRDefault="00ED16F9" w14:paraId="62D10376" w14:textId="77777777">
      <w:pPr>
        <w:pStyle w:val="ListParagraph"/>
        <w:numPr>
          <w:ilvl w:val="1"/>
          <w:numId w:val="11"/>
        </w:numPr>
        <w:tabs>
          <w:tab w:val="left" w:pos="2157"/>
          <w:tab w:val="left" w:pos="2160"/>
        </w:tabs>
        <w:spacing w:before="263"/>
        <w:ind w:left="2160" w:right="1438" w:hanging="361"/>
        <w:rPr>
          <w:rFonts w:ascii="Times New Roman" w:hAnsi="Times New Roman"/>
          <w:sz w:val="23"/>
        </w:rPr>
      </w:pPr>
      <w:r>
        <w:rPr>
          <w:rFonts w:ascii="Times New Roman" w:hAnsi="Times New Roman"/>
          <w:b/>
          <w:sz w:val="23"/>
          <w:u w:val="single"/>
        </w:rPr>
        <w:t>Term of</w:t>
      </w:r>
      <w:r>
        <w:rPr>
          <w:rFonts w:ascii="Times New Roman" w:hAnsi="Times New Roman"/>
          <w:b/>
          <w:spacing w:val="-3"/>
          <w:sz w:val="23"/>
          <w:u w:val="single"/>
        </w:rPr>
        <w:t xml:space="preserve"> </w:t>
      </w:r>
      <w:r>
        <w:rPr>
          <w:rFonts w:ascii="Times New Roman" w:hAnsi="Times New Roman"/>
          <w:b/>
          <w:sz w:val="23"/>
          <w:u w:val="single"/>
        </w:rPr>
        <w:t>Agreement</w:t>
      </w:r>
      <w:r>
        <w:rPr>
          <w:rFonts w:ascii="Times New Roman" w:hAnsi="Times New Roman"/>
          <w:b/>
          <w:sz w:val="23"/>
        </w:rPr>
        <w:t xml:space="preserve">. </w:t>
      </w:r>
      <w:r>
        <w:rPr>
          <w:rFonts w:ascii="Times New Roman" w:hAnsi="Times New Roman"/>
          <w:sz w:val="23"/>
        </w:rPr>
        <w:t>The term of this</w:t>
      </w:r>
      <w:r>
        <w:rPr>
          <w:rFonts w:ascii="Times New Roman" w:hAnsi="Times New Roman"/>
          <w:spacing w:val="-3"/>
          <w:sz w:val="23"/>
        </w:rPr>
        <w:t xml:space="preserve"> </w:t>
      </w:r>
      <w:r>
        <w:rPr>
          <w:rFonts w:ascii="Times New Roman" w:hAnsi="Times New Roman"/>
          <w:sz w:val="23"/>
        </w:rPr>
        <w:t>Agreement shall commence upon the Effective Date, and shall extend for the following period (the “Term”):</w:t>
      </w:r>
    </w:p>
    <w:p w:rsidR="002D2226" w:rsidRDefault="00ED16F9" w14:paraId="62D10377" w14:textId="45DC4243">
      <w:pPr>
        <w:pStyle w:val="ListParagraph"/>
        <w:numPr>
          <w:ilvl w:val="0"/>
          <w:numId w:val="9"/>
        </w:numPr>
        <w:tabs>
          <w:tab w:val="left" w:pos="2880"/>
        </w:tabs>
        <w:spacing w:before="263"/>
        <w:ind w:right="1436"/>
        <w:rPr>
          <w:rFonts w:ascii="MS Gothic" w:hAnsi="MS Gothic"/>
          <w:sz w:val="23"/>
        </w:rPr>
      </w:pPr>
      <w:r>
        <w:rPr>
          <w:rFonts w:ascii="Times New Roman" w:hAnsi="Times New Roman"/>
          <w:b/>
          <w:sz w:val="23"/>
        </w:rPr>
        <w:t>Option</w:t>
      </w:r>
      <w:r>
        <w:rPr>
          <w:rFonts w:ascii="Times New Roman" w:hAnsi="Times New Roman"/>
          <w:b/>
          <w:spacing w:val="-9"/>
          <w:sz w:val="23"/>
        </w:rPr>
        <w:t xml:space="preserve"> </w:t>
      </w:r>
      <w:r>
        <w:rPr>
          <w:rFonts w:ascii="Times New Roman" w:hAnsi="Times New Roman"/>
          <w:b/>
          <w:sz w:val="23"/>
        </w:rPr>
        <w:t>1:</w:t>
      </w:r>
      <w:r>
        <w:rPr>
          <w:rFonts w:ascii="Times New Roman" w:hAnsi="Times New Roman"/>
          <w:b/>
          <w:spacing w:val="-6"/>
          <w:sz w:val="23"/>
        </w:rPr>
        <w:t xml:space="preserve"> </w:t>
      </w:r>
      <w:r>
        <w:rPr>
          <w:rFonts w:ascii="Times New Roman" w:hAnsi="Times New Roman"/>
          <w:sz w:val="23"/>
        </w:rPr>
        <w:t>One</w:t>
      </w:r>
      <w:r>
        <w:rPr>
          <w:rFonts w:ascii="Times New Roman" w:hAnsi="Times New Roman"/>
          <w:spacing w:val="-6"/>
          <w:sz w:val="23"/>
        </w:rPr>
        <w:t xml:space="preserve"> </w:t>
      </w:r>
      <w:r>
        <w:rPr>
          <w:rFonts w:ascii="Times New Roman" w:hAnsi="Times New Roman"/>
          <w:sz w:val="23"/>
        </w:rPr>
        <w:t>(1)</w:t>
      </w:r>
      <w:r>
        <w:rPr>
          <w:rFonts w:ascii="Times New Roman" w:hAnsi="Times New Roman"/>
          <w:spacing w:val="-15"/>
          <w:sz w:val="23"/>
        </w:rPr>
        <w:t xml:space="preserve"> </w:t>
      </w:r>
      <w:r>
        <w:rPr>
          <w:rFonts w:ascii="Times New Roman" w:hAnsi="Times New Roman"/>
          <w:sz w:val="23"/>
        </w:rPr>
        <w:t>Academic</w:t>
      </w:r>
      <w:r>
        <w:rPr>
          <w:rFonts w:ascii="Times New Roman" w:hAnsi="Times New Roman"/>
          <w:spacing w:val="-12"/>
          <w:sz w:val="23"/>
        </w:rPr>
        <w:t xml:space="preserve"> </w:t>
      </w:r>
      <w:r>
        <w:rPr>
          <w:rFonts w:ascii="Times New Roman" w:hAnsi="Times New Roman"/>
          <w:sz w:val="23"/>
        </w:rPr>
        <w:t>Year</w:t>
      </w:r>
      <w:r>
        <w:rPr>
          <w:rFonts w:ascii="Times New Roman" w:hAnsi="Times New Roman"/>
          <w:spacing w:val="-6"/>
          <w:sz w:val="23"/>
        </w:rPr>
        <w:t xml:space="preserve"> </w:t>
      </w:r>
      <w:r>
        <w:rPr>
          <w:rFonts w:ascii="Times New Roman" w:hAnsi="Times New Roman"/>
          <w:sz w:val="23"/>
        </w:rPr>
        <w:t>(J</w:t>
      </w:r>
      <w:r w:rsidR="00EC3CDE">
        <w:rPr>
          <w:rFonts w:ascii="Times New Roman" w:hAnsi="Times New Roman"/>
          <w:sz w:val="23"/>
        </w:rPr>
        <w:t>anuary</w:t>
      </w:r>
      <w:r w:rsidR="005C5FE9">
        <w:rPr>
          <w:rFonts w:ascii="Times New Roman" w:hAnsi="Times New Roman"/>
          <w:sz w:val="23"/>
        </w:rPr>
        <w:t xml:space="preserve"> 1</w:t>
      </w:r>
      <w:r>
        <w:rPr>
          <w:rFonts w:ascii="Times New Roman" w:hAnsi="Times New Roman"/>
          <w:sz w:val="23"/>
        </w:rPr>
        <w:t>,</w:t>
      </w:r>
      <w:r>
        <w:rPr>
          <w:rFonts w:ascii="Times New Roman" w:hAnsi="Times New Roman"/>
          <w:spacing w:val="-7"/>
          <w:sz w:val="23"/>
        </w:rPr>
        <w:t xml:space="preserve"> </w:t>
      </w:r>
      <w:r>
        <w:rPr>
          <w:rFonts w:ascii="Times New Roman" w:hAnsi="Times New Roman"/>
          <w:sz w:val="23"/>
        </w:rPr>
        <w:t>20</w:t>
      </w:r>
      <w:r>
        <w:rPr>
          <w:rFonts w:ascii="Times New Roman" w:hAnsi="Times New Roman"/>
          <w:color w:val="000000"/>
          <w:sz w:val="23"/>
          <w:highlight w:val="yellow"/>
        </w:rPr>
        <w:t>2</w:t>
      </w:r>
      <w:r>
        <w:rPr>
          <w:rFonts w:ascii="Times New Roman" w:hAnsi="Times New Roman"/>
          <w:color w:val="000000"/>
          <w:sz w:val="23"/>
        </w:rPr>
        <w:t>6</w:t>
      </w:r>
      <w:r>
        <w:rPr>
          <w:rFonts w:ascii="Times New Roman" w:hAnsi="Times New Roman"/>
          <w:color w:val="000000"/>
          <w:spacing w:val="-5"/>
          <w:sz w:val="23"/>
        </w:rPr>
        <w:t xml:space="preserve"> </w:t>
      </w:r>
      <w:r>
        <w:rPr>
          <w:rFonts w:ascii="Times New Roman" w:hAnsi="Times New Roman"/>
          <w:color w:val="000000"/>
          <w:sz w:val="23"/>
        </w:rPr>
        <w:t>–</w:t>
      </w:r>
      <w:r>
        <w:rPr>
          <w:rFonts w:ascii="Times New Roman" w:hAnsi="Times New Roman"/>
          <w:color w:val="000000"/>
          <w:spacing w:val="-7"/>
          <w:sz w:val="23"/>
        </w:rPr>
        <w:t xml:space="preserve"> </w:t>
      </w:r>
      <w:r w:rsidR="00EC3CDE">
        <w:rPr>
          <w:rFonts w:ascii="Times New Roman" w:hAnsi="Times New Roman"/>
          <w:color w:val="000000"/>
          <w:sz w:val="23"/>
        </w:rPr>
        <w:t>December 31</w:t>
      </w:r>
      <w:r>
        <w:rPr>
          <w:rFonts w:ascii="Times New Roman" w:hAnsi="Times New Roman"/>
          <w:color w:val="000000"/>
          <w:sz w:val="23"/>
        </w:rPr>
        <w:t>,</w:t>
      </w:r>
      <w:r>
        <w:rPr>
          <w:rFonts w:ascii="Times New Roman" w:hAnsi="Times New Roman"/>
          <w:color w:val="000000"/>
          <w:spacing w:val="-7"/>
          <w:sz w:val="23"/>
        </w:rPr>
        <w:t xml:space="preserve"> </w:t>
      </w:r>
      <w:r>
        <w:rPr>
          <w:rFonts w:ascii="Times New Roman" w:hAnsi="Times New Roman"/>
          <w:color w:val="000000"/>
          <w:sz w:val="23"/>
        </w:rPr>
        <w:t>20</w:t>
      </w:r>
      <w:r>
        <w:rPr>
          <w:rFonts w:ascii="Times New Roman" w:hAnsi="Times New Roman"/>
          <w:color w:val="000000"/>
          <w:sz w:val="23"/>
          <w:highlight w:val="yellow"/>
        </w:rPr>
        <w:t>2</w:t>
      </w:r>
      <w:r w:rsidR="001B27BE">
        <w:rPr>
          <w:rFonts w:ascii="Times New Roman" w:hAnsi="Times New Roman"/>
          <w:color w:val="000000"/>
          <w:sz w:val="23"/>
        </w:rPr>
        <w:t>6</w:t>
      </w:r>
      <w:r>
        <w:rPr>
          <w:rFonts w:ascii="Times New Roman" w:hAnsi="Times New Roman"/>
          <w:color w:val="000000"/>
          <w:sz w:val="23"/>
        </w:rPr>
        <w:t>),</w:t>
      </w:r>
      <w:r>
        <w:rPr>
          <w:rFonts w:ascii="Times New Roman" w:hAnsi="Times New Roman"/>
          <w:color w:val="000000"/>
          <w:spacing w:val="-5"/>
          <w:sz w:val="23"/>
        </w:rPr>
        <w:t xml:space="preserve"> </w:t>
      </w:r>
      <w:r>
        <w:rPr>
          <w:rFonts w:ascii="Times New Roman" w:hAnsi="Times New Roman"/>
          <w:color w:val="000000"/>
          <w:sz w:val="23"/>
        </w:rPr>
        <w:t>renewable for</w:t>
      </w:r>
      <w:r>
        <w:rPr>
          <w:rFonts w:ascii="Times New Roman" w:hAnsi="Times New Roman"/>
          <w:color w:val="000000"/>
          <w:spacing w:val="-8"/>
          <w:sz w:val="23"/>
        </w:rPr>
        <w:t xml:space="preserve"> </w:t>
      </w:r>
      <w:r>
        <w:rPr>
          <w:rFonts w:ascii="Times New Roman" w:hAnsi="Times New Roman"/>
          <w:color w:val="000000"/>
          <w:sz w:val="23"/>
        </w:rPr>
        <w:t>a</w:t>
      </w:r>
      <w:r>
        <w:rPr>
          <w:rFonts w:ascii="Times New Roman" w:hAnsi="Times New Roman"/>
          <w:color w:val="000000"/>
          <w:spacing w:val="-6"/>
          <w:sz w:val="23"/>
        </w:rPr>
        <w:t xml:space="preserve"> </w:t>
      </w:r>
      <w:r>
        <w:rPr>
          <w:rFonts w:ascii="Times New Roman" w:hAnsi="Times New Roman"/>
          <w:color w:val="000000"/>
          <w:sz w:val="23"/>
        </w:rPr>
        <w:t>maximum</w:t>
      </w:r>
      <w:r>
        <w:rPr>
          <w:rFonts w:ascii="Times New Roman" w:hAnsi="Times New Roman"/>
          <w:color w:val="000000"/>
          <w:spacing w:val="-6"/>
          <w:sz w:val="23"/>
        </w:rPr>
        <w:t xml:space="preserve"> </w:t>
      </w:r>
      <w:r>
        <w:rPr>
          <w:rFonts w:ascii="Times New Roman" w:hAnsi="Times New Roman"/>
          <w:color w:val="000000"/>
          <w:sz w:val="23"/>
        </w:rPr>
        <w:t>of</w:t>
      </w:r>
      <w:r>
        <w:rPr>
          <w:rFonts w:ascii="Times New Roman" w:hAnsi="Times New Roman"/>
          <w:color w:val="000000"/>
          <w:spacing w:val="-5"/>
          <w:sz w:val="23"/>
        </w:rPr>
        <w:t xml:space="preserve"> </w:t>
      </w:r>
      <w:r>
        <w:rPr>
          <w:rFonts w:ascii="Times New Roman" w:hAnsi="Times New Roman"/>
          <w:color w:val="000000"/>
          <w:sz w:val="23"/>
        </w:rPr>
        <w:t>two</w:t>
      </w:r>
      <w:r>
        <w:rPr>
          <w:rFonts w:ascii="Times New Roman" w:hAnsi="Times New Roman"/>
          <w:color w:val="000000"/>
          <w:spacing w:val="-5"/>
          <w:sz w:val="23"/>
        </w:rPr>
        <w:t xml:space="preserve"> </w:t>
      </w:r>
      <w:r>
        <w:rPr>
          <w:rFonts w:ascii="Times New Roman" w:hAnsi="Times New Roman"/>
          <w:color w:val="000000"/>
          <w:sz w:val="23"/>
        </w:rPr>
        <w:t>additional</w:t>
      </w:r>
      <w:r>
        <w:rPr>
          <w:rFonts w:ascii="Times New Roman" w:hAnsi="Times New Roman"/>
          <w:color w:val="000000"/>
          <w:spacing w:val="-15"/>
          <w:sz w:val="23"/>
        </w:rPr>
        <w:t xml:space="preserve"> </w:t>
      </w:r>
      <w:r>
        <w:rPr>
          <w:rFonts w:ascii="Times New Roman" w:hAnsi="Times New Roman"/>
          <w:color w:val="000000"/>
          <w:sz w:val="23"/>
        </w:rPr>
        <w:t>Academic</w:t>
      </w:r>
      <w:r>
        <w:rPr>
          <w:rFonts w:ascii="Times New Roman" w:hAnsi="Times New Roman"/>
          <w:color w:val="000000"/>
          <w:spacing w:val="-12"/>
          <w:sz w:val="23"/>
        </w:rPr>
        <w:t xml:space="preserve"> </w:t>
      </w:r>
      <w:r>
        <w:rPr>
          <w:rFonts w:ascii="Times New Roman" w:hAnsi="Times New Roman"/>
          <w:color w:val="000000"/>
          <w:sz w:val="23"/>
        </w:rPr>
        <w:t>Years</w:t>
      </w:r>
      <w:r>
        <w:rPr>
          <w:rFonts w:ascii="Times New Roman" w:hAnsi="Times New Roman"/>
          <w:color w:val="000000"/>
          <w:spacing w:val="-6"/>
          <w:sz w:val="23"/>
        </w:rPr>
        <w:t xml:space="preserve"> </w:t>
      </w:r>
      <w:r>
        <w:rPr>
          <w:rFonts w:ascii="Times New Roman" w:hAnsi="Times New Roman"/>
          <w:color w:val="000000"/>
          <w:sz w:val="23"/>
        </w:rPr>
        <w:t>in</w:t>
      </w:r>
      <w:r>
        <w:rPr>
          <w:rFonts w:ascii="Times New Roman" w:hAnsi="Times New Roman"/>
          <w:color w:val="000000"/>
          <w:spacing w:val="-5"/>
          <w:sz w:val="23"/>
        </w:rPr>
        <w:t xml:space="preserve"> </w:t>
      </w:r>
      <w:r>
        <w:rPr>
          <w:rFonts w:ascii="Times New Roman" w:hAnsi="Times New Roman"/>
          <w:color w:val="000000"/>
          <w:sz w:val="23"/>
        </w:rPr>
        <w:t>accordance</w:t>
      </w:r>
      <w:r>
        <w:rPr>
          <w:rFonts w:ascii="Times New Roman" w:hAnsi="Times New Roman"/>
          <w:color w:val="000000"/>
          <w:spacing w:val="-6"/>
          <w:sz w:val="23"/>
        </w:rPr>
        <w:t xml:space="preserve"> </w:t>
      </w:r>
      <w:r>
        <w:rPr>
          <w:rFonts w:ascii="Times New Roman" w:hAnsi="Times New Roman"/>
          <w:color w:val="000000"/>
          <w:sz w:val="23"/>
        </w:rPr>
        <w:t>with</w:t>
      </w:r>
      <w:r>
        <w:rPr>
          <w:rFonts w:ascii="Times New Roman" w:hAnsi="Times New Roman"/>
          <w:color w:val="000000"/>
          <w:spacing w:val="-5"/>
          <w:sz w:val="23"/>
        </w:rPr>
        <w:t xml:space="preserve"> </w:t>
      </w:r>
      <w:r>
        <w:rPr>
          <w:rFonts w:ascii="Times New Roman" w:hAnsi="Times New Roman"/>
          <w:color w:val="000000"/>
          <w:sz w:val="23"/>
        </w:rPr>
        <w:t>the</w:t>
      </w:r>
      <w:r>
        <w:rPr>
          <w:rFonts w:ascii="Times New Roman" w:hAnsi="Times New Roman"/>
          <w:color w:val="000000"/>
          <w:spacing w:val="-6"/>
          <w:sz w:val="23"/>
        </w:rPr>
        <w:t xml:space="preserve"> </w:t>
      </w:r>
      <w:r>
        <w:rPr>
          <w:rFonts w:ascii="Times New Roman" w:hAnsi="Times New Roman"/>
          <w:color w:val="000000"/>
          <w:sz w:val="23"/>
        </w:rPr>
        <w:t>terms</w:t>
      </w:r>
      <w:r>
        <w:rPr>
          <w:rFonts w:ascii="Times New Roman" w:hAnsi="Times New Roman"/>
          <w:color w:val="000000"/>
          <w:spacing w:val="-5"/>
          <w:sz w:val="23"/>
        </w:rPr>
        <w:t xml:space="preserve"> </w:t>
      </w:r>
      <w:r>
        <w:rPr>
          <w:rFonts w:ascii="Times New Roman" w:hAnsi="Times New Roman"/>
          <w:color w:val="000000"/>
          <w:sz w:val="23"/>
        </w:rPr>
        <w:t>of</w:t>
      </w:r>
      <w:r>
        <w:rPr>
          <w:rFonts w:ascii="Times New Roman" w:hAnsi="Times New Roman"/>
          <w:color w:val="000000"/>
          <w:spacing w:val="-6"/>
          <w:sz w:val="23"/>
        </w:rPr>
        <w:t xml:space="preserve"> </w:t>
      </w:r>
      <w:r>
        <w:rPr>
          <w:rFonts w:ascii="Times New Roman" w:hAnsi="Times New Roman"/>
          <w:color w:val="000000"/>
          <w:sz w:val="23"/>
        </w:rPr>
        <w:t xml:space="preserve">this </w:t>
      </w:r>
      <w:proofErr w:type="gramStart"/>
      <w:r>
        <w:rPr>
          <w:rFonts w:ascii="Times New Roman" w:hAnsi="Times New Roman"/>
          <w:color w:val="000000"/>
          <w:spacing w:val="-2"/>
          <w:sz w:val="23"/>
        </w:rPr>
        <w:t>Agreement;</w:t>
      </w:r>
      <w:proofErr w:type="gramEnd"/>
    </w:p>
    <w:p w:rsidR="002D2226" w:rsidRDefault="002D2226" w14:paraId="62D10378" w14:textId="77777777">
      <w:pPr>
        <w:pStyle w:val="BodyText"/>
        <w:spacing w:before="1"/>
      </w:pPr>
    </w:p>
    <w:p w:rsidR="002D2226" w:rsidRDefault="00ED16F9" w14:paraId="62D10379" w14:textId="2F6EB067">
      <w:pPr>
        <w:pStyle w:val="ListParagraph"/>
        <w:numPr>
          <w:ilvl w:val="0"/>
          <w:numId w:val="9"/>
        </w:numPr>
        <w:tabs>
          <w:tab w:val="left" w:pos="2878"/>
          <w:tab w:val="left" w:pos="2880"/>
        </w:tabs>
        <w:ind w:right="1437" w:hanging="721"/>
        <w:rPr>
          <w:rFonts w:ascii="Segoe UI Symbol" w:hAnsi="Segoe UI Symbol"/>
          <w:sz w:val="23"/>
        </w:rPr>
      </w:pPr>
      <w:r>
        <w:rPr>
          <w:rFonts w:ascii="Times New Roman" w:hAnsi="Times New Roman"/>
          <w:b/>
          <w:sz w:val="23"/>
        </w:rPr>
        <w:t>Option</w:t>
      </w:r>
      <w:r>
        <w:rPr>
          <w:rFonts w:ascii="Times New Roman" w:hAnsi="Times New Roman"/>
          <w:b/>
          <w:spacing w:val="-15"/>
          <w:sz w:val="23"/>
        </w:rPr>
        <w:t xml:space="preserve"> </w:t>
      </w:r>
      <w:r>
        <w:rPr>
          <w:rFonts w:ascii="Times New Roman" w:hAnsi="Times New Roman"/>
          <w:b/>
          <w:sz w:val="23"/>
        </w:rPr>
        <w:t>2(a):</w:t>
      </w:r>
      <w:r>
        <w:rPr>
          <w:rFonts w:ascii="Times New Roman" w:hAnsi="Times New Roman"/>
          <w:b/>
          <w:spacing w:val="-14"/>
          <w:sz w:val="23"/>
        </w:rPr>
        <w:t xml:space="preserve"> </w:t>
      </w:r>
      <w:r>
        <w:rPr>
          <w:rFonts w:ascii="Times New Roman" w:hAnsi="Times New Roman"/>
          <w:sz w:val="23"/>
        </w:rPr>
        <w:t>Two</w:t>
      </w:r>
      <w:r>
        <w:rPr>
          <w:rFonts w:ascii="Times New Roman" w:hAnsi="Times New Roman"/>
          <w:spacing w:val="-15"/>
          <w:sz w:val="23"/>
        </w:rPr>
        <w:t xml:space="preserve"> </w:t>
      </w:r>
      <w:r>
        <w:rPr>
          <w:rFonts w:ascii="Times New Roman" w:hAnsi="Times New Roman"/>
          <w:sz w:val="23"/>
        </w:rPr>
        <w:t>(2)</w:t>
      </w:r>
      <w:r>
        <w:rPr>
          <w:rFonts w:ascii="Times New Roman" w:hAnsi="Times New Roman"/>
          <w:spacing w:val="-14"/>
          <w:sz w:val="23"/>
        </w:rPr>
        <w:t xml:space="preserve"> </w:t>
      </w:r>
      <w:r>
        <w:rPr>
          <w:rFonts w:ascii="Times New Roman" w:hAnsi="Times New Roman"/>
          <w:sz w:val="23"/>
        </w:rPr>
        <w:t>Academic</w:t>
      </w:r>
      <w:r>
        <w:rPr>
          <w:rFonts w:ascii="Times New Roman" w:hAnsi="Times New Roman"/>
          <w:spacing w:val="-14"/>
          <w:sz w:val="23"/>
        </w:rPr>
        <w:t xml:space="preserve"> </w:t>
      </w:r>
      <w:r>
        <w:rPr>
          <w:rFonts w:ascii="Times New Roman" w:hAnsi="Times New Roman"/>
          <w:sz w:val="23"/>
        </w:rPr>
        <w:t>Years</w:t>
      </w:r>
      <w:r>
        <w:rPr>
          <w:rFonts w:ascii="Times New Roman" w:hAnsi="Times New Roman"/>
          <w:spacing w:val="-15"/>
          <w:sz w:val="23"/>
        </w:rPr>
        <w:t xml:space="preserve"> </w:t>
      </w:r>
      <w:r>
        <w:rPr>
          <w:rFonts w:ascii="Times New Roman" w:hAnsi="Times New Roman"/>
          <w:sz w:val="23"/>
        </w:rPr>
        <w:t>(J</w:t>
      </w:r>
      <w:r w:rsidR="001B27BE">
        <w:rPr>
          <w:rFonts w:ascii="Times New Roman" w:hAnsi="Times New Roman"/>
          <w:sz w:val="23"/>
        </w:rPr>
        <w:t>anuary</w:t>
      </w:r>
      <w:r>
        <w:rPr>
          <w:rFonts w:ascii="Times New Roman" w:hAnsi="Times New Roman"/>
          <w:spacing w:val="-14"/>
          <w:sz w:val="23"/>
        </w:rPr>
        <w:t xml:space="preserve"> </w:t>
      </w:r>
      <w:r>
        <w:rPr>
          <w:rFonts w:ascii="Times New Roman" w:hAnsi="Times New Roman"/>
          <w:sz w:val="23"/>
        </w:rPr>
        <w:t>1,</w:t>
      </w:r>
      <w:r>
        <w:rPr>
          <w:rFonts w:ascii="Times New Roman" w:hAnsi="Times New Roman"/>
          <w:spacing w:val="-14"/>
          <w:sz w:val="23"/>
        </w:rPr>
        <w:t xml:space="preserve"> </w:t>
      </w:r>
      <w:r>
        <w:rPr>
          <w:rFonts w:ascii="Times New Roman" w:hAnsi="Times New Roman"/>
          <w:sz w:val="23"/>
        </w:rPr>
        <w:t>20</w:t>
      </w:r>
      <w:r>
        <w:rPr>
          <w:rFonts w:ascii="Times New Roman" w:hAnsi="Times New Roman"/>
          <w:color w:val="000000"/>
          <w:sz w:val="23"/>
          <w:highlight w:val="yellow"/>
        </w:rPr>
        <w:t>2</w:t>
      </w:r>
      <w:r>
        <w:rPr>
          <w:rFonts w:ascii="Times New Roman" w:hAnsi="Times New Roman"/>
          <w:color w:val="000000"/>
          <w:sz w:val="23"/>
        </w:rPr>
        <w:t>6–</w:t>
      </w:r>
      <w:r>
        <w:rPr>
          <w:rFonts w:ascii="Times New Roman" w:hAnsi="Times New Roman"/>
          <w:color w:val="000000"/>
          <w:spacing w:val="-15"/>
          <w:sz w:val="23"/>
        </w:rPr>
        <w:t xml:space="preserve"> </w:t>
      </w:r>
      <w:r w:rsidR="001B27BE">
        <w:rPr>
          <w:rFonts w:ascii="Times New Roman" w:hAnsi="Times New Roman"/>
          <w:color w:val="000000"/>
          <w:sz w:val="23"/>
        </w:rPr>
        <w:t>December 31</w:t>
      </w:r>
      <w:r w:rsidR="005C5FE9">
        <w:rPr>
          <w:rFonts w:ascii="Times New Roman" w:hAnsi="Times New Roman"/>
          <w:color w:val="000000"/>
          <w:sz w:val="23"/>
        </w:rPr>
        <w:t>, 202</w:t>
      </w:r>
      <w:r w:rsidR="001B27BE">
        <w:rPr>
          <w:rFonts w:ascii="Times New Roman" w:hAnsi="Times New Roman"/>
          <w:color w:val="000000"/>
          <w:sz w:val="23"/>
        </w:rPr>
        <w:t>7</w:t>
      </w:r>
      <w:r>
        <w:rPr>
          <w:rFonts w:ascii="Times New Roman" w:hAnsi="Times New Roman"/>
          <w:color w:val="000000"/>
          <w:sz w:val="23"/>
        </w:rPr>
        <w:t>),</w:t>
      </w:r>
      <w:r>
        <w:rPr>
          <w:rFonts w:ascii="Times New Roman" w:hAnsi="Times New Roman"/>
          <w:color w:val="000000"/>
          <w:spacing w:val="-12"/>
          <w:sz w:val="23"/>
        </w:rPr>
        <w:t xml:space="preserve"> </w:t>
      </w:r>
      <w:r>
        <w:rPr>
          <w:rFonts w:ascii="Times New Roman" w:hAnsi="Times New Roman"/>
          <w:color w:val="000000"/>
          <w:sz w:val="23"/>
        </w:rPr>
        <w:t>with</w:t>
      </w:r>
      <w:r>
        <w:rPr>
          <w:rFonts w:ascii="Times New Roman" w:hAnsi="Times New Roman"/>
          <w:color w:val="000000"/>
          <w:spacing w:val="-12"/>
          <w:sz w:val="23"/>
        </w:rPr>
        <w:t xml:space="preserve"> </w:t>
      </w:r>
      <w:r>
        <w:rPr>
          <w:rFonts w:ascii="Times New Roman" w:hAnsi="Times New Roman"/>
          <w:color w:val="000000"/>
          <w:sz w:val="23"/>
        </w:rPr>
        <w:t>no further renewals; or</w:t>
      </w:r>
    </w:p>
    <w:p w:rsidR="002D2226" w:rsidRDefault="00ED16F9" w14:paraId="62D1037A" w14:textId="76537071">
      <w:pPr>
        <w:pStyle w:val="ListParagraph"/>
        <w:numPr>
          <w:ilvl w:val="0"/>
          <w:numId w:val="9"/>
        </w:numPr>
        <w:tabs>
          <w:tab w:val="left" w:pos="2880"/>
        </w:tabs>
        <w:spacing w:before="263"/>
        <w:ind w:right="1437" w:hanging="721"/>
        <w:jc w:val="left"/>
        <w:rPr>
          <w:rFonts w:ascii="MS Gothic" w:hAnsi="MS Gothic"/>
          <w:sz w:val="23"/>
        </w:rPr>
      </w:pPr>
      <w:r>
        <w:rPr>
          <w:rFonts w:ascii="Times New Roman" w:hAnsi="Times New Roman"/>
          <w:b/>
          <w:sz w:val="23"/>
        </w:rPr>
        <w:t xml:space="preserve">Option 2(b): </w:t>
      </w:r>
      <w:r>
        <w:rPr>
          <w:rFonts w:ascii="Times New Roman" w:hAnsi="Times New Roman"/>
          <w:sz w:val="23"/>
        </w:rPr>
        <w:t>Three (3)</w:t>
      </w:r>
      <w:r>
        <w:rPr>
          <w:rFonts w:ascii="Times New Roman" w:hAnsi="Times New Roman"/>
          <w:spacing w:val="-13"/>
          <w:sz w:val="23"/>
        </w:rPr>
        <w:t xml:space="preserve"> </w:t>
      </w:r>
      <w:r>
        <w:rPr>
          <w:rFonts w:ascii="Times New Roman" w:hAnsi="Times New Roman"/>
          <w:sz w:val="23"/>
        </w:rPr>
        <w:t>Academic</w:t>
      </w:r>
      <w:r>
        <w:rPr>
          <w:rFonts w:ascii="Times New Roman" w:hAnsi="Times New Roman"/>
          <w:spacing w:val="-8"/>
          <w:sz w:val="23"/>
        </w:rPr>
        <w:t xml:space="preserve"> </w:t>
      </w:r>
      <w:r>
        <w:rPr>
          <w:rFonts w:ascii="Times New Roman" w:hAnsi="Times New Roman"/>
          <w:sz w:val="23"/>
        </w:rPr>
        <w:t>Years (J</w:t>
      </w:r>
      <w:r w:rsidR="001B27BE">
        <w:rPr>
          <w:rFonts w:ascii="Times New Roman" w:hAnsi="Times New Roman"/>
          <w:sz w:val="23"/>
        </w:rPr>
        <w:t>anuary</w:t>
      </w:r>
      <w:r>
        <w:rPr>
          <w:rFonts w:ascii="Times New Roman" w:hAnsi="Times New Roman"/>
          <w:spacing w:val="-1"/>
          <w:sz w:val="23"/>
        </w:rPr>
        <w:t xml:space="preserve"> </w:t>
      </w:r>
      <w:r>
        <w:rPr>
          <w:rFonts w:ascii="Times New Roman" w:hAnsi="Times New Roman"/>
          <w:sz w:val="23"/>
        </w:rPr>
        <w:t>1, 20</w:t>
      </w:r>
      <w:r>
        <w:rPr>
          <w:rFonts w:ascii="Times New Roman" w:hAnsi="Times New Roman"/>
          <w:color w:val="000000"/>
          <w:sz w:val="23"/>
          <w:highlight w:val="yellow"/>
        </w:rPr>
        <w:t>2</w:t>
      </w:r>
      <w:r>
        <w:rPr>
          <w:rFonts w:ascii="Times New Roman" w:hAnsi="Times New Roman"/>
          <w:color w:val="000000"/>
          <w:sz w:val="23"/>
        </w:rPr>
        <w:t>6–</w:t>
      </w:r>
      <w:r>
        <w:rPr>
          <w:rFonts w:ascii="Times New Roman" w:hAnsi="Times New Roman"/>
          <w:color w:val="000000"/>
          <w:spacing w:val="-2"/>
          <w:sz w:val="23"/>
        </w:rPr>
        <w:t xml:space="preserve"> </w:t>
      </w:r>
      <w:r w:rsidR="001B27BE">
        <w:rPr>
          <w:rFonts w:ascii="Times New Roman" w:hAnsi="Times New Roman"/>
          <w:color w:val="000000"/>
          <w:sz w:val="23"/>
        </w:rPr>
        <w:t>December 31</w:t>
      </w:r>
      <w:r>
        <w:rPr>
          <w:rFonts w:ascii="Times New Roman" w:hAnsi="Times New Roman"/>
          <w:color w:val="000000"/>
          <w:sz w:val="23"/>
        </w:rPr>
        <w:t>,</w:t>
      </w:r>
      <w:r>
        <w:rPr>
          <w:rFonts w:ascii="Times New Roman" w:hAnsi="Times New Roman"/>
          <w:color w:val="000000"/>
          <w:spacing w:val="-1"/>
          <w:sz w:val="23"/>
        </w:rPr>
        <w:t xml:space="preserve"> </w:t>
      </w:r>
      <w:r>
        <w:rPr>
          <w:rFonts w:ascii="Times New Roman" w:hAnsi="Times New Roman"/>
          <w:color w:val="000000"/>
          <w:sz w:val="23"/>
        </w:rPr>
        <w:t>20</w:t>
      </w:r>
      <w:r>
        <w:rPr>
          <w:rFonts w:ascii="Times New Roman" w:hAnsi="Times New Roman"/>
          <w:color w:val="000000"/>
          <w:sz w:val="23"/>
          <w:highlight w:val="yellow"/>
        </w:rPr>
        <w:t>2</w:t>
      </w:r>
      <w:r w:rsidR="001B27BE">
        <w:rPr>
          <w:rFonts w:ascii="Times New Roman" w:hAnsi="Times New Roman"/>
          <w:color w:val="000000"/>
          <w:sz w:val="23"/>
        </w:rPr>
        <w:t>8</w:t>
      </w:r>
      <w:r>
        <w:rPr>
          <w:rFonts w:ascii="Times New Roman" w:hAnsi="Times New Roman"/>
          <w:color w:val="000000"/>
          <w:sz w:val="23"/>
        </w:rPr>
        <w:t>),</w:t>
      </w:r>
      <w:r>
        <w:rPr>
          <w:rFonts w:ascii="Times New Roman" w:hAnsi="Times New Roman"/>
          <w:color w:val="000000"/>
          <w:spacing w:val="-1"/>
          <w:sz w:val="23"/>
        </w:rPr>
        <w:t xml:space="preserve"> </w:t>
      </w:r>
      <w:r>
        <w:rPr>
          <w:rFonts w:ascii="Times New Roman" w:hAnsi="Times New Roman"/>
          <w:color w:val="000000"/>
          <w:sz w:val="23"/>
        </w:rPr>
        <w:t>with no further renewals.</w:t>
      </w:r>
    </w:p>
    <w:p w:rsidR="002D2226" w:rsidRDefault="002D2226" w14:paraId="62D1037B" w14:textId="77777777">
      <w:pPr>
        <w:pStyle w:val="BodyText"/>
        <w:spacing w:before="2"/>
      </w:pPr>
    </w:p>
    <w:p w:rsidR="002D2226" w:rsidRDefault="00ED16F9" w14:paraId="62D1037C" w14:textId="347FB105">
      <w:pPr>
        <w:pStyle w:val="BodyText"/>
        <w:spacing w:line="259" w:lineRule="auto"/>
        <w:ind w:left="2160" w:right="1429"/>
        <w:jc w:val="both"/>
      </w:pPr>
      <w:r w:rsidR="00ED16F9">
        <w:rPr/>
        <w:t xml:space="preserve">Access to the Learning Platform shall not </w:t>
      </w:r>
      <w:r w:rsidR="00ED16F9">
        <w:rPr/>
        <w:t xml:space="preserve">commence</w:t>
      </w:r>
      <w:r w:rsidR="00ED16F9">
        <w:rPr/>
        <w:t xml:space="preserve"> until the Effective Date. For the avoidance of doubt, payment of the Membership Fee set forth in </w:t>
      </w:r>
      <w:r w:rsidRPr="3EC1468B" w:rsidR="00ED16F9">
        <w:rPr>
          <w:b w:val="1"/>
          <w:bCs w:val="1"/>
        </w:rPr>
        <w:t xml:space="preserve">Appendix A SUNY SCI Membership Fee Schedule </w:t>
      </w:r>
      <w:r w:rsidR="00ED16F9">
        <w:rPr/>
        <w:t>(as may be modified by SUNY SCI pursuant to Section 6(a) of this</w:t>
      </w:r>
      <w:r w:rsidR="00ED16F9">
        <w:rPr>
          <w:spacing w:val="-15"/>
        </w:rPr>
        <w:t xml:space="preserve"> </w:t>
      </w:r>
      <w:r w:rsidR="00ED16F9">
        <w:rPr/>
        <w:t>Agreement)</w:t>
      </w:r>
      <w:r w:rsidR="00ED16F9">
        <w:rPr>
          <w:spacing w:val="-14"/>
        </w:rPr>
        <w:t xml:space="preserve"> </w:t>
      </w:r>
      <w:r w:rsidR="00ED16F9">
        <w:rPr/>
        <w:t>(collectively,</w:t>
      </w:r>
      <w:r w:rsidR="00ED16F9">
        <w:rPr>
          <w:spacing w:val="-12"/>
        </w:rPr>
        <w:t xml:space="preserve"> </w:t>
      </w:r>
      <w:r w:rsidR="00ED16F9">
        <w:rPr/>
        <w:t>“Membership</w:t>
      </w:r>
      <w:r w:rsidR="00ED16F9">
        <w:rPr>
          <w:spacing w:val="-9"/>
        </w:rPr>
        <w:t xml:space="preserve"> </w:t>
      </w:r>
      <w:r w:rsidR="00ED16F9">
        <w:rPr/>
        <w:t>Fees”)</w:t>
      </w:r>
      <w:r w:rsidR="00ED16F9">
        <w:rPr>
          <w:spacing w:val="-11"/>
        </w:rPr>
        <w:t xml:space="preserve"> </w:t>
      </w:r>
      <w:r w:rsidR="00ED16F9">
        <w:rPr/>
        <w:t>must</w:t>
      </w:r>
      <w:r w:rsidR="00ED16F9">
        <w:rPr>
          <w:spacing w:val="-10"/>
        </w:rPr>
        <w:t xml:space="preserve"> </w:t>
      </w:r>
      <w:r w:rsidR="00ED16F9">
        <w:rPr/>
        <w:t>be</w:t>
      </w:r>
      <w:r w:rsidR="00ED16F9">
        <w:rPr>
          <w:spacing w:val="-10"/>
        </w:rPr>
        <w:t xml:space="preserve"> </w:t>
      </w:r>
      <w:r w:rsidR="00ED16F9">
        <w:rPr/>
        <w:t>received</w:t>
      </w:r>
      <w:r w:rsidR="00ED16F9">
        <w:rPr>
          <w:spacing w:val="-9"/>
        </w:rPr>
        <w:t xml:space="preserve"> </w:t>
      </w:r>
      <w:r w:rsidR="00ED16F9">
        <w:rPr/>
        <w:t>by</w:t>
      </w:r>
      <w:r w:rsidR="00ED16F9">
        <w:rPr>
          <w:spacing w:val="-10"/>
        </w:rPr>
        <w:t xml:space="preserve"> </w:t>
      </w:r>
      <w:r w:rsidR="00ED16F9">
        <w:rPr/>
        <w:t>SUNY</w:t>
      </w:r>
      <w:r w:rsidR="00ED16F9">
        <w:rPr>
          <w:spacing w:val="-15"/>
        </w:rPr>
        <w:t xml:space="preserve"> </w:t>
      </w:r>
      <w:r w:rsidR="00ED16F9">
        <w:rPr/>
        <w:t>SCI,</w:t>
      </w:r>
      <w:r w:rsidR="00ED16F9">
        <w:rPr>
          <w:spacing w:val="-9"/>
        </w:rPr>
        <w:t xml:space="preserve"> </w:t>
      </w:r>
      <w:r w:rsidR="00ED16F9">
        <w:rPr/>
        <w:t>in</w:t>
      </w:r>
      <w:r w:rsidR="00ED16F9">
        <w:rPr>
          <w:spacing w:val="-9"/>
        </w:rPr>
        <w:t xml:space="preserve"> </w:t>
      </w:r>
      <w:r w:rsidR="00ED16F9">
        <w:rPr/>
        <w:t>full,</w:t>
      </w:r>
      <w:r w:rsidR="00ED16F9">
        <w:rPr>
          <w:spacing w:val="-9"/>
        </w:rPr>
        <w:t xml:space="preserve"> </w:t>
      </w:r>
      <w:r w:rsidR="00ED16F9">
        <w:rPr/>
        <w:t xml:space="preserve">by </w:t>
      </w:r>
      <w:r w:rsidR="5F12CFBB">
        <w:rPr/>
        <w:t>January</w:t>
      </w:r>
      <w:r w:rsidR="00ED16F9">
        <w:rPr/>
        <w:t xml:space="preserve"> 1</w:t>
      </w:r>
      <w:r w:rsidR="00ED16F9">
        <w:rPr>
          <w:vertAlign w:val="superscript"/>
        </w:rPr>
        <w:t>st</w:t>
      </w:r>
      <w:r w:rsidR="00ED16F9">
        <w:rPr/>
        <w:t xml:space="preserve"> of the applicable</w:t>
      </w:r>
      <w:r w:rsidR="00ED16F9">
        <w:rPr>
          <w:spacing w:val="-2"/>
        </w:rPr>
        <w:t xml:space="preserve"> </w:t>
      </w:r>
      <w:r w:rsidR="00ED16F9">
        <w:rPr/>
        <w:t xml:space="preserve">Academic Year to activate access to the Learning Platform. SUNY SCI may grant exceptions to the established deadline and payment terms </w:t>
      </w:r>
      <w:r w:rsidR="00ED16F9">
        <w:rPr/>
        <w:t>set forth in</w:t>
      </w:r>
      <w:r w:rsidR="00ED16F9">
        <w:rPr/>
        <w:t xml:space="preserve"> this Agreement in its sole discretion.</w:t>
      </w:r>
    </w:p>
    <w:p w:rsidR="002D2226" w:rsidRDefault="002D2226" w14:paraId="62D1037D" w14:textId="77777777">
      <w:pPr>
        <w:pStyle w:val="BodyText"/>
        <w:spacing w:before="20"/>
      </w:pPr>
    </w:p>
    <w:p w:rsidR="002D2226" w:rsidP="5681DC04" w:rsidRDefault="00ED16F9" w14:paraId="62D1037E" w14:textId="17E064C7">
      <w:pPr>
        <w:pStyle w:val="ListParagraph"/>
        <w:numPr>
          <w:ilvl w:val="1"/>
          <w:numId w:val="11"/>
        </w:numPr>
        <w:tabs>
          <w:tab w:val="left" w:pos="2159"/>
        </w:tabs>
        <w:spacing w:line="259" w:lineRule="auto"/>
        <w:ind w:right="1436"/>
        <w:rPr>
          <w:rFonts w:ascii="Times New Roman" w:hAnsi="Times New Roman"/>
          <w:sz w:val="23"/>
          <w:szCs w:val="23"/>
        </w:rPr>
      </w:pPr>
      <w:r w:rsidRPr="5681DC04" w:rsidR="00ED16F9">
        <w:rPr>
          <w:rFonts w:ascii="Times New Roman" w:hAnsi="Times New Roman"/>
          <w:b w:val="1"/>
          <w:bCs w:val="1"/>
          <w:sz w:val="23"/>
          <w:szCs w:val="23"/>
          <w:u w:val="single"/>
        </w:rPr>
        <w:t>Option</w:t>
      </w:r>
      <w:r w:rsidRPr="5681DC04" w:rsidR="00ED16F9">
        <w:rPr>
          <w:rFonts w:ascii="Times New Roman" w:hAnsi="Times New Roman"/>
          <w:b w:val="1"/>
          <w:bCs w:val="1"/>
          <w:spacing w:val="-3"/>
          <w:sz w:val="23"/>
          <w:szCs w:val="23"/>
          <w:u w:val="single"/>
        </w:rPr>
        <w:t xml:space="preserve"> </w:t>
      </w:r>
      <w:r w:rsidRPr="5681DC04" w:rsidR="00ED16F9">
        <w:rPr>
          <w:rFonts w:ascii="Times New Roman" w:hAnsi="Times New Roman"/>
          <w:b w:val="1"/>
          <w:bCs w:val="1"/>
          <w:sz w:val="23"/>
          <w:szCs w:val="23"/>
          <w:u w:val="single"/>
        </w:rPr>
        <w:t>1</w:t>
      </w:r>
      <w:r w:rsidRPr="5681DC04" w:rsidR="00ED16F9">
        <w:rPr>
          <w:rFonts w:ascii="Times New Roman" w:hAnsi="Times New Roman"/>
          <w:b w:val="1"/>
          <w:bCs w:val="1"/>
          <w:spacing w:val="-5"/>
          <w:sz w:val="23"/>
          <w:szCs w:val="23"/>
          <w:u w:val="single"/>
        </w:rPr>
        <w:t xml:space="preserve"> </w:t>
      </w:r>
      <w:r w:rsidRPr="5681DC04" w:rsidR="00ED16F9">
        <w:rPr>
          <w:rFonts w:ascii="Times New Roman" w:hAnsi="Times New Roman"/>
          <w:b w:val="1"/>
          <w:bCs w:val="1"/>
          <w:sz w:val="23"/>
          <w:szCs w:val="23"/>
          <w:u w:val="single"/>
        </w:rPr>
        <w:t>Renewal</w:t>
      </w:r>
      <w:r w:rsidRPr="5681DC04" w:rsidR="00ED16F9">
        <w:rPr>
          <w:rFonts w:ascii="Times New Roman" w:hAnsi="Times New Roman"/>
          <w:b w:val="1"/>
          <w:bCs w:val="1"/>
          <w:spacing w:val="-9"/>
          <w:sz w:val="23"/>
          <w:szCs w:val="23"/>
          <w:u w:val="single"/>
        </w:rPr>
        <w:t xml:space="preserve"> </w:t>
      </w:r>
      <w:r w:rsidRPr="5681DC04" w:rsidR="00ED16F9">
        <w:rPr>
          <w:rFonts w:ascii="Times New Roman" w:hAnsi="Times New Roman"/>
          <w:b w:val="1"/>
          <w:bCs w:val="1"/>
          <w:sz w:val="23"/>
          <w:szCs w:val="23"/>
          <w:u w:val="single"/>
        </w:rPr>
        <w:t>Terms</w:t>
      </w:r>
      <w:r w:rsidRPr="5681DC04" w:rsidR="00ED16F9">
        <w:rPr>
          <w:rFonts w:ascii="Times New Roman" w:hAnsi="Times New Roman"/>
          <w:b w:val="1"/>
          <w:bCs w:val="1"/>
          <w:sz w:val="23"/>
          <w:szCs w:val="23"/>
        </w:rPr>
        <w:t>.</w:t>
      </w:r>
      <w:r w:rsidRPr="5681DC04" w:rsidR="00ED16F9">
        <w:rPr>
          <w:rFonts w:ascii="Times New Roman" w:hAnsi="Times New Roman"/>
          <w:b w:val="1"/>
          <w:bCs w:val="1"/>
          <w:spacing w:val="38"/>
          <w:sz w:val="23"/>
          <w:szCs w:val="23"/>
        </w:rPr>
        <w:t xml:space="preserve"> </w:t>
      </w:r>
      <w:r w:rsidRPr="5681DC04" w:rsidR="00ED16F9">
        <w:rPr>
          <w:rFonts w:ascii="Times New Roman" w:hAnsi="Times New Roman"/>
          <w:sz w:val="23"/>
          <w:szCs w:val="23"/>
        </w:rPr>
        <w:t>An</w:t>
      </w:r>
      <w:r w:rsidRPr="5681DC04" w:rsidR="00ED16F9">
        <w:rPr>
          <w:rFonts w:ascii="Times New Roman" w:hAnsi="Times New Roman"/>
          <w:spacing w:val="-5"/>
          <w:sz w:val="23"/>
          <w:szCs w:val="23"/>
        </w:rPr>
        <w:t xml:space="preserve"> </w:t>
      </w:r>
      <w:r w:rsidRPr="5681DC04" w:rsidR="00ED16F9">
        <w:rPr>
          <w:rFonts w:ascii="Times New Roman" w:hAnsi="Times New Roman"/>
          <w:sz w:val="23"/>
          <w:szCs w:val="23"/>
        </w:rPr>
        <w:t>Option</w:t>
      </w:r>
      <w:r w:rsidRPr="5681DC04" w:rsidR="00ED16F9">
        <w:rPr>
          <w:rFonts w:ascii="Times New Roman" w:hAnsi="Times New Roman"/>
          <w:spacing w:val="-5"/>
          <w:sz w:val="23"/>
          <w:szCs w:val="23"/>
        </w:rPr>
        <w:t xml:space="preserve"> </w:t>
      </w:r>
      <w:r w:rsidRPr="5681DC04" w:rsidR="00ED16F9">
        <w:rPr>
          <w:rFonts w:ascii="Times New Roman" w:hAnsi="Times New Roman"/>
          <w:sz w:val="23"/>
          <w:szCs w:val="23"/>
        </w:rPr>
        <w:t>1</w:t>
      </w:r>
      <w:r w:rsidRPr="5681DC04" w:rsidR="00ED16F9">
        <w:rPr>
          <w:rFonts w:ascii="Times New Roman" w:hAnsi="Times New Roman"/>
          <w:spacing w:val="-3"/>
          <w:sz w:val="23"/>
          <w:szCs w:val="23"/>
        </w:rPr>
        <w:t xml:space="preserve"> </w:t>
      </w:r>
      <w:r w:rsidRPr="5681DC04" w:rsidR="00ED16F9">
        <w:rPr>
          <w:rFonts w:ascii="Times New Roman" w:hAnsi="Times New Roman"/>
          <w:sz w:val="23"/>
          <w:szCs w:val="23"/>
        </w:rPr>
        <w:t>SCI</w:t>
      </w:r>
      <w:r w:rsidRPr="5681DC04" w:rsidR="00ED16F9">
        <w:rPr>
          <w:rFonts w:ascii="Times New Roman" w:hAnsi="Times New Roman"/>
          <w:spacing w:val="-4"/>
          <w:sz w:val="23"/>
          <w:szCs w:val="23"/>
        </w:rPr>
        <w:t xml:space="preserve"> </w:t>
      </w:r>
      <w:r w:rsidRPr="5681DC04" w:rsidR="00ED16F9">
        <w:rPr>
          <w:rFonts w:ascii="Times New Roman" w:hAnsi="Times New Roman"/>
          <w:sz w:val="23"/>
          <w:szCs w:val="23"/>
        </w:rPr>
        <w:t>Member</w:t>
      </w:r>
      <w:r w:rsidRPr="5681DC04" w:rsidR="00ED16F9">
        <w:rPr>
          <w:rFonts w:ascii="Times New Roman" w:hAnsi="Times New Roman"/>
          <w:spacing w:val="-3"/>
          <w:sz w:val="23"/>
          <w:szCs w:val="23"/>
        </w:rPr>
        <w:t xml:space="preserve"> </w:t>
      </w:r>
      <w:r w:rsidRPr="5681DC04" w:rsidR="00ED16F9">
        <w:rPr>
          <w:rFonts w:ascii="Times New Roman" w:hAnsi="Times New Roman"/>
          <w:sz w:val="23"/>
          <w:szCs w:val="23"/>
        </w:rPr>
        <w:t>in</w:t>
      </w:r>
      <w:r w:rsidRPr="5681DC04" w:rsidR="00ED16F9">
        <w:rPr>
          <w:rFonts w:ascii="Times New Roman" w:hAnsi="Times New Roman"/>
          <w:spacing w:val="-4"/>
          <w:sz w:val="23"/>
          <w:szCs w:val="23"/>
        </w:rPr>
        <w:t xml:space="preserve"> </w:t>
      </w:r>
      <w:r w:rsidRPr="5681DC04" w:rsidR="00ED16F9">
        <w:rPr>
          <w:rFonts w:ascii="Times New Roman" w:hAnsi="Times New Roman"/>
          <w:sz w:val="23"/>
          <w:szCs w:val="23"/>
        </w:rPr>
        <w:t>Good</w:t>
      </w:r>
      <w:r w:rsidRPr="5681DC04" w:rsidR="00ED16F9">
        <w:rPr>
          <w:rFonts w:ascii="Times New Roman" w:hAnsi="Times New Roman"/>
          <w:spacing w:val="-5"/>
          <w:sz w:val="23"/>
          <w:szCs w:val="23"/>
        </w:rPr>
        <w:t xml:space="preserve"> </w:t>
      </w:r>
      <w:r w:rsidRPr="5681DC04" w:rsidR="00ED16F9">
        <w:rPr>
          <w:rFonts w:ascii="Times New Roman" w:hAnsi="Times New Roman"/>
          <w:sz w:val="23"/>
          <w:szCs w:val="23"/>
        </w:rPr>
        <w:t>Standing</w:t>
      </w:r>
      <w:r w:rsidRPr="5681DC04" w:rsidR="00ED16F9">
        <w:rPr>
          <w:rFonts w:ascii="Times New Roman" w:hAnsi="Times New Roman"/>
          <w:spacing w:val="-3"/>
          <w:sz w:val="23"/>
          <w:szCs w:val="23"/>
        </w:rPr>
        <w:t xml:space="preserve"> </w:t>
      </w:r>
      <w:r w:rsidRPr="5681DC04" w:rsidR="00ED16F9">
        <w:rPr>
          <w:rFonts w:ascii="Times New Roman" w:hAnsi="Times New Roman"/>
          <w:sz w:val="23"/>
          <w:szCs w:val="23"/>
        </w:rPr>
        <w:t>shall</w:t>
      </w:r>
      <w:r w:rsidRPr="5681DC04" w:rsidR="00ED16F9">
        <w:rPr>
          <w:rFonts w:ascii="Times New Roman" w:hAnsi="Times New Roman"/>
          <w:spacing w:val="-4"/>
          <w:sz w:val="23"/>
          <w:szCs w:val="23"/>
        </w:rPr>
        <w:t xml:space="preserve"> </w:t>
      </w:r>
      <w:r w:rsidRPr="5681DC04" w:rsidR="00ED16F9">
        <w:rPr>
          <w:rFonts w:ascii="Times New Roman" w:hAnsi="Times New Roman"/>
          <w:sz w:val="23"/>
          <w:szCs w:val="23"/>
        </w:rPr>
        <w:t>have</w:t>
      </w:r>
      <w:r w:rsidRPr="5681DC04" w:rsidR="00ED16F9">
        <w:rPr>
          <w:rFonts w:ascii="Times New Roman" w:hAnsi="Times New Roman"/>
          <w:spacing w:val="-4"/>
          <w:sz w:val="23"/>
          <w:szCs w:val="23"/>
        </w:rPr>
        <w:t xml:space="preserve"> </w:t>
      </w:r>
      <w:r w:rsidRPr="5681DC04" w:rsidR="00ED16F9">
        <w:rPr>
          <w:rFonts w:ascii="Times New Roman" w:hAnsi="Times New Roman"/>
          <w:sz w:val="23"/>
          <w:szCs w:val="23"/>
        </w:rPr>
        <w:t>the</w:t>
      </w:r>
      <w:r w:rsidRPr="5681DC04" w:rsidR="00ED16F9">
        <w:rPr>
          <w:rFonts w:ascii="Times New Roman" w:hAnsi="Times New Roman"/>
          <w:spacing w:val="-4"/>
          <w:sz w:val="23"/>
          <w:szCs w:val="23"/>
        </w:rPr>
        <w:t xml:space="preserve"> </w:t>
      </w:r>
      <w:r w:rsidRPr="5681DC04" w:rsidR="00ED16F9">
        <w:rPr>
          <w:rFonts w:ascii="Times New Roman" w:hAnsi="Times New Roman"/>
          <w:sz w:val="23"/>
          <w:szCs w:val="23"/>
        </w:rPr>
        <w:t>option to renew this</w:t>
      </w:r>
      <w:r w:rsidRPr="5681DC04" w:rsidR="00ED16F9">
        <w:rPr>
          <w:rFonts w:ascii="Times New Roman" w:hAnsi="Times New Roman"/>
          <w:spacing w:val="-11"/>
          <w:sz w:val="23"/>
          <w:szCs w:val="23"/>
        </w:rPr>
        <w:t xml:space="preserve"> </w:t>
      </w:r>
      <w:r w:rsidRPr="5681DC04" w:rsidR="00ED16F9">
        <w:rPr>
          <w:rFonts w:ascii="Times New Roman" w:hAnsi="Times New Roman"/>
          <w:sz w:val="23"/>
          <w:szCs w:val="23"/>
        </w:rPr>
        <w:t>Agreement for up to two (2) consecutive one (1) year terms upon written notice to</w:t>
      </w:r>
      <w:r w:rsidRPr="5681DC04" w:rsidR="00ED16F9">
        <w:rPr>
          <w:rFonts w:ascii="Times New Roman" w:hAnsi="Times New Roman"/>
          <w:spacing w:val="-1"/>
          <w:sz w:val="23"/>
          <w:szCs w:val="23"/>
        </w:rPr>
        <w:t xml:space="preserve"> </w:t>
      </w:r>
      <w:r w:rsidRPr="5681DC04" w:rsidR="00ED16F9">
        <w:rPr>
          <w:rFonts w:ascii="Times New Roman" w:hAnsi="Times New Roman"/>
          <w:sz w:val="23"/>
          <w:szCs w:val="23"/>
        </w:rPr>
        <w:t>SUNY</w:t>
      </w:r>
      <w:r w:rsidRPr="5681DC04" w:rsidR="00ED16F9">
        <w:rPr>
          <w:rFonts w:ascii="Times New Roman" w:hAnsi="Times New Roman"/>
          <w:spacing w:val="-10"/>
          <w:sz w:val="23"/>
          <w:szCs w:val="23"/>
        </w:rPr>
        <w:t xml:space="preserve"> </w:t>
      </w:r>
      <w:r w:rsidRPr="5681DC04" w:rsidR="00ED16F9">
        <w:rPr>
          <w:rFonts w:ascii="Times New Roman" w:hAnsi="Times New Roman"/>
          <w:sz w:val="23"/>
          <w:szCs w:val="23"/>
        </w:rPr>
        <w:t>SCI,</w:t>
      </w:r>
      <w:r w:rsidRPr="5681DC04" w:rsidR="00ED16F9">
        <w:rPr>
          <w:rFonts w:ascii="Times New Roman" w:hAnsi="Times New Roman"/>
          <w:spacing w:val="-1"/>
          <w:sz w:val="23"/>
          <w:szCs w:val="23"/>
        </w:rPr>
        <w:t xml:space="preserve"> </w:t>
      </w:r>
      <w:r w:rsidRPr="5681DC04" w:rsidR="00ED16F9">
        <w:rPr>
          <w:rFonts w:ascii="Times New Roman" w:hAnsi="Times New Roman"/>
          <w:sz w:val="23"/>
          <w:szCs w:val="23"/>
        </w:rPr>
        <w:t>accompanied</w:t>
      </w:r>
      <w:r w:rsidRPr="5681DC04" w:rsidR="00ED16F9">
        <w:rPr>
          <w:rFonts w:ascii="Times New Roman" w:hAnsi="Times New Roman"/>
          <w:spacing w:val="-1"/>
          <w:sz w:val="23"/>
          <w:szCs w:val="23"/>
        </w:rPr>
        <w:t xml:space="preserve"> </w:t>
      </w:r>
      <w:r w:rsidRPr="5681DC04" w:rsidR="00ED16F9">
        <w:rPr>
          <w:rFonts w:ascii="Times New Roman" w:hAnsi="Times New Roman"/>
          <w:sz w:val="23"/>
          <w:szCs w:val="23"/>
        </w:rPr>
        <w:t>by</w:t>
      </w:r>
      <w:r w:rsidRPr="5681DC04" w:rsidR="00ED16F9">
        <w:rPr>
          <w:rFonts w:ascii="Times New Roman" w:hAnsi="Times New Roman"/>
          <w:spacing w:val="-1"/>
          <w:sz w:val="23"/>
          <w:szCs w:val="23"/>
        </w:rPr>
        <w:t xml:space="preserve"> </w:t>
      </w:r>
      <w:r w:rsidRPr="5681DC04" w:rsidR="00ED16F9">
        <w:rPr>
          <w:rFonts w:ascii="Times New Roman" w:hAnsi="Times New Roman"/>
          <w:sz w:val="23"/>
          <w:szCs w:val="23"/>
        </w:rPr>
        <w:t>a</w:t>
      </w:r>
      <w:r w:rsidRPr="5681DC04" w:rsidR="00ED16F9">
        <w:rPr>
          <w:rFonts w:ascii="Times New Roman" w:hAnsi="Times New Roman"/>
          <w:spacing w:val="-1"/>
          <w:sz w:val="23"/>
          <w:szCs w:val="23"/>
        </w:rPr>
        <w:t xml:space="preserve"> </w:t>
      </w:r>
      <w:r w:rsidRPr="5681DC04" w:rsidR="00ED16F9">
        <w:rPr>
          <w:rFonts w:ascii="Times New Roman" w:hAnsi="Times New Roman"/>
          <w:sz w:val="23"/>
          <w:szCs w:val="23"/>
        </w:rPr>
        <w:t>completed</w:t>
      </w:r>
      <w:r w:rsidRPr="5681DC04" w:rsidR="00ED16F9">
        <w:rPr>
          <w:rFonts w:ascii="Times New Roman" w:hAnsi="Times New Roman"/>
          <w:spacing w:val="-1"/>
          <w:sz w:val="23"/>
          <w:szCs w:val="23"/>
        </w:rPr>
        <w:t xml:space="preserve"> </w:t>
      </w:r>
      <w:r w:rsidRPr="5681DC04" w:rsidR="00ED16F9">
        <w:rPr>
          <w:rFonts w:ascii="Times New Roman" w:hAnsi="Times New Roman"/>
          <w:b w:val="1"/>
          <w:bCs w:val="1"/>
          <w:sz w:val="23"/>
          <w:szCs w:val="23"/>
        </w:rPr>
        <w:t>Appendix</w:t>
      </w:r>
      <w:r w:rsidRPr="5681DC04" w:rsidR="00ED16F9">
        <w:rPr>
          <w:rFonts w:ascii="Times New Roman" w:hAnsi="Times New Roman"/>
          <w:b w:val="1"/>
          <w:bCs w:val="1"/>
          <w:spacing w:val="-1"/>
          <w:sz w:val="23"/>
          <w:szCs w:val="23"/>
        </w:rPr>
        <w:t xml:space="preserve"> </w:t>
      </w:r>
      <w:r w:rsidRPr="5681DC04" w:rsidR="00ED16F9">
        <w:rPr>
          <w:rFonts w:ascii="Times New Roman" w:hAnsi="Times New Roman"/>
          <w:b w:val="1"/>
          <w:bCs w:val="1"/>
          <w:sz w:val="23"/>
          <w:szCs w:val="23"/>
        </w:rPr>
        <w:t>B</w:t>
      </w:r>
      <w:r w:rsidRPr="5681DC04" w:rsidR="00ED16F9">
        <w:rPr>
          <w:rFonts w:ascii="Times New Roman" w:hAnsi="Times New Roman"/>
          <w:b w:val="1"/>
          <w:bCs w:val="1"/>
          <w:spacing w:val="-2"/>
          <w:sz w:val="23"/>
          <w:szCs w:val="23"/>
        </w:rPr>
        <w:t xml:space="preserve"> </w:t>
      </w:r>
      <w:r w:rsidRPr="5681DC04" w:rsidR="00ED16F9">
        <w:rPr>
          <w:rFonts w:ascii="Times New Roman" w:hAnsi="Times New Roman"/>
          <w:b w:val="1"/>
          <w:bCs w:val="1"/>
          <w:sz w:val="23"/>
          <w:szCs w:val="23"/>
        </w:rPr>
        <w:t>SUNY</w:t>
      </w:r>
      <w:r w:rsidRPr="5681DC04" w:rsidR="00ED16F9">
        <w:rPr>
          <w:rFonts w:ascii="Times New Roman" w:hAnsi="Times New Roman"/>
          <w:b w:val="1"/>
          <w:bCs w:val="1"/>
          <w:spacing w:val="-9"/>
          <w:sz w:val="23"/>
          <w:szCs w:val="23"/>
        </w:rPr>
        <w:t xml:space="preserve"> </w:t>
      </w:r>
      <w:r w:rsidRPr="5681DC04" w:rsidR="00ED16F9">
        <w:rPr>
          <w:rFonts w:ascii="Times New Roman" w:hAnsi="Times New Roman"/>
          <w:b w:val="1"/>
          <w:bCs w:val="1"/>
          <w:sz w:val="23"/>
          <w:szCs w:val="23"/>
        </w:rPr>
        <w:t>SCI</w:t>
      </w:r>
      <w:r w:rsidRPr="5681DC04" w:rsidR="00ED16F9">
        <w:rPr>
          <w:rFonts w:ascii="Times New Roman" w:hAnsi="Times New Roman"/>
          <w:b w:val="1"/>
          <w:bCs w:val="1"/>
          <w:spacing w:val="-2"/>
          <w:sz w:val="23"/>
          <w:szCs w:val="23"/>
        </w:rPr>
        <w:t xml:space="preserve"> </w:t>
      </w:r>
      <w:r w:rsidRPr="5681DC04" w:rsidR="00ED16F9">
        <w:rPr>
          <w:rFonts w:ascii="Times New Roman" w:hAnsi="Times New Roman"/>
          <w:b w:val="1"/>
          <w:bCs w:val="1"/>
          <w:sz w:val="23"/>
          <w:szCs w:val="23"/>
        </w:rPr>
        <w:t>Membership</w:t>
      </w:r>
      <w:r w:rsidRPr="5681DC04" w:rsidR="00ED16F9">
        <w:rPr>
          <w:rFonts w:ascii="Times New Roman" w:hAnsi="Times New Roman"/>
          <w:b w:val="1"/>
          <w:bCs w:val="1"/>
          <w:spacing w:val="-2"/>
          <w:sz w:val="23"/>
          <w:szCs w:val="23"/>
        </w:rPr>
        <w:t xml:space="preserve"> </w:t>
      </w:r>
      <w:r w:rsidRPr="5681DC04" w:rsidR="00ED16F9">
        <w:rPr>
          <w:rFonts w:ascii="Times New Roman" w:hAnsi="Times New Roman"/>
          <w:b w:val="1"/>
          <w:bCs w:val="1"/>
          <w:sz w:val="23"/>
          <w:szCs w:val="23"/>
        </w:rPr>
        <w:t>Renewal Request –</w:t>
      </w:r>
      <w:r w:rsidRPr="5681DC04" w:rsidR="00ED16F9">
        <w:rPr>
          <w:rFonts w:ascii="Times New Roman" w:hAnsi="Times New Roman"/>
          <w:b w:val="1"/>
          <w:bCs w:val="1"/>
          <w:spacing w:val="-1"/>
          <w:sz w:val="23"/>
          <w:szCs w:val="23"/>
        </w:rPr>
        <w:t xml:space="preserve"> </w:t>
      </w:r>
      <w:r w:rsidRPr="5681DC04" w:rsidR="00ED16F9">
        <w:rPr>
          <w:rFonts w:ascii="Times New Roman" w:hAnsi="Times New Roman"/>
          <w:b w:val="1"/>
          <w:bCs w:val="1"/>
          <w:sz w:val="23"/>
          <w:szCs w:val="23"/>
        </w:rPr>
        <w:t>Opt-In Form</w:t>
      </w:r>
      <w:r w:rsidRPr="5681DC04" w:rsidR="00ED16F9">
        <w:rPr>
          <w:rFonts w:ascii="Times New Roman" w:hAnsi="Times New Roman"/>
          <w:b w:val="1"/>
          <w:bCs w:val="1"/>
          <w:spacing w:val="-1"/>
          <w:sz w:val="23"/>
          <w:szCs w:val="23"/>
        </w:rPr>
        <w:t xml:space="preserve"> </w:t>
      </w:r>
      <w:r w:rsidRPr="5681DC04" w:rsidR="00ED16F9">
        <w:rPr>
          <w:rFonts w:ascii="Times New Roman" w:hAnsi="Times New Roman"/>
          <w:sz w:val="23"/>
          <w:szCs w:val="23"/>
        </w:rPr>
        <w:t xml:space="preserve">(attached hereto and made a part hereof), delivered electronically to </w:t>
      </w:r>
      <w:hyperlink r:id="Rd3d4794947834273">
        <w:r w:rsidRPr="5681DC04" w:rsidR="002D2226">
          <w:rPr>
            <w:rFonts w:ascii="Times New Roman" w:hAnsi="Times New Roman"/>
            <w:color w:val="467885"/>
            <w:sz w:val="23"/>
            <w:szCs w:val="23"/>
            <w:u w:val="single"/>
          </w:rPr>
          <w:t>studentconductinstitute@suny.edu</w:t>
        </w:r>
      </w:hyperlink>
      <w:r w:rsidRPr="5681DC04" w:rsidR="00ED16F9">
        <w:rPr>
          <w:rFonts w:ascii="Times New Roman" w:hAnsi="Times New Roman"/>
          <w:color w:val="467885"/>
          <w:sz w:val="23"/>
          <w:szCs w:val="23"/>
        </w:rPr>
        <w:t xml:space="preserve"> </w:t>
      </w:r>
      <w:r w:rsidRPr="5681DC04" w:rsidR="00ED16F9">
        <w:rPr>
          <w:rFonts w:ascii="Times New Roman" w:hAnsi="Times New Roman"/>
          <w:sz w:val="23"/>
          <w:szCs w:val="23"/>
        </w:rPr>
        <w:t xml:space="preserve">by </w:t>
      </w:r>
      <w:r w:rsidRPr="5681DC04" w:rsidR="5D320EAE">
        <w:rPr>
          <w:rFonts w:ascii="Times New Roman" w:hAnsi="Times New Roman"/>
          <w:sz w:val="23"/>
          <w:szCs w:val="23"/>
        </w:rPr>
        <w:t xml:space="preserve">November </w:t>
      </w:r>
      <w:r w:rsidRPr="5681DC04" w:rsidR="00ED16F9">
        <w:rPr>
          <w:rFonts w:ascii="Times New Roman" w:hAnsi="Times New Roman"/>
          <w:sz w:val="23"/>
          <w:szCs w:val="23"/>
        </w:rPr>
        <w:t>15</w:t>
      </w:r>
      <w:r w:rsidRPr="5681DC04" w:rsidR="00ED16F9">
        <w:rPr>
          <w:rFonts w:ascii="Times New Roman" w:hAnsi="Times New Roman"/>
          <w:sz w:val="23"/>
          <w:szCs w:val="23"/>
          <w:vertAlign w:val="superscript"/>
        </w:rPr>
        <w:t>th</w:t>
      </w:r>
      <w:r w:rsidRPr="5681DC04" w:rsidR="00ED16F9">
        <w:rPr>
          <w:rFonts w:ascii="Times New Roman" w:hAnsi="Times New Roman"/>
          <w:sz w:val="23"/>
          <w:szCs w:val="23"/>
        </w:rPr>
        <w:t xml:space="preserve"> of the then-current</w:t>
      </w:r>
      <w:r w:rsidRPr="5681DC04" w:rsidR="00ED16F9">
        <w:rPr>
          <w:rFonts w:ascii="Times New Roman" w:hAnsi="Times New Roman"/>
          <w:spacing w:val="-12"/>
          <w:sz w:val="23"/>
          <w:szCs w:val="23"/>
        </w:rPr>
        <w:t xml:space="preserve"> </w:t>
      </w:r>
      <w:r w:rsidRPr="5681DC04" w:rsidR="00ED16F9">
        <w:rPr>
          <w:rFonts w:ascii="Times New Roman" w:hAnsi="Times New Roman"/>
          <w:sz w:val="23"/>
          <w:szCs w:val="23"/>
        </w:rPr>
        <w:t>Academic</w:t>
      </w:r>
      <w:r w:rsidRPr="5681DC04" w:rsidR="00ED16F9">
        <w:rPr>
          <w:rFonts w:ascii="Times New Roman" w:hAnsi="Times New Roman"/>
          <w:spacing w:val="-6"/>
          <w:sz w:val="23"/>
          <w:szCs w:val="23"/>
        </w:rPr>
        <w:t xml:space="preserve"> </w:t>
      </w:r>
      <w:r w:rsidRPr="5681DC04" w:rsidR="00ED16F9">
        <w:rPr>
          <w:rFonts w:ascii="Times New Roman" w:hAnsi="Times New Roman"/>
          <w:sz w:val="23"/>
          <w:szCs w:val="23"/>
        </w:rPr>
        <w:t xml:space="preserve">Year; provided, however, that the renewal term and continued access to the Learning Platform shall not commence unless the applicable Membership Fees are received by SUNY SCI, in full, on or before </w:t>
      </w:r>
      <w:r w:rsidRPr="5681DC04" w:rsidR="65E3A254">
        <w:rPr>
          <w:rFonts w:ascii="Times New Roman" w:hAnsi="Times New Roman"/>
          <w:sz w:val="23"/>
          <w:szCs w:val="23"/>
        </w:rPr>
        <w:t xml:space="preserve">January </w:t>
      </w:r>
      <w:r w:rsidRPr="5681DC04" w:rsidR="00ED16F9">
        <w:rPr>
          <w:rFonts w:ascii="Times New Roman" w:hAnsi="Times New Roman"/>
          <w:sz w:val="23"/>
          <w:szCs w:val="23"/>
        </w:rPr>
        <w:t>1</w:t>
      </w:r>
      <w:r w:rsidRPr="5681DC04" w:rsidR="00ED16F9">
        <w:rPr>
          <w:rFonts w:ascii="Times New Roman" w:hAnsi="Times New Roman"/>
          <w:sz w:val="23"/>
          <w:szCs w:val="23"/>
          <w:vertAlign w:val="superscript"/>
        </w:rPr>
        <w:t>st</w:t>
      </w:r>
      <w:r w:rsidRPr="5681DC04" w:rsidR="00ED16F9">
        <w:rPr>
          <w:rFonts w:ascii="Times New Roman" w:hAnsi="Times New Roman"/>
          <w:sz w:val="23"/>
          <w:szCs w:val="23"/>
        </w:rPr>
        <w:t xml:space="preserve"> of the applicable Academic Year.</w:t>
      </w:r>
      <w:r w:rsidRPr="5681DC04" w:rsidR="00ED16F9">
        <w:rPr>
          <w:rFonts w:ascii="Times New Roman" w:hAnsi="Times New Roman"/>
          <w:spacing w:val="40"/>
          <w:sz w:val="23"/>
          <w:szCs w:val="23"/>
        </w:rPr>
        <w:t xml:space="preserve"> </w:t>
      </w:r>
      <w:r w:rsidRPr="5681DC04" w:rsidR="00ED16F9">
        <w:rPr>
          <w:rFonts w:ascii="Times New Roman" w:hAnsi="Times New Roman"/>
          <w:sz w:val="23"/>
          <w:szCs w:val="23"/>
        </w:rPr>
        <w:t xml:space="preserve">SUNY SCI may grant exceptions to the established deadline and payment and renewal terms </w:t>
      </w:r>
      <w:r w:rsidRPr="5681DC04" w:rsidR="00ED16F9">
        <w:rPr>
          <w:rFonts w:ascii="Times New Roman" w:hAnsi="Times New Roman"/>
          <w:sz w:val="23"/>
          <w:szCs w:val="23"/>
        </w:rPr>
        <w:t xml:space="preserve">set forth in</w:t>
      </w:r>
      <w:r w:rsidRPr="5681DC04" w:rsidR="00ED16F9">
        <w:rPr>
          <w:rFonts w:ascii="Times New Roman" w:hAnsi="Times New Roman"/>
          <w:sz w:val="23"/>
          <w:szCs w:val="23"/>
        </w:rPr>
        <w:t xml:space="preserve"> this Agreement in its sole </w:t>
      </w:r>
      <w:r w:rsidRPr="5681DC04" w:rsidR="00ED16F9">
        <w:rPr>
          <w:rFonts w:ascii="Times New Roman" w:hAnsi="Times New Roman"/>
          <w:spacing w:val="-2"/>
          <w:sz w:val="23"/>
          <w:szCs w:val="23"/>
        </w:rPr>
        <w:t>discretion.</w:t>
      </w:r>
    </w:p>
    <w:p w:rsidR="002D2226" w:rsidRDefault="002D2226" w14:paraId="62D1037F" w14:textId="77777777">
      <w:pPr>
        <w:pStyle w:val="BodyText"/>
        <w:spacing w:before="18"/>
      </w:pPr>
    </w:p>
    <w:p w:rsidR="002D2226" w:rsidRDefault="00ED16F9" w14:paraId="62D10380" w14:textId="77777777">
      <w:pPr>
        <w:pStyle w:val="ListParagraph"/>
        <w:numPr>
          <w:ilvl w:val="1"/>
          <w:numId w:val="11"/>
        </w:numPr>
        <w:tabs>
          <w:tab w:val="left" w:pos="2157"/>
          <w:tab w:val="left" w:pos="2159"/>
        </w:tabs>
        <w:spacing w:line="259" w:lineRule="auto"/>
        <w:ind w:right="1437"/>
        <w:rPr>
          <w:rFonts w:ascii="Times New Roman"/>
          <w:b/>
          <w:sz w:val="23"/>
        </w:rPr>
      </w:pPr>
      <w:r>
        <w:rPr>
          <w:rFonts w:ascii="Times New Roman"/>
          <w:b/>
          <w:sz w:val="23"/>
          <w:u w:val="single"/>
        </w:rPr>
        <w:t>Application</w:t>
      </w:r>
      <w:r>
        <w:rPr>
          <w:rFonts w:ascii="Times New Roman"/>
          <w:b/>
          <w:spacing w:val="-10"/>
          <w:sz w:val="23"/>
          <w:u w:val="single"/>
        </w:rPr>
        <w:t xml:space="preserve"> </w:t>
      </w:r>
      <w:r>
        <w:rPr>
          <w:rFonts w:ascii="Times New Roman"/>
          <w:b/>
          <w:sz w:val="23"/>
          <w:u w:val="single"/>
        </w:rPr>
        <w:t>for</w:t>
      </w:r>
      <w:r>
        <w:rPr>
          <w:rFonts w:ascii="Times New Roman"/>
          <w:b/>
          <w:spacing w:val="-12"/>
          <w:sz w:val="23"/>
          <w:u w:val="single"/>
        </w:rPr>
        <w:t xml:space="preserve"> </w:t>
      </w:r>
      <w:r>
        <w:rPr>
          <w:rFonts w:ascii="Times New Roman"/>
          <w:b/>
          <w:sz w:val="23"/>
          <w:u w:val="single"/>
        </w:rPr>
        <w:t>Membership</w:t>
      </w:r>
      <w:r>
        <w:rPr>
          <w:rFonts w:ascii="Times New Roman"/>
          <w:b/>
          <w:sz w:val="23"/>
        </w:rPr>
        <w:t>.</w:t>
      </w:r>
      <w:r>
        <w:rPr>
          <w:rFonts w:ascii="Times New Roman"/>
          <w:b/>
          <w:spacing w:val="39"/>
          <w:sz w:val="23"/>
        </w:rPr>
        <w:t xml:space="preserve"> </w:t>
      </w:r>
      <w:r>
        <w:rPr>
          <w:rFonts w:ascii="Times New Roman"/>
          <w:sz w:val="23"/>
        </w:rPr>
        <w:t>Institutions</w:t>
      </w:r>
      <w:r>
        <w:rPr>
          <w:rFonts w:ascii="Times New Roman"/>
          <w:spacing w:val="-9"/>
          <w:sz w:val="23"/>
        </w:rPr>
        <w:t xml:space="preserve"> </w:t>
      </w:r>
      <w:r>
        <w:rPr>
          <w:rFonts w:ascii="Times New Roman"/>
          <w:sz w:val="23"/>
        </w:rPr>
        <w:t>or</w:t>
      </w:r>
      <w:r>
        <w:rPr>
          <w:rFonts w:ascii="Times New Roman"/>
          <w:spacing w:val="-10"/>
          <w:sz w:val="23"/>
        </w:rPr>
        <w:t xml:space="preserve"> </w:t>
      </w:r>
      <w:r>
        <w:rPr>
          <w:rFonts w:ascii="Times New Roman"/>
          <w:sz w:val="23"/>
        </w:rPr>
        <w:t>systems</w:t>
      </w:r>
      <w:r>
        <w:rPr>
          <w:rFonts w:ascii="Times New Roman"/>
          <w:spacing w:val="-9"/>
          <w:sz w:val="23"/>
        </w:rPr>
        <w:t xml:space="preserve"> </w:t>
      </w:r>
      <w:r>
        <w:rPr>
          <w:rFonts w:ascii="Times New Roman"/>
          <w:sz w:val="23"/>
        </w:rPr>
        <w:t>desiring</w:t>
      </w:r>
      <w:r>
        <w:rPr>
          <w:rFonts w:ascii="Times New Roman"/>
          <w:spacing w:val="-11"/>
          <w:sz w:val="23"/>
        </w:rPr>
        <w:t xml:space="preserve"> </w:t>
      </w:r>
      <w:r>
        <w:rPr>
          <w:rFonts w:ascii="Times New Roman"/>
          <w:sz w:val="23"/>
        </w:rPr>
        <w:t>to</w:t>
      </w:r>
      <w:r>
        <w:rPr>
          <w:rFonts w:ascii="Times New Roman"/>
          <w:spacing w:val="-9"/>
          <w:sz w:val="23"/>
        </w:rPr>
        <w:t xml:space="preserve"> </w:t>
      </w:r>
      <w:r>
        <w:rPr>
          <w:rFonts w:ascii="Times New Roman"/>
          <w:sz w:val="23"/>
        </w:rPr>
        <w:t>become</w:t>
      </w:r>
      <w:r>
        <w:rPr>
          <w:rFonts w:ascii="Times New Roman"/>
          <w:spacing w:val="-10"/>
          <w:sz w:val="23"/>
        </w:rPr>
        <w:t xml:space="preserve"> </w:t>
      </w:r>
      <w:r>
        <w:rPr>
          <w:rFonts w:ascii="Times New Roman"/>
          <w:sz w:val="23"/>
        </w:rPr>
        <w:t>an</w:t>
      </w:r>
      <w:r>
        <w:rPr>
          <w:rFonts w:ascii="Times New Roman"/>
          <w:spacing w:val="-11"/>
          <w:sz w:val="23"/>
        </w:rPr>
        <w:t xml:space="preserve"> </w:t>
      </w:r>
      <w:r>
        <w:rPr>
          <w:rFonts w:ascii="Times New Roman"/>
          <w:sz w:val="23"/>
        </w:rPr>
        <w:t>SCI</w:t>
      </w:r>
      <w:r>
        <w:rPr>
          <w:rFonts w:ascii="Times New Roman"/>
          <w:spacing w:val="-10"/>
          <w:sz w:val="23"/>
        </w:rPr>
        <w:t xml:space="preserve"> </w:t>
      </w:r>
      <w:r>
        <w:rPr>
          <w:rFonts w:ascii="Times New Roman"/>
          <w:sz w:val="23"/>
        </w:rPr>
        <w:t>Member</w:t>
      </w:r>
      <w:r>
        <w:rPr>
          <w:rFonts w:ascii="Times New Roman"/>
          <w:spacing w:val="-11"/>
          <w:sz w:val="23"/>
        </w:rPr>
        <w:t xml:space="preserve"> </w:t>
      </w:r>
      <w:r>
        <w:rPr>
          <w:rFonts w:ascii="Times New Roman"/>
          <w:sz w:val="23"/>
        </w:rPr>
        <w:t>are required to submit a written application to SUNY SCI utilizing the forms provided on the SUNY SCI website, and provide all related information required by the online application process.</w:t>
      </w:r>
      <w:r>
        <w:rPr>
          <w:rFonts w:ascii="Times New Roman"/>
          <w:spacing w:val="-14"/>
          <w:sz w:val="23"/>
        </w:rPr>
        <w:t xml:space="preserve"> </w:t>
      </w:r>
      <w:r>
        <w:rPr>
          <w:rFonts w:ascii="Times New Roman"/>
          <w:sz w:val="23"/>
        </w:rPr>
        <w:t>SUNY</w:t>
      </w:r>
      <w:r>
        <w:rPr>
          <w:rFonts w:ascii="Times New Roman"/>
          <w:spacing w:val="-15"/>
          <w:sz w:val="23"/>
        </w:rPr>
        <w:t xml:space="preserve"> </w:t>
      </w:r>
      <w:r>
        <w:rPr>
          <w:rFonts w:ascii="Times New Roman"/>
          <w:sz w:val="23"/>
        </w:rPr>
        <w:t>SCI</w:t>
      </w:r>
      <w:r>
        <w:rPr>
          <w:rFonts w:ascii="Times New Roman"/>
          <w:spacing w:val="-10"/>
          <w:sz w:val="23"/>
        </w:rPr>
        <w:t xml:space="preserve"> </w:t>
      </w:r>
      <w:r>
        <w:rPr>
          <w:rFonts w:ascii="Times New Roman"/>
          <w:sz w:val="23"/>
        </w:rPr>
        <w:t>will</w:t>
      </w:r>
      <w:r>
        <w:rPr>
          <w:rFonts w:ascii="Times New Roman"/>
          <w:spacing w:val="-10"/>
          <w:sz w:val="23"/>
        </w:rPr>
        <w:t xml:space="preserve"> </w:t>
      </w:r>
      <w:r>
        <w:rPr>
          <w:rFonts w:ascii="Times New Roman"/>
          <w:sz w:val="23"/>
        </w:rPr>
        <w:t>assess</w:t>
      </w:r>
      <w:r>
        <w:rPr>
          <w:rFonts w:ascii="Times New Roman"/>
          <w:spacing w:val="-9"/>
          <w:sz w:val="23"/>
        </w:rPr>
        <w:t xml:space="preserve"> </w:t>
      </w:r>
      <w:r>
        <w:rPr>
          <w:rFonts w:ascii="Times New Roman"/>
          <w:sz w:val="23"/>
        </w:rPr>
        <w:t>all</w:t>
      </w:r>
      <w:r>
        <w:rPr>
          <w:rFonts w:ascii="Times New Roman"/>
          <w:spacing w:val="-10"/>
          <w:sz w:val="23"/>
        </w:rPr>
        <w:t xml:space="preserve"> </w:t>
      </w:r>
      <w:r>
        <w:rPr>
          <w:rFonts w:ascii="Times New Roman"/>
          <w:sz w:val="23"/>
        </w:rPr>
        <w:t>membership</w:t>
      </w:r>
      <w:r>
        <w:rPr>
          <w:rFonts w:ascii="Times New Roman"/>
          <w:spacing w:val="-9"/>
          <w:sz w:val="23"/>
        </w:rPr>
        <w:t xml:space="preserve"> </w:t>
      </w:r>
      <w:r>
        <w:rPr>
          <w:rFonts w:ascii="Times New Roman"/>
          <w:sz w:val="23"/>
        </w:rPr>
        <w:t>applications</w:t>
      </w:r>
      <w:r>
        <w:rPr>
          <w:rFonts w:ascii="Times New Roman"/>
          <w:spacing w:val="-9"/>
          <w:sz w:val="23"/>
        </w:rPr>
        <w:t xml:space="preserve"> </w:t>
      </w:r>
      <w:r>
        <w:rPr>
          <w:rFonts w:ascii="Times New Roman"/>
          <w:sz w:val="23"/>
        </w:rPr>
        <w:t>upon</w:t>
      </w:r>
      <w:r>
        <w:rPr>
          <w:rFonts w:ascii="Times New Roman"/>
          <w:spacing w:val="-9"/>
          <w:sz w:val="23"/>
        </w:rPr>
        <w:t xml:space="preserve"> </w:t>
      </w:r>
      <w:r>
        <w:rPr>
          <w:rFonts w:ascii="Times New Roman"/>
          <w:sz w:val="23"/>
        </w:rPr>
        <w:t>receipt</w:t>
      </w:r>
      <w:r>
        <w:rPr>
          <w:rFonts w:ascii="Times New Roman"/>
          <w:spacing w:val="-10"/>
          <w:sz w:val="23"/>
        </w:rPr>
        <w:t xml:space="preserve"> </w:t>
      </w:r>
      <w:r>
        <w:rPr>
          <w:rFonts w:ascii="Times New Roman"/>
          <w:sz w:val="23"/>
        </w:rPr>
        <w:t>and</w:t>
      </w:r>
      <w:r>
        <w:rPr>
          <w:rFonts w:ascii="Times New Roman"/>
          <w:spacing w:val="-9"/>
          <w:sz w:val="23"/>
        </w:rPr>
        <w:t xml:space="preserve"> </w:t>
      </w:r>
      <w:r>
        <w:rPr>
          <w:rFonts w:ascii="Times New Roman"/>
          <w:sz w:val="23"/>
        </w:rPr>
        <w:t>notify</w:t>
      </w:r>
      <w:r>
        <w:rPr>
          <w:rFonts w:ascii="Times New Roman"/>
          <w:spacing w:val="-9"/>
          <w:sz w:val="23"/>
        </w:rPr>
        <w:t xml:space="preserve"> </w:t>
      </w:r>
      <w:r>
        <w:rPr>
          <w:rFonts w:ascii="Times New Roman"/>
          <w:sz w:val="23"/>
        </w:rPr>
        <w:t>applicants of</w:t>
      </w:r>
      <w:r>
        <w:rPr>
          <w:rFonts w:ascii="Times New Roman"/>
          <w:spacing w:val="-1"/>
          <w:sz w:val="23"/>
        </w:rPr>
        <w:t xml:space="preserve"> </w:t>
      </w:r>
      <w:r>
        <w:rPr>
          <w:rFonts w:ascii="Times New Roman"/>
          <w:sz w:val="23"/>
        </w:rPr>
        <w:t>their</w:t>
      </w:r>
      <w:r>
        <w:rPr>
          <w:rFonts w:ascii="Times New Roman"/>
          <w:spacing w:val="-1"/>
          <w:sz w:val="23"/>
        </w:rPr>
        <w:t xml:space="preserve"> </w:t>
      </w:r>
      <w:r>
        <w:rPr>
          <w:rFonts w:ascii="Times New Roman"/>
          <w:sz w:val="23"/>
        </w:rPr>
        <w:t>approval</w:t>
      </w:r>
      <w:r>
        <w:rPr>
          <w:rFonts w:ascii="Times New Roman"/>
          <w:spacing w:val="-2"/>
          <w:sz w:val="23"/>
        </w:rPr>
        <w:t xml:space="preserve"> </w:t>
      </w:r>
      <w:r>
        <w:rPr>
          <w:rFonts w:ascii="Times New Roman"/>
          <w:sz w:val="23"/>
        </w:rPr>
        <w:t>status</w:t>
      </w:r>
      <w:r>
        <w:rPr>
          <w:rFonts w:ascii="Times New Roman"/>
          <w:spacing w:val="-2"/>
          <w:sz w:val="23"/>
        </w:rPr>
        <w:t xml:space="preserve"> </w:t>
      </w:r>
      <w:r>
        <w:rPr>
          <w:rFonts w:ascii="Times New Roman"/>
          <w:sz w:val="23"/>
        </w:rPr>
        <w:t>within</w:t>
      </w:r>
      <w:r>
        <w:rPr>
          <w:rFonts w:ascii="Times New Roman"/>
          <w:spacing w:val="-1"/>
          <w:sz w:val="23"/>
        </w:rPr>
        <w:t xml:space="preserve"> </w:t>
      </w:r>
      <w:r>
        <w:rPr>
          <w:rFonts w:ascii="Times New Roman"/>
          <w:sz w:val="23"/>
        </w:rPr>
        <w:t>ten</w:t>
      </w:r>
      <w:r>
        <w:rPr>
          <w:rFonts w:ascii="Times New Roman"/>
          <w:spacing w:val="-1"/>
          <w:sz w:val="23"/>
        </w:rPr>
        <w:t xml:space="preserve"> </w:t>
      </w:r>
      <w:r>
        <w:rPr>
          <w:rFonts w:ascii="Times New Roman"/>
          <w:sz w:val="23"/>
        </w:rPr>
        <w:t>(10)</w:t>
      </w:r>
      <w:r>
        <w:rPr>
          <w:rFonts w:ascii="Times New Roman"/>
          <w:spacing w:val="-2"/>
          <w:sz w:val="23"/>
        </w:rPr>
        <w:t xml:space="preserve"> </w:t>
      </w:r>
      <w:r>
        <w:rPr>
          <w:rFonts w:ascii="Times New Roman"/>
          <w:sz w:val="23"/>
        </w:rPr>
        <w:t>business</w:t>
      </w:r>
      <w:r>
        <w:rPr>
          <w:rFonts w:ascii="Times New Roman"/>
          <w:spacing w:val="-2"/>
          <w:sz w:val="23"/>
        </w:rPr>
        <w:t xml:space="preserve"> </w:t>
      </w:r>
      <w:r>
        <w:rPr>
          <w:rFonts w:ascii="Times New Roman"/>
          <w:sz w:val="23"/>
        </w:rPr>
        <w:t>days.</w:t>
      </w:r>
      <w:r>
        <w:rPr>
          <w:rFonts w:ascii="Times New Roman"/>
          <w:spacing w:val="40"/>
          <w:sz w:val="23"/>
        </w:rPr>
        <w:t xml:space="preserve"> </w:t>
      </w:r>
      <w:r>
        <w:rPr>
          <w:rFonts w:ascii="Times New Roman"/>
          <w:sz w:val="23"/>
        </w:rPr>
        <w:t>In</w:t>
      </w:r>
      <w:r>
        <w:rPr>
          <w:rFonts w:ascii="Times New Roman"/>
          <w:spacing w:val="-2"/>
          <w:sz w:val="23"/>
        </w:rPr>
        <w:t xml:space="preserve"> </w:t>
      </w:r>
      <w:r>
        <w:rPr>
          <w:rFonts w:ascii="Times New Roman"/>
          <w:sz w:val="23"/>
        </w:rPr>
        <w:t>some</w:t>
      </w:r>
      <w:r>
        <w:rPr>
          <w:rFonts w:ascii="Times New Roman"/>
          <w:spacing w:val="-2"/>
          <w:sz w:val="23"/>
        </w:rPr>
        <w:t xml:space="preserve"> </w:t>
      </w:r>
      <w:r>
        <w:rPr>
          <w:rFonts w:ascii="Times New Roman"/>
          <w:sz w:val="23"/>
        </w:rPr>
        <w:t>cases,</w:t>
      </w:r>
      <w:r>
        <w:rPr>
          <w:rFonts w:ascii="Times New Roman"/>
          <w:spacing w:val="-2"/>
          <w:sz w:val="23"/>
        </w:rPr>
        <w:t xml:space="preserve"> </w:t>
      </w:r>
      <w:r>
        <w:rPr>
          <w:rFonts w:ascii="Times New Roman"/>
          <w:sz w:val="23"/>
        </w:rPr>
        <w:t>SUNY</w:t>
      </w:r>
      <w:r>
        <w:rPr>
          <w:rFonts w:ascii="Times New Roman"/>
          <w:spacing w:val="-10"/>
          <w:sz w:val="23"/>
        </w:rPr>
        <w:t xml:space="preserve"> </w:t>
      </w:r>
      <w:r>
        <w:rPr>
          <w:rFonts w:ascii="Times New Roman"/>
          <w:sz w:val="23"/>
        </w:rPr>
        <w:t>SCI</w:t>
      </w:r>
      <w:r>
        <w:rPr>
          <w:rFonts w:ascii="Times New Roman"/>
          <w:spacing w:val="-1"/>
          <w:sz w:val="23"/>
        </w:rPr>
        <w:t xml:space="preserve"> </w:t>
      </w:r>
      <w:r>
        <w:rPr>
          <w:rFonts w:ascii="Times New Roman"/>
          <w:sz w:val="23"/>
        </w:rPr>
        <w:t>may</w:t>
      </w:r>
      <w:r>
        <w:rPr>
          <w:rFonts w:ascii="Times New Roman"/>
          <w:spacing w:val="-2"/>
          <w:sz w:val="23"/>
        </w:rPr>
        <w:t xml:space="preserve"> </w:t>
      </w:r>
      <w:r>
        <w:rPr>
          <w:rFonts w:ascii="Times New Roman"/>
          <w:sz w:val="23"/>
        </w:rPr>
        <w:t>request additional information to make a final determination.</w:t>
      </w:r>
    </w:p>
    <w:p w:rsidR="002D2226" w:rsidRDefault="002D2226" w14:paraId="62D10381" w14:textId="77777777">
      <w:pPr>
        <w:pStyle w:val="ListParagraph"/>
        <w:spacing w:line="259" w:lineRule="auto"/>
        <w:rPr>
          <w:rFonts w:ascii="Times New Roman"/>
          <w:b/>
          <w:sz w:val="23"/>
        </w:rPr>
        <w:sectPr w:rsidR="002D2226">
          <w:pgSz w:w="12240" w:h="15840" w:orient="portrait"/>
          <w:pgMar w:top="2480" w:right="0" w:bottom="1200" w:left="0" w:header="875" w:footer="1011" w:gutter="0"/>
          <w:cols w:space="720"/>
        </w:sectPr>
      </w:pPr>
    </w:p>
    <w:p w:rsidR="002D2226" w:rsidRDefault="002D2226" w14:paraId="62D10382" w14:textId="77777777">
      <w:pPr>
        <w:pStyle w:val="BodyText"/>
        <w:spacing w:before="5"/>
      </w:pPr>
    </w:p>
    <w:p w:rsidR="002D2226" w:rsidRDefault="00ED16F9" w14:paraId="62D10383" w14:textId="77777777">
      <w:pPr>
        <w:pStyle w:val="ListParagraph"/>
        <w:numPr>
          <w:ilvl w:val="1"/>
          <w:numId w:val="11"/>
        </w:numPr>
        <w:tabs>
          <w:tab w:val="left" w:pos="2160"/>
        </w:tabs>
        <w:spacing w:line="259" w:lineRule="auto"/>
        <w:ind w:left="2160" w:right="1436"/>
        <w:rPr>
          <w:rFonts w:ascii="Times New Roman"/>
          <w:sz w:val="23"/>
        </w:rPr>
      </w:pPr>
      <w:r>
        <w:rPr>
          <w:rFonts w:ascii="Times New Roman"/>
          <w:b/>
          <w:sz w:val="23"/>
          <w:u w:val="single"/>
        </w:rPr>
        <w:t>Application Decision</w:t>
      </w:r>
      <w:r>
        <w:rPr>
          <w:rFonts w:ascii="Times New Roman"/>
          <w:b/>
          <w:sz w:val="23"/>
        </w:rPr>
        <w:t xml:space="preserve">. </w:t>
      </w:r>
      <w:r>
        <w:rPr>
          <w:rFonts w:ascii="Times New Roman"/>
          <w:sz w:val="23"/>
        </w:rPr>
        <w:t>SUNY SCI, in collaboration with SUNY System Administration, reserves the right to accept and/or deny membership applications at their sole discretion.</w:t>
      </w:r>
      <w:r>
        <w:rPr>
          <w:rFonts w:ascii="Times New Roman"/>
          <w:spacing w:val="-5"/>
          <w:sz w:val="23"/>
        </w:rPr>
        <w:t xml:space="preserve"> </w:t>
      </w:r>
      <w:r>
        <w:rPr>
          <w:rFonts w:ascii="Times New Roman"/>
          <w:sz w:val="23"/>
        </w:rPr>
        <w:t>All membership</w:t>
      </w:r>
      <w:r>
        <w:rPr>
          <w:rFonts w:ascii="Times New Roman"/>
          <w:spacing w:val="-10"/>
          <w:sz w:val="23"/>
        </w:rPr>
        <w:t xml:space="preserve"> </w:t>
      </w:r>
      <w:r>
        <w:rPr>
          <w:rFonts w:ascii="Times New Roman"/>
          <w:sz w:val="23"/>
        </w:rPr>
        <w:t>request</w:t>
      </w:r>
      <w:r>
        <w:rPr>
          <w:rFonts w:ascii="Times New Roman"/>
          <w:spacing w:val="-6"/>
          <w:sz w:val="23"/>
        </w:rPr>
        <w:t xml:space="preserve"> </w:t>
      </w:r>
      <w:r>
        <w:rPr>
          <w:rFonts w:ascii="Times New Roman"/>
          <w:sz w:val="23"/>
        </w:rPr>
        <w:t>determinations</w:t>
      </w:r>
      <w:r>
        <w:rPr>
          <w:rFonts w:ascii="Times New Roman"/>
          <w:spacing w:val="-5"/>
          <w:sz w:val="23"/>
        </w:rPr>
        <w:t xml:space="preserve"> </w:t>
      </w:r>
      <w:r>
        <w:rPr>
          <w:rFonts w:ascii="Times New Roman"/>
          <w:sz w:val="23"/>
        </w:rPr>
        <w:t>are</w:t>
      </w:r>
      <w:r>
        <w:rPr>
          <w:rFonts w:ascii="Times New Roman"/>
          <w:spacing w:val="-6"/>
          <w:sz w:val="23"/>
        </w:rPr>
        <w:t xml:space="preserve"> </w:t>
      </w:r>
      <w:r>
        <w:rPr>
          <w:rFonts w:ascii="Times New Roman"/>
          <w:sz w:val="23"/>
        </w:rPr>
        <w:t>final.</w:t>
      </w:r>
      <w:r>
        <w:rPr>
          <w:rFonts w:ascii="Times New Roman"/>
          <w:spacing w:val="-15"/>
          <w:sz w:val="23"/>
        </w:rPr>
        <w:t xml:space="preserve"> </w:t>
      </w:r>
      <w:r>
        <w:rPr>
          <w:rFonts w:ascii="Times New Roman"/>
          <w:sz w:val="23"/>
        </w:rPr>
        <w:t>Any</w:t>
      </w:r>
      <w:r>
        <w:rPr>
          <w:rFonts w:ascii="Times New Roman"/>
          <w:spacing w:val="-6"/>
          <w:sz w:val="23"/>
        </w:rPr>
        <w:t xml:space="preserve"> </w:t>
      </w:r>
      <w:r>
        <w:rPr>
          <w:rFonts w:ascii="Times New Roman"/>
          <w:sz w:val="23"/>
        </w:rPr>
        <w:t>applicants</w:t>
      </w:r>
      <w:r>
        <w:rPr>
          <w:rFonts w:ascii="Times New Roman"/>
          <w:spacing w:val="-5"/>
          <w:sz w:val="23"/>
        </w:rPr>
        <w:t xml:space="preserve"> </w:t>
      </w:r>
      <w:r>
        <w:rPr>
          <w:rFonts w:ascii="Times New Roman"/>
          <w:sz w:val="23"/>
        </w:rPr>
        <w:t>denied</w:t>
      </w:r>
      <w:r>
        <w:rPr>
          <w:rFonts w:ascii="Times New Roman"/>
          <w:spacing w:val="-6"/>
          <w:sz w:val="23"/>
        </w:rPr>
        <w:t xml:space="preserve"> </w:t>
      </w:r>
      <w:r>
        <w:rPr>
          <w:rFonts w:ascii="Times New Roman"/>
          <w:sz w:val="23"/>
        </w:rPr>
        <w:t>membership</w:t>
      </w:r>
      <w:r>
        <w:rPr>
          <w:rFonts w:ascii="Times New Roman"/>
          <w:spacing w:val="-6"/>
          <w:sz w:val="23"/>
        </w:rPr>
        <w:t xml:space="preserve"> </w:t>
      </w:r>
      <w:r>
        <w:rPr>
          <w:rFonts w:ascii="Times New Roman"/>
          <w:sz w:val="23"/>
        </w:rPr>
        <w:t>may</w:t>
      </w:r>
      <w:r>
        <w:rPr>
          <w:rFonts w:ascii="Times New Roman"/>
          <w:spacing w:val="-6"/>
          <w:sz w:val="23"/>
        </w:rPr>
        <w:t xml:space="preserve"> </w:t>
      </w:r>
      <w:r>
        <w:rPr>
          <w:rFonts w:ascii="Times New Roman"/>
          <w:sz w:val="23"/>
        </w:rPr>
        <w:t>reapply for</w:t>
      </w:r>
      <w:r>
        <w:rPr>
          <w:rFonts w:ascii="Times New Roman"/>
          <w:spacing w:val="-6"/>
          <w:sz w:val="23"/>
        </w:rPr>
        <w:t xml:space="preserve"> </w:t>
      </w:r>
      <w:r>
        <w:rPr>
          <w:rFonts w:ascii="Times New Roman"/>
          <w:sz w:val="23"/>
        </w:rPr>
        <w:t>membership</w:t>
      </w:r>
      <w:r>
        <w:rPr>
          <w:rFonts w:ascii="Times New Roman"/>
          <w:spacing w:val="-6"/>
          <w:sz w:val="23"/>
        </w:rPr>
        <w:t xml:space="preserve"> </w:t>
      </w:r>
      <w:r>
        <w:rPr>
          <w:rFonts w:ascii="Times New Roman"/>
          <w:sz w:val="23"/>
        </w:rPr>
        <w:t>6</w:t>
      </w:r>
      <w:r>
        <w:rPr>
          <w:rFonts w:ascii="Times New Roman"/>
          <w:spacing w:val="-6"/>
          <w:sz w:val="23"/>
        </w:rPr>
        <w:t xml:space="preserve"> </w:t>
      </w:r>
      <w:r>
        <w:rPr>
          <w:rFonts w:ascii="Times New Roman"/>
          <w:sz w:val="23"/>
        </w:rPr>
        <w:t>months</w:t>
      </w:r>
      <w:r>
        <w:rPr>
          <w:rFonts w:ascii="Times New Roman"/>
          <w:spacing w:val="-6"/>
          <w:sz w:val="23"/>
        </w:rPr>
        <w:t xml:space="preserve"> </w:t>
      </w:r>
      <w:r>
        <w:rPr>
          <w:rFonts w:ascii="Times New Roman"/>
          <w:sz w:val="23"/>
        </w:rPr>
        <w:t>from</w:t>
      </w:r>
      <w:r>
        <w:rPr>
          <w:rFonts w:ascii="Times New Roman"/>
          <w:spacing w:val="-6"/>
          <w:sz w:val="23"/>
        </w:rPr>
        <w:t xml:space="preserve"> </w:t>
      </w:r>
      <w:r>
        <w:rPr>
          <w:rFonts w:ascii="Times New Roman"/>
          <w:sz w:val="23"/>
        </w:rPr>
        <w:t>the</w:t>
      </w:r>
      <w:r>
        <w:rPr>
          <w:rFonts w:ascii="Times New Roman"/>
          <w:spacing w:val="-6"/>
          <w:sz w:val="23"/>
        </w:rPr>
        <w:t xml:space="preserve"> </w:t>
      </w:r>
      <w:r>
        <w:rPr>
          <w:rFonts w:ascii="Times New Roman"/>
          <w:sz w:val="23"/>
        </w:rPr>
        <w:t>date</w:t>
      </w:r>
      <w:r>
        <w:rPr>
          <w:rFonts w:ascii="Times New Roman"/>
          <w:spacing w:val="-6"/>
          <w:sz w:val="23"/>
        </w:rPr>
        <w:t xml:space="preserve"> </w:t>
      </w:r>
      <w:r>
        <w:rPr>
          <w:rFonts w:ascii="Times New Roman"/>
          <w:sz w:val="23"/>
        </w:rPr>
        <w:t>of</w:t>
      </w:r>
      <w:r>
        <w:rPr>
          <w:rFonts w:ascii="Times New Roman"/>
          <w:spacing w:val="-6"/>
          <w:sz w:val="23"/>
        </w:rPr>
        <w:t xml:space="preserve"> </w:t>
      </w:r>
      <w:r>
        <w:rPr>
          <w:rFonts w:ascii="Times New Roman"/>
          <w:sz w:val="23"/>
        </w:rPr>
        <w:t>the</w:t>
      </w:r>
      <w:r>
        <w:rPr>
          <w:rFonts w:ascii="Times New Roman"/>
          <w:spacing w:val="-6"/>
          <w:sz w:val="23"/>
        </w:rPr>
        <w:t xml:space="preserve"> </w:t>
      </w:r>
      <w:r>
        <w:rPr>
          <w:rFonts w:ascii="Times New Roman"/>
          <w:sz w:val="23"/>
        </w:rPr>
        <w:t>application</w:t>
      </w:r>
      <w:r>
        <w:rPr>
          <w:rFonts w:ascii="Times New Roman"/>
          <w:spacing w:val="-6"/>
          <w:sz w:val="23"/>
        </w:rPr>
        <w:t xml:space="preserve"> </w:t>
      </w:r>
      <w:r>
        <w:rPr>
          <w:rFonts w:ascii="Times New Roman"/>
          <w:sz w:val="23"/>
        </w:rPr>
        <w:t>denial</w:t>
      </w:r>
      <w:r>
        <w:rPr>
          <w:rFonts w:ascii="Times New Roman"/>
          <w:spacing w:val="-5"/>
          <w:sz w:val="23"/>
        </w:rPr>
        <w:t xml:space="preserve"> </w:t>
      </w:r>
      <w:r>
        <w:rPr>
          <w:rFonts w:ascii="Times New Roman"/>
          <w:sz w:val="23"/>
        </w:rPr>
        <w:t>notice,</w:t>
      </w:r>
      <w:r>
        <w:rPr>
          <w:rFonts w:ascii="Times New Roman"/>
          <w:spacing w:val="-6"/>
          <w:sz w:val="23"/>
        </w:rPr>
        <w:t xml:space="preserve"> </w:t>
      </w:r>
      <w:r>
        <w:rPr>
          <w:rFonts w:ascii="Times New Roman"/>
          <w:sz w:val="23"/>
        </w:rPr>
        <w:t>unless</w:t>
      </w:r>
      <w:r>
        <w:rPr>
          <w:rFonts w:ascii="Times New Roman"/>
          <w:spacing w:val="-6"/>
          <w:sz w:val="23"/>
        </w:rPr>
        <w:t xml:space="preserve"> </w:t>
      </w:r>
      <w:r>
        <w:rPr>
          <w:rFonts w:ascii="Times New Roman"/>
          <w:sz w:val="23"/>
        </w:rPr>
        <w:t>an</w:t>
      </w:r>
      <w:r>
        <w:rPr>
          <w:rFonts w:ascii="Times New Roman"/>
          <w:spacing w:val="-6"/>
          <w:sz w:val="23"/>
        </w:rPr>
        <w:t xml:space="preserve"> </w:t>
      </w:r>
      <w:r>
        <w:rPr>
          <w:rFonts w:ascii="Times New Roman"/>
          <w:sz w:val="23"/>
        </w:rPr>
        <w:t>exception</w:t>
      </w:r>
      <w:r>
        <w:rPr>
          <w:rFonts w:ascii="Times New Roman"/>
          <w:spacing w:val="-6"/>
          <w:sz w:val="23"/>
        </w:rPr>
        <w:t xml:space="preserve"> </w:t>
      </w:r>
      <w:r>
        <w:rPr>
          <w:rFonts w:ascii="Times New Roman"/>
          <w:sz w:val="23"/>
        </w:rPr>
        <w:t>is expressly granted in writing by the SUNY SCI Director.</w:t>
      </w:r>
    </w:p>
    <w:p w:rsidR="002D2226" w:rsidRDefault="002D2226" w14:paraId="62D10384" w14:textId="77777777">
      <w:pPr>
        <w:pStyle w:val="BodyText"/>
        <w:spacing w:before="20"/>
      </w:pPr>
    </w:p>
    <w:p w:rsidR="002D2226" w:rsidRDefault="00ED16F9" w14:paraId="62D10385" w14:textId="77777777">
      <w:pPr>
        <w:pStyle w:val="ListParagraph"/>
        <w:numPr>
          <w:ilvl w:val="1"/>
          <w:numId w:val="11"/>
        </w:numPr>
        <w:tabs>
          <w:tab w:val="left" w:pos="2157"/>
          <w:tab w:val="left" w:pos="2159"/>
        </w:tabs>
        <w:spacing w:line="259" w:lineRule="auto"/>
        <w:ind w:right="1436"/>
        <w:rPr>
          <w:rFonts w:ascii="Times New Roman"/>
          <w:sz w:val="23"/>
        </w:rPr>
      </w:pPr>
      <w:r>
        <w:rPr>
          <w:rFonts w:ascii="Times New Roman"/>
          <w:b/>
          <w:sz w:val="23"/>
          <w:u w:val="single"/>
        </w:rPr>
        <w:t>Campus</w:t>
      </w:r>
      <w:r>
        <w:rPr>
          <w:rFonts w:ascii="Times New Roman"/>
          <w:b/>
          <w:spacing w:val="-2"/>
          <w:sz w:val="23"/>
          <w:u w:val="single"/>
        </w:rPr>
        <w:t xml:space="preserve"> </w:t>
      </w:r>
      <w:proofErr w:type="gramStart"/>
      <w:r>
        <w:rPr>
          <w:rFonts w:ascii="Times New Roman"/>
          <w:b/>
          <w:sz w:val="23"/>
          <w:u w:val="single"/>
        </w:rPr>
        <w:t>Lead</w:t>
      </w:r>
      <w:proofErr w:type="gramEnd"/>
      <w:r>
        <w:rPr>
          <w:rFonts w:ascii="Times New Roman"/>
          <w:b/>
          <w:spacing w:val="-1"/>
          <w:sz w:val="23"/>
          <w:u w:val="single"/>
        </w:rPr>
        <w:t xml:space="preserve"> </w:t>
      </w:r>
      <w:r>
        <w:rPr>
          <w:rFonts w:ascii="Times New Roman"/>
          <w:b/>
          <w:sz w:val="23"/>
          <w:u w:val="single"/>
        </w:rPr>
        <w:t>and</w:t>
      </w:r>
      <w:r>
        <w:rPr>
          <w:rFonts w:ascii="Times New Roman"/>
          <w:b/>
          <w:spacing w:val="-2"/>
          <w:sz w:val="23"/>
          <w:u w:val="single"/>
        </w:rPr>
        <w:t xml:space="preserve"> </w:t>
      </w:r>
      <w:r>
        <w:rPr>
          <w:rFonts w:ascii="Times New Roman"/>
          <w:b/>
          <w:sz w:val="23"/>
          <w:u w:val="single"/>
        </w:rPr>
        <w:t>Notice</w:t>
      </w:r>
      <w:r>
        <w:rPr>
          <w:rFonts w:ascii="Times New Roman"/>
          <w:b/>
          <w:spacing w:val="-1"/>
          <w:sz w:val="23"/>
          <w:u w:val="single"/>
        </w:rPr>
        <w:t xml:space="preserve"> </w:t>
      </w:r>
      <w:r>
        <w:rPr>
          <w:rFonts w:ascii="Times New Roman"/>
          <w:b/>
          <w:sz w:val="23"/>
          <w:u w:val="single"/>
        </w:rPr>
        <w:t>of</w:t>
      </w:r>
      <w:r>
        <w:rPr>
          <w:rFonts w:ascii="Times New Roman"/>
          <w:b/>
          <w:spacing w:val="-15"/>
          <w:sz w:val="23"/>
          <w:u w:val="single"/>
        </w:rPr>
        <w:t xml:space="preserve"> </w:t>
      </w:r>
      <w:r>
        <w:rPr>
          <w:rFonts w:ascii="Times New Roman"/>
          <w:b/>
          <w:sz w:val="23"/>
          <w:u w:val="single"/>
        </w:rPr>
        <w:t>Authorized</w:t>
      </w:r>
      <w:r>
        <w:rPr>
          <w:rFonts w:ascii="Times New Roman"/>
          <w:b/>
          <w:spacing w:val="-1"/>
          <w:sz w:val="23"/>
          <w:u w:val="single"/>
        </w:rPr>
        <w:t xml:space="preserve"> </w:t>
      </w:r>
      <w:r>
        <w:rPr>
          <w:rFonts w:ascii="Times New Roman"/>
          <w:b/>
          <w:sz w:val="23"/>
          <w:u w:val="single"/>
        </w:rPr>
        <w:t>Learners</w:t>
      </w:r>
      <w:r>
        <w:rPr>
          <w:rFonts w:ascii="Times New Roman"/>
          <w:sz w:val="23"/>
        </w:rPr>
        <w:t>.</w:t>
      </w:r>
      <w:r>
        <w:rPr>
          <w:rFonts w:ascii="Times New Roman"/>
          <w:spacing w:val="-1"/>
          <w:sz w:val="23"/>
        </w:rPr>
        <w:t xml:space="preserve"> </w:t>
      </w:r>
      <w:r>
        <w:rPr>
          <w:rFonts w:ascii="Times New Roman"/>
          <w:sz w:val="23"/>
        </w:rPr>
        <w:t>Upon</w:t>
      </w:r>
      <w:r>
        <w:rPr>
          <w:rFonts w:ascii="Times New Roman"/>
          <w:spacing w:val="-1"/>
          <w:sz w:val="23"/>
        </w:rPr>
        <w:t xml:space="preserve"> </w:t>
      </w:r>
      <w:r>
        <w:rPr>
          <w:rFonts w:ascii="Times New Roman"/>
          <w:sz w:val="23"/>
        </w:rPr>
        <w:t>application</w:t>
      </w:r>
      <w:r>
        <w:rPr>
          <w:rFonts w:ascii="Times New Roman"/>
          <w:spacing w:val="-1"/>
          <w:sz w:val="23"/>
        </w:rPr>
        <w:t xml:space="preserve"> </w:t>
      </w:r>
      <w:r>
        <w:rPr>
          <w:rFonts w:ascii="Times New Roman"/>
          <w:sz w:val="23"/>
        </w:rPr>
        <w:t>approval,</w:t>
      </w:r>
      <w:r>
        <w:rPr>
          <w:rFonts w:ascii="Times New Roman"/>
          <w:spacing w:val="-1"/>
          <w:sz w:val="23"/>
        </w:rPr>
        <w:t xml:space="preserve"> </w:t>
      </w:r>
      <w:r>
        <w:rPr>
          <w:rFonts w:ascii="Times New Roman"/>
          <w:sz w:val="23"/>
        </w:rPr>
        <w:t>the</w:t>
      </w:r>
      <w:r>
        <w:rPr>
          <w:rFonts w:ascii="Times New Roman"/>
          <w:spacing w:val="-1"/>
          <w:sz w:val="23"/>
        </w:rPr>
        <w:t xml:space="preserve"> </w:t>
      </w:r>
      <w:r>
        <w:rPr>
          <w:rFonts w:ascii="Times New Roman"/>
          <w:sz w:val="23"/>
        </w:rPr>
        <w:t>Campus Lead shall notify SUNY SCI in writing of the authorized Learners (including authorized students and/or employees) approved by the Institutional Member or System Member for Learning Platform access pursuant to the terms of this Agreement, and provide the current, valid institutional email address associated with the Institutional Member or System Member granting access.</w:t>
      </w:r>
      <w:r>
        <w:rPr>
          <w:rFonts w:ascii="Times New Roman"/>
          <w:spacing w:val="-7"/>
          <w:sz w:val="23"/>
        </w:rPr>
        <w:t xml:space="preserve"> </w:t>
      </w:r>
      <w:r>
        <w:rPr>
          <w:rFonts w:ascii="Times New Roman"/>
          <w:sz w:val="23"/>
        </w:rPr>
        <w:t xml:space="preserve">Any </w:t>
      </w:r>
      <w:proofErr w:type="gramStart"/>
      <w:r>
        <w:rPr>
          <w:rFonts w:ascii="Times New Roman"/>
          <w:sz w:val="23"/>
        </w:rPr>
        <w:t>exceptions</w:t>
      </w:r>
      <w:proofErr w:type="gramEnd"/>
      <w:r>
        <w:rPr>
          <w:rFonts w:ascii="Times New Roman"/>
          <w:sz w:val="23"/>
        </w:rPr>
        <w:t xml:space="preserve"> to this requirement shall require the prior written consent of SUNY</w:t>
      </w:r>
      <w:r>
        <w:rPr>
          <w:rFonts w:ascii="Times New Roman"/>
          <w:spacing w:val="-2"/>
          <w:sz w:val="23"/>
        </w:rPr>
        <w:t xml:space="preserve"> </w:t>
      </w:r>
      <w:r>
        <w:rPr>
          <w:rFonts w:ascii="Times New Roman"/>
          <w:sz w:val="23"/>
        </w:rPr>
        <w:t>SCI, which may be granted or denied by SUNY SCI in its sole discretion.</w:t>
      </w:r>
    </w:p>
    <w:p w:rsidR="002D2226" w:rsidRDefault="002D2226" w14:paraId="62D10386" w14:textId="77777777">
      <w:pPr>
        <w:pStyle w:val="BodyText"/>
        <w:spacing w:before="17"/>
      </w:pPr>
    </w:p>
    <w:p w:rsidR="002D2226" w:rsidRDefault="00ED16F9" w14:paraId="62D10387" w14:textId="77777777">
      <w:pPr>
        <w:pStyle w:val="BodyText"/>
        <w:spacing w:before="1"/>
        <w:ind w:left="2160" w:right="1436"/>
        <w:jc w:val="both"/>
      </w:pPr>
      <w:r>
        <w:t>As the single point-of-contact with SUNY SCI, the Campus Lead will receive all official correspondence</w:t>
      </w:r>
      <w:r>
        <w:rPr>
          <w:spacing w:val="-15"/>
        </w:rPr>
        <w:t xml:space="preserve"> </w:t>
      </w:r>
      <w:r>
        <w:t>and</w:t>
      </w:r>
      <w:r>
        <w:rPr>
          <w:spacing w:val="-14"/>
        </w:rPr>
        <w:t xml:space="preserve"> </w:t>
      </w:r>
      <w:r>
        <w:t>shall</w:t>
      </w:r>
      <w:r>
        <w:rPr>
          <w:spacing w:val="-15"/>
        </w:rPr>
        <w:t xml:space="preserve"> </w:t>
      </w:r>
      <w:r>
        <w:t>assist</w:t>
      </w:r>
      <w:r>
        <w:rPr>
          <w:spacing w:val="-14"/>
        </w:rPr>
        <w:t xml:space="preserve"> </w:t>
      </w:r>
      <w:r>
        <w:t>authorized</w:t>
      </w:r>
      <w:r>
        <w:rPr>
          <w:spacing w:val="-14"/>
        </w:rPr>
        <w:t xml:space="preserve"> </w:t>
      </w:r>
      <w:r>
        <w:t>Learners</w:t>
      </w:r>
      <w:r>
        <w:rPr>
          <w:spacing w:val="-15"/>
        </w:rPr>
        <w:t xml:space="preserve"> </w:t>
      </w:r>
      <w:r>
        <w:t>with</w:t>
      </w:r>
      <w:r>
        <w:rPr>
          <w:spacing w:val="-14"/>
        </w:rPr>
        <w:t xml:space="preserve"> </w:t>
      </w:r>
      <w:r>
        <w:t>registering,</w:t>
      </w:r>
      <w:r>
        <w:rPr>
          <w:spacing w:val="-14"/>
        </w:rPr>
        <w:t xml:space="preserve"> </w:t>
      </w:r>
      <w:r>
        <w:t>accessing,</w:t>
      </w:r>
      <w:r>
        <w:rPr>
          <w:spacing w:val="-15"/>
        </w:rPr>
        <w:t xml:space="preserve"> </w:t>
      </w:r>
      <w:r>
        <w:t>and</w:t>
      </w:r>
      <w:r>
        <w:rPr>
          <w:spacing w:val="-14"/>
        </w:rPr>
        <w:t xml:space="preserve"> </w:t>
      </w:r>
      <w:r>
        <w:t xml:space="preserve">interacting with the Learning Platform, including all on-demand and/or </w:t>
      </w:r>
      <w:proofErr w:type="spellStart"/>
      <w:r>
        <w:t>Live@Distance</w:t>
      </w:r>
      <w:proofErr w:type="spellEnd"/>
      <w:r>
        <w:t xml:space="preserve"> Training. The Campus Lead will also act as the general institutional contact for local questions. SUNY</w:t>
      </w:r>
      <w:r>
        <w:rPr>
          <w:spacing w:val="-2"/>
        </w:rPr>
        <w:t xml:space="preserve"> </w:t>
      </w:r>
      <w:r>
        <w:t>and SUNY</w:t>
      </w:r>
      <w:r>
        <w:rPr>
          <w:spacing w:val="-2"/>
        </w:rPr>
        <w:t xml:space="preserve"> </w:t>
      </w:r>
      <w:r>
        <w:t>SCI representatives shall be available to assist the Campus Lead with any questions.</w:t>
      </w:r>
    </w:p>
    <w:p w:rsidR="002D2226" w:rsidRDefault="002D2226" w14:paraId="62D10388" w14:textId="77777777">
      <w:pPr>
        <w:pStyle w:val="BodyText"/>
      </w:pPr>
    </w:p>
    <w:p w:rsidR="002D2226" w:rsidRDefault="00ED16F9" w14:paraId="62D10389" w14:textId="77777777">
      <w:pPr>
        <w:pStyle w:val="BodyText"/>
        <w:ind w:left="2159" w:right="1437"/>
        <w:jc w:val="both"/>
      </w:pPr>
      <w:r>
        <w:t>The</w:t>
      </w:r>
      <w:r>
        <w:rPr>
          <w:spacing w:val="-6"/>
        </w:rPr>
        <w:t xml:space="preserve"> </w:t>
      </w:r>
      <w:r>
        <w:t>SCI</w:t>
      </w:r>
      <w:r>
        <w:rPr>
          <w:spacing w:val="-6"/>
        </w:rPr>
        <w:t xml:space="preserve"> </w:t>
      </w:r>
      <w:r>
        <w:t>Member</w:t>
      </w:r>
      <w:r>
        <w:rPr>
          <w:spacing w:val="-6"/>
        </w:rPr>
        <w:t xml:space="preserve"> </w:t>
      </w:r>
      <w:r>
        <w:t>shall</w:t>
      </w:r>
      <w:r>
        <w:rPr>
          <w:spacing w:val="-6"/>
        </w:rPr>
        <w:t xml:space="preserve"> </w:t>
      </w:r>
      <w:r>
        <w:t>provide</w:t>
      </w:r>
      <w:r>
        <w:rPr>
          <w:spacing w:val="-6"/>
        </w:rPr>
        <w:t xml:space="preserve"> </w:t>
      </w:r>
      <w:r>
        <w:t>written</w:t>
      </w:r>
      <w:r>
        <w:rPr>
          <w:spacing w:val="-6"/>
        </w:rPr>
        <w:t xml:space="preserve"> </w:t>
      </w:r>
      <w:r>
        <w:t>notice</w:t>
      </w:r>
      <w:r>
        <w:rPr>
          <w:spacing w:val="-6"/>
        </w:rPr>
        <w:t xml:space="preserve"> </w:t>
      </w:r>
      <w:r>
        <w:t>to</w:t>
      </w:r>
      <w:r>
        <w:rPr>
          <w:spacing w:val="-6"/>
        </w:rPr>
        <w:t xml:space="preserve"> </w:t>
      </w:r>
      <w:r>
        <w:t>the</w:t>
      </w:r>
      <w:r>
        <w:rPr>
          <w:spacing w:val="-5"/>
        </w:rPr>
        <w:t xml:space="preserve"> </w:t>
      </w:r>
      <w:r>
        <w:t>SUNY</w:t>
      </w:r>
      <w:r>
        <w:rPr>
          <w:spacing w:val="-14"/>
        </w:rPr>
        <w:t xml:space="preserve"> </w:t>
      </w:r>
      <w:r>
        <w:t>SCI</w:t>
      </w:r>
      <w:r>
        <w:rPr>
          <w:spacing w:val="-6"/>
        </w:rPr>
        <w:t xml:space="preserve"> </w:t>
      </w:r>
      <w:r>
        <w:t>Director</w:t>
      </w:r>
      <w:r>
        <w:rPr>
          <w:spacing w:val="-6"/>
        </w:rPr>
        <w:t xml:space="preserve"> </w:t>
      </w:r>
      <w:r>
        <w:t>of</w:t>
      </w:r>
      <w:r>
        <w:rPr>
          <w:spacing w:val="-6"/>
        </w:rPr>
        <w:t xml:space="preserve"> </w:t>
      </w:r>
      <w:r>
        <w:t>any</w:t>
      </w:r>
      <w:r>
        <w:rPr>
          <w:spacing w:val="-6"/>
        </w:rPr>
        <w:t xml:space="preserve"> </w:t>
      </w:r>
      <w:r>
        <w:t>changes</w:t>
      </w:r>
      <w:r>
        <w:rPr>
          <w:spacing w:val="-6"/>
        </w:rPr>
        <w:t xml:space="preserve"> </w:t>
      </w:r>
      <w:r>
        <w:t>to</w:t>
      </w:r>
      <w:r>
        <w:rPr>
          <w:spacing w:val="-6"/>
        </w:rPr>
        <w:t xml:space="preserve"> </w:t>
      </w:r>
      <w:r>
        <w:t>the designated</w:t>
      </w:r>
      <w:r>
        <w:rPr>
          <w:spacing w:val="-12"/>
        </w:rPr>
        <w:t xml:space="preserve"> </w:t>
      </w:r>
      <w:r>
        <w:t>Campus</w:t>
      </w:r>
      <w:r>
        <w:rPr>
          <w:spacing w:val="-11"/>
        </w:rPr>
        <w:t xml:space="preserve"> </w:t>
      </w:r>
      <w:r>
        <w:t>Lead</w:t>
      </w:r>
      <w:r>
        <w:rPr>
          <w:spacing w:val="-14"/>
        </w:rPr>
        <w:t xml:space="preserve"> </w:t>
      </w:r>
      <w:r>
        <w:t>within</w:t>
      </w:r>
      <w:r>
        <w:rPr>
          <w:spacing w:val="-12"/>
        </w:rPr>
        <w:t xml:space="preserve"> </w:t>
      </w:r>
      <w:r>
        <w:t>30</w:t>
      </w:r>
      <w:r>
        <w:rPr>
          <w:spacing w:val="-13"/>
        </w:rPr>
        <w:t xml:space="preserve"> </w:t>
      </w:r>
      <w:r>
        <w:t>days</w:t>
      </w:r>
      <w:r>
        <w:rPr>
          <w:spacing w:val="-11"/>
        </w:rPr>
        <w:t xml:space="preserve"> </w:t>
      </w:r>
      <w:r>
        <w:t>of</w:t>
      </w:r>
      <w:r>
        <w:rPr>
          <w:spacing w:val="-13"/>
        </w:rPr>
        <w:t xml:space="preserve"> </w:t>
      </w:r>
      <w:r>
        <w:t>such</w:t>
      </w:r>
      <w:r>
        <w:rPr>
          <w:spacing w:val="-12"/>
        </w:rPr>
        <w:t xml:space="preserve"> </w:t>
      </w:r>
      <w:r>
        <w:t>change.</w:t>
      </w:r>
      <w:r>
        <w:rPr>
          <w:spacing w:val="-12"/>
        </w:rPr>
        <w:t xml:space="preserve"> </w:t>
      </w:r>
      <w:r>
        <w:t>SCI</w:t>
      </w:r>
      <w:r>
        <w:rPr>
          <w:spacing w:val="-13"/>
        </w:rPr>
        <w:t xml:space="preserve"> </w:t>
      </w:r>
      <w:r>
        <w:t>Member’s</w:t>
      </w:r>
      <w:r>
        <w:rPr>
          <w:spacing w:val="-11"/>
        </w:rPr>
        <w:t xml:space="preserve"> </w:t>
      </w:r>
      <w:r>
        <w:t>failure</w:t>
      </w:r>
      <w:r>
        <w:rPr>
          <w:spacing w:val="-12"/>
        </w:rPr>
        <w:t xml:space="preserve"> </w:t>
      </w:r>
      <w:r>
        <w:t>to</w:t>
      </w:r>
      <w:r>
        <w:rPr>
          <w:spacing w:val="-12"/>
        </w:rPr>
        <w:t xml:space="preserve"> </w:t>
      </w:r>
      <w:r>
        <w:t>provide</w:t>
      </w:r>
      <w:r>
        <w:rPr>
          <w:spacing w:val="-13"/>
        </w:rPr>
        <w:t xml:space="preserve"> </w:t>
      </w:r>
      <w:r>
        <w:t>such notice</w:t>
      </w:r>
      <w:r>
        <w:rPr>
          <w:spacing w:val="-15"/>
        </w:rPr>
        <w:t xml:space="preserve"> </w:t>
      </w:r>
      <w:r>
        <w:t>shall</w:t>
      </w:r>
      <w:r>
        <w:rPr>
          <w:spacing w:val="-14"/>
        </w:rPr>
        <w:t xml:space="preserve"> </w:t>
      </w:r>
      <w:r>
        <w:t>not</w:t>
      </w:r>
      <w:r>
        <w:rPr>
          <w:spacing w:val="-15"/>
        </w:rPr>
        <w:t xml:space="preserve"> </w:t>
      </w:r>
      <w:r>
        <w:t>constitute</w:t>
      </w:r>
      <w:r>
        <w:rPr>
          <w:spacing w:val="-14"/>
        </w:rPr>
        <w:t xml:space="preserve"> </w:t>
      </w:r>
      <w:r>
        <w:t>a</w:t>
      </w:r>
      <w:r>
        <w:rPr>
          <w:spacing w:val="-14"/>
        </w:rPr>
        <w:t xml:space="preserve"> </w:t>
      </w:r>
      <w:r>
        <w:t>reasonable</w:t>
      </w:r>
      <w:r>
        <w:rPr>
          <w:spacing w:val="-15"/>
        </w:rPr>
        <w:t xml:space="preserve"> </w:t>
      </w:r>
      <w:r>
        <w:t>excuse</w:t>
      </w:r>
      <w:r>
        <w:rPr>
          <w:spacing w:val="-14"/>
        </w:rPr>
        <w:t xml:space="preserve"> </w:t>
      </w:r>
      <w:r>
        <w:t>or</w:t>
      </w:r>
      <w:r>
        <w:rPr>
          <w:spacing w:val="-14"/>
        </w:rPr>
        <w:t xml:space="preserve"> </w:t>
      </w:r>
      <w:r>
        <w:t>establish</w:t>
      </w:r>
      <w:r>
        <w:rPr>
          <w:spacing w:val="-15"/>
        </w:rPr>
        <w:t xml:space="preserve"> </w:t>
      </w:r>
      <w:r>
        <w:t>any</w:t>
      </w:r>
      <w:r>
        <w:rPr>
          <w:spacing w:val="-14"/>
        </w:rPr>
        <w:t xml:space="preserve"> </w:t>
      </w:r>
      <w:r>
        <w:t>form</w:t>
      </w:r>
      <w:r>
        <w:rPr>
          <w:spacing w:val="-15"/>
        </w:rPr>
        <w:t xml:space="preserve"> </w:t>
      </w:r>
      <w:r>
        <w:t>of</w:t>
      </w:r>
      <w:r>
        <w:rPr>
          <w:spacing w:val="-14"/>
        </w:rPr>
        <w:t xml:space="preserve"> </w:t>
      </w:r>
      <w:r>
        <w:t>exception</w:t>
      </w:r>
      <w:r>
        <w:rPr>
          <w:spacing w:val="-14"/>
        </w:rPr>
        <w:t xml:space="preserve"> </w:t>
      </w:r>
      <w:r>
        <w:t>to</w:t>
      </w:r>
      <w:r>
        <w:rPr>
          <w:spacing w:val="-15"/>
        </w:rPr>
        <w:t xml:space="preserve"> </w:t>
      </w:r>
      <w:r>
        <w:t>substantiate a SUNY SCI Member’s non-compliance with any provision of this</w:t>
      </w:r>
      <w:r>
        <w:rPr>
          <w:spacing w:val="-2"/>
        </w:rPr>
        <w:t xml:space="preserve"> </w:t>
      </w:r>
      <w:r>
        <w:t>Agreement.</w:t>
      </w:r>
    </w:p>
    <w:p w:rsidR="002D2226" w:rsidRDefault="00ED16F9" w14:paraId="62D1038A" w14:textId="77777777">
      <w:pPr>
        <w:pStyle w:val="BodyText"/>
        <w:spacing w:before="162" w:line="259" w:lineRule="auto"/>
        <w:ind w:left="2159" w:right="1437"/>
        <w:jc w:val="both"/>
      </w:pPr>
      <w:r>
        <w:t xml:space="preserve">Authorized Learners of SCI Members in Good Standing shall have access to the Learning </w:t>
      </w:r>
      <w:r>
        <w:rPr>
          <w:spacing w:val="-2"/>
        </w:rPr>
        <w:t>Platform</w:t>
      </w:r>
      <w:r>
        <w:rPr>
          <w:spacing w:val="-11"/>
        </w:rPr>
        <w:t xml:space="preserve"> </w:t>
      </w:r>
      <w:r>
        <w:rPr>
          <w:spacing w:val="-2"/>
        </w:rPr>
        <w:t>in</w:t>
      </w:r>
      <w:r>
        <w:rPr>
          <w:spacing w:val="-5"/>
        </w:rPr>
        <w:t xml:space="preserve"> </w:t>
      </w:r>
      <w:r>
        <w:rPr>
          <w:spacing w:val="-2"/>
        </w:rPr>
        <w:t>a</w:t>
      </w:r>
      <w:r>
        <w:rPr>
          <w:spacing w:val="-5"/>
        </w:rPr>
        <w:t xml:space="preserve"> </w:t>
      </w:r>
      <w:r>
        <w:rPr>
          <w:spacing w:val="-2"/>
        </w:rPr>
        <w:t>manner</w:t>
      </w:r>
      <w:r>
        <w:rPr>
          <w:spacing w:val="-5"/>
        </w:rPr>
        <w:t xml:space="preserve"> </w:t>
      </w:r>
      <w:r>
        <w:rPr>
          <w:spacing w:val="-2"/>
        </w:rPr>
        <w:t>consistent</w:t>
      </w:r>
      <w:r>
        <w:rPr>
          <w:spacing w:val="-5"/>
        </w:rPr>
        <w:t xml:space="preserve"> </w:t>
      </w:r>
      <w:r>
        <w:rPr>
          <w:spacing w:val="-2"/>
        </w:rPr>
        <w:t>with</w:t>
      </w:r>
      <w:r>
        <w:rPr>
          <w:spacing w:val="-5"/>
        </w:rPr>
        <w:t xml:space="preserve"> </w:t>
      </w:r>
      <w:r>
        <w:rPr>
          <w:spacing w:val="-2"/>
        </w:rPr>
        <w:t>the</w:t>
      </w:r>
      <w:r>
        <w:rPr>
          <w:spacing w:val="-5"/>
        </w:rPr>
        <w:t xml:space="preserve"> </w:t>
      </w:r>
      <w:r>
        <w:rPr>
          <w:spacing w:val="-2"/>
        </w:rPr>
        <w:t>provisions</w:t>
      </w:r>
      <w:r>
        <w:rPr>
          <w:spacing w:val="-4"/>
        </w:rPr>
        <w:t xml:space="preserve"> </w:t>
      </w:r>
      <w:r>
        <w:rPr>
          <w:spacing w:val="-2"/>
        </w:rPr>
        <w:t>of</w:t>
      </w:r>
      <w:r>
        <w:rPr>
          <w:spacing w:val="-5"/>
        </w:rPr>
        <w:t xml:space="preserve"> </w:t>
      </w:r>
      <w:r>
        <w:rPr>
          <w:spacing w:val="-2"/>
        </w:rPr>
        <w:t>this</w:t>
      </w:r>
      <w:r>
        <w:rPr>
          <w:spacing w:val="-13"/>
        </w:rPr>
        <w:t xml:space="preserve"> </w:t>
      </w:r>
      <w:r>
        <w:rPr>
          <w:spacing w:val="-2"/>
        </w:rPr>
        <w:t>Agreement.</w:t>
      </w:r>
      <w:r>
        <w:rPr>
          <w:spacing w:val="-5"/>
        </w:rPr>
        <w:t xml:space="preserve"> </w:t>
      </w:r>
      <w:r>
        <w:rPr>
          <w:spacing w:val="-2"/>
        </w:rPr>
        <w:t>SUNY</w:t>
      </w:r>
      <w:r>
        <w:rPr>
          <w:spacing w:val="-13"/>
        </w:rPr>
        <w:t xml:space="preserve"> </w:t>
      </w:r>
      <w:r>
        <w:rPr>
          <w:spacing w:val="-2"/>
        </w:rPr>
        <w:t>SCI</w:t>
      </w:r>
      <w:r>
        <w:rPr>
          <w:spacing w:val="-5"/>
        </w:rPr>
        <w:t xml:space="preserve"> </w:t>
      </w:r>
      <w:r>
        <w:rPr>
          <w:spacing w:val="-2"/>
        </w:rPr>
        <w:t xml:space="preserve">Membership </w:t>
      </w:r>
      <w:r>
        <w:t>and use of the Learning Platform by authorized Learners shall only be available for the Academic Year(s) that the SCI Member is in Good Standing. SCI may de-activate Learner accounts</w:t>
      </w:r>
      <w:r>
        <w:rPr>
          <w:spacing w:val="-6"/>
        </w:rPr>
        <w:t xml:space="preserve"> </w:t>
      </w:r>
      <w:r>
        <w:t>for</w:t>
      </w:r>
      <w:r>
        <w:rPr>
          <w:spacing w:val="-8"/>
        </w:rPr>
        <w:t xml:space="preserve"> </w:t>
      </w:r>
      <w:r>
        <w:t>non-activity</w:t>
      </w:r>
      <w:r>
        <w:rPr>
          <w:spacing w:val="-7"/>
        </w:rPr>
        <w:t xml:space="preserve"> </w:t>
      </w:r>
      <w:r>
        <w:t>after</w:t>
      </w:r>
      <w:r>
        <w:rPr>
          <w:spacing w:val="-7"/>
        </w:rPr>
        <w:t xml:space="preserve"> </w:t>
      </w:r>
      <w:r>
        <w:t>365</w:t>
      </w:r>
      <w:r>
        <w:rPr>
          <w:spacing w:val="-7"/>
        </w:rPr>
        <w:t xml:space="preserve"> </w:t>
      </w:r>
      <w:r>
        <w:t>days</w:t>
      </w:r>
      <w:r>
        <w:rPr>
          <w:spacing w:val="-6"/>
        </w:rPr>
        <w:t xml:space="preserve"> </w:t>
      </w:r>
      <w:r>
        <w:t>of</w:t>
      </w:r>
      <w:r>
        <w:rPr>
          <w:spacing w:val="-7"/>
        </w:rPr>
        <w:t xml:space="preserve"> </w:t>
      </w:r>
      <w:r>
        <w:t>no</w:t>
      </w:r>
      <w:r>
        <w:rPr>
          <w:spacing w:val="-7"/>
        </w:rPr>
        <w:t xml:space="preserve"> </w:t>
      </w:r>
      <w:r>
        <w:t>activity.</w:t>
      </w:r>
      <w:r>
        <w:rPr>
          <w:spacing w:val="40"/>
        </w:rPr>
        <w:t xml:space="preserve"> </w:t>
      </w:r>
      <w:r>
        <w:t>Learner</w:t>
      </w:r>
      <w:r>
        <w:rPr>
          <w:spacing w:val="-7"/>
        </w:rPr>
        <w:t xml:space="preserve"> </w:t>
      </w:r>
      <w:r>
        <w:t>accounts</w:t>
      </w:r>
      <w:r>
        <w:rPr>
          <w:spacing w:val="-6"/>
        </w:rPr>
        <w:t xml:space="preserve"> </w:t>
      </w:r>
      <w:r>
        <w:t>can</w:t>
      </w:r>
      <w:r>
        <w:rPr>
          <w:spacing w:val="-8"/>
        </w:rPr>
        <w:t xml:space="preserve"> </w:t>
      </w:r>
      <w:r>
        <w:t>be</w:t>
      </w:r>
      <w:r>
        <w:rPr>
          <w:spacing w:val="-7"/>
        </w:rPr>
        <w:t xml:space="preserve"> </w:t>
      </w:r>
      <w:r>
        <w:t>reactivated</w:t>
      </w:r>
      <w:r>
        <w:rPr>
          <w:spacing w:val="-7"/>
        </w:rPr>
        <w:t xml:space="preserve"> </w:t>
      </w:r>
      <w:r>
        <w:t>by reaching out to SCI.</w:t>
      </w:r>
    </w:p>
    <w:p w:rsidR="002D2226" w:rsidRDefault="00ED16F9" w14:paraId="62D1038B" w14:textId="77777777">
      <w:pPr>
        <w:pStyle w:val="ListParagraph"/>
        <w:numPr>
          <w:ilvl w:val="1"/>
          <w:numId w:val="11"/>
        </w:numPr>
        <w:tabs>
          <w:tab w:val="left" w:pos="2159"/>
        </w:tabs>
        <w:spacing w:before="158" w:line="259" w:lineRule="auto"/>
        <w:ind w:right="1430"/>
        <w:rPr>
          <w:rFonts w:ascii="Times New Roman"/>
          <w:b/>
          <w:sz w:val="23"/>
        </w:rPr>
      </w:pPr>
      <w:r>
        <w:rPr>
          <w:rFonts w:ascii="Times New Roman"/>
          <w:b/>
          <w:sz w:val="23"/>
          <w:u w:val="single"/>
        </w:rPr>
        <w:t>Membership</w:t>
      </w:r>
      <w:r>
        <w:rPr>
          <w:rFonts w:ascii="Times New Roman"/>
          <w:b/>
          <w:spacing w:val="-15"/>
          <w:sz w:val="23"/>
          <w:u w:val="single"/>
        </w:rPr>
        <w:t xml:space="preserve"> </w:t>
      </w:r>
      <w:r>
        <w:rPr>
          <w:rFonts w:ascii="Times New Roman"/>
          <w:b/>
          <w:sz w:val="23"/>
          <w:u w:val="single"/>
        </w:rPr>
        <w:t>Disclaimers</w:t>
      </w:r>
      <w:r>
        <w:rPr>
          <w:rFonts w:ascii="Times New Roman"/>
          <w:b/>
          <w:sz w:val="23"/>
        </w:rPr>
        <w:t>.</w:t>
      </w:r>
      <w:r>
        <w:rPr>
          <w:rFonts w:ascii="Times New Roman"/>
          <w:b/>
          <w:spacing w:val="-14"/>
          <w:sz w:val="23"/>
        </w:rPr>
        <w:t xml:space="preserve"> </w:t>
      </w:r>
      <w:r>
        <w:rPr>
          <w:rFonts w:ascii="Times New Roman"/>
          <w:sz w:val="23"/>
        </w:rPr>
        <w:t>SUNY</w:t>
      </w:r>
      <w:r>
        <w:rPr>
          <w:rFonts w:ascii="Times New Roman"/>
          <w:spacing w:val="-15"/>
          <w:sz w:val="23"/>
        </w:rPr>
        <w:t xml:space="preserve"> </w:t>
      </w:r>
      <w:r>
        <w:rPr>
          <w:rFonts w:ascii="Times New Roman"/>
          <w:sz w:val="23"/>
        </w:rPr>
        <w:t>SCI</w:t>
      </w:r>
      <w:r>
        <w:rPr>
          <w:rFonts w:ascii="Times New Roman"/>
          <w:spacing w:val="-14"/>
          <w:sz w:val="23"/>
        </w:rPr>
        <w:t xml:space="preserve"> </w:t>
      </w:r>
      <w:r>
        <w:rPr>
          <w:rFonts w:ascii="Times New Roman"/>
          <w:sz w:val="23"/>
        </w:rPr>
        <w:t>does</w:t>
      </w:r>
      <w:r>
        <w:rPr>
          <w:rFonts w:ascii="Times New Roman"/>
          <w:spacing w:val="-14"/>
          <w:sz w:val="23"/>
        </w:rPr>
        <w:t xml:space="preserve"> </w:t>
      </w:r>
      <w:r>
        <w:rPr>
          <w:rFonts w:ascii="Times New Roman"/>
          <w:sz w:val="23"/>
        </w:rPr>
        <w:t>not</w:t>
      </w:r>
      <w:r>
        <w:rPr>
          <w:rFonts w:ascii="Times New Roman"/>
          <w:spacing w:val="-15"/>
          <w:sz w:val="23"/>
        </w:rPr>
        <w:t xml:space="preserve"> </w:t>
      </w:r>
      <w:r>
        <w:rPr>
          <w:rFonts w:ascii="Times New Roman"/>
          <w:sz w:val="23"/>
        </w:rPr>
        <w:t>offer</w:t>
      </w:r>
      <w:r>
        <w:rPr>
          <w:rFonts w:ascii="Times New Roman"/>
          <w:spacing w:val="-14"/>
          <w:sz w:val="23"/>
        </w:rPr>
        <w:t xml:space="preserve"> </w:t>
      </w:r>
      <w:r>
        <w:rPr>
          <w:rFonts w:ascii="Times New Roman"/>
          <w:sz w:val="23"/>
        </w:rPr>
        <w:t>partial</w:t>
      </w:r>
      <w:r>
        <w:rPr>
          <w:rFonts w:ascii="Times New Roman"/>
          <w:spacing w:val="-14"/>
          <w:sz w:val="23"/>
        </w:rPr>
        <w:t xml:space="preserve"> </w:t>
      </w:r>
      <w:r>
        <w:rPr>
          <w:rFonts w:ascii="Times New Roman"/>
          <w:sz w:val="23"/>
        </w:rPr>
        <w:t>or</w:t>
      </w:r>
      <w:r>
        <w:rPr>
          <w:rFonts w:ascii="Times New Roman"/>
          <w:spacing w:val="-15"/>
          <w:sz w:val="23"/>
        </w:rPr>
        <w:t xml:space="preserve"> </w:t>
      </w:r>
      <w:r>
        <w:rPr>
          <w:rFonts w:ascii="Times New Roman"/>
          <w:sz w:val="23"/>
        </w:rPr>
        <w:t>pro-rated</w:t>
      </w:r>
      <w:r>
        <w:rPr>
          <w:rFonts w:ascii="Times New Roman"/>
          <w:spacing w:val="-14"/>
          <w:sz w:val="23"/>
        </w:rPr>
        <w:t xml:space="preserve"> </w:t>
      </w:r>
      <w:r>
        <w:rPr>
          <w:rFonts w:ascii="Times New Roman"/>
          <w:sz w:val="23"/>
        </w:rPr>
        <w:t>memberships.</w:t>
      </w:r>
      <w:r>
        <w:rPr>
          <w:rFonts w:ascii="Times New Roman"/>
          <w:spacing w:val="-15"/>
          <w:sz w:val="23"/>
        </w:rPr>
        <w:t xml:space="preserve"> </w:t>
      </w:r>
      <w:r>
        <w:rPr>
          <w:rFonts w:ascii="Times New Roman"/>
          <w:sz w:val="23"/>
        </w:rPr>
        <w:t>SUNY SCI</w:t>
      </w:r>
      <w:r>
        <w:rPr>
          <w:rFonts w:ascii="Times New Roman"/>
          <w:spacing w:val="-1"/>
          <w:sz w:val="23"/>
        </w:rPr>
        <w:t xml:space="preserve"> </w:t>
      </w:r>
      <w:r>
        <w:rPr>
          <w:rFonts w:ascii="Times New Roman"/>
          <w:sz w:val="23"/>
        </w:rPr>
        <w:t>shall</w:t>
      </w:r>
      <w:r>
        <w:rPr>
          <w:rFonts w:ascii="Times New Roman"/>
          <w:spacing w:val="-1"/>
          <w:sz w:val="23"/>
        </w:rPr>
        <w:t xml:space="preserve"> </w:t>
      </w:r>
      <w:r>
        <w:rPr>
          <w:rFonts w:ascii="Times New Roman"/>
          <w:sz w:val="23"/>
        </w:rPr>
        <w:t>have</w:t>
      </w:r>
      <w:r>
        <w:rPr>
          <w:rFonts w:ascii="Times New Roman"/>
          <w:spacing w:val="-1"/>
          <w:sz w:val="23"/>
        </w:rPr>
        <w:t xml:space="preserve"> </w:t>
      </w:r>
      <w:r>
        <w:rPr>
          <w:rFonts w:ascii="Times New Roman"/>
          <w:sz w:val="23"/>
        </w:rPr>
        <w:t>no</w:t>
      </w:r>
      <w:r>
        <w:rPr>
          <w:rFonts w:ascii="Times New Roman"/>
          <w:spacing w:val="-1"/>
          <w:sz w:val="23"/>
        </w:rPr>
        <w:t xml:space="preserve"> </w:t>
      </w:r>
      <w:r>
        <w:rPr>
          <w:rFonts w:ascii="Times New Roman"/>
          <w:sz w:val="23"/>
        </w:rPr>
        <w:t>responsibility</w:t>
      </w:r>
      <w:r>
        <w:rPr>
          <w:rFonts w:ascii="Times New Roman"/>
          <w:spacing w:val="-1"/>
          <w:sz w:val="23"/>
        </w:rPr>
        <w:t xml:space="preserve"> </w:t>
      </w:r>
      <w:r>
        <w:rPr>
          <w:rFonts w:ascii="Times New Roman"/>
          <w:sz w:val="23"/>
        </w:rPr>
        <w:t>for</w:t>
      </w:r>
      <w:r>
        <w:rPr>
          <w:rFonts w:ascii="Times New Roman"/>
          <w:spacing w:val="-1"/>
          <w:sz w:val="23"/>
        </w:rPr>
        <w:t xml:space="preserve"> </w:t>
      </w:r>
      <w:r>
        <w:rPr>
          <w:rFonts w:ascii="Times New Roman"/>
          <w:sz w:val="23"/>
        </w:rPr>
        <w:t>monitoring</w:t>
      </w:r>
      <w:r>
        <w:rPr>
          <w:rFonts w:ascii="Times New Roman"/>
          <w:spacing w:val="-1"/>
          <w:sz w:val="23"/>
        </w:rPr>
        <w:t xml:space="preserve"> </w:t>
      </w:r>
      <w:r>
        <w:rPr>
          <w:rFonts w:ascii="Times New Roman"/>
          <w:sz w:val="23"/>
        </w:rPr>
        <w:t>and/or</w:t>
      </w:r>
      <w:r>
        <w:rPr>
          <w:rFonts w:ascii="Times New Roman"/>
          <w:spacing w:val="-1"/>
          <w:sz w:val="23"/>
        </w:rPr>
        <w:t xml:space="preserve"> </w:t>
      </w:r>
      <w:r>
        <w:rPr>
          <w:rFonts w:ascii="Times New Roman"/>
          <w:sz w:val="23"/>
        </w:rPr>
        <w:t>providing</w:t>
      </w:r>
      <w:r>
        <w:rPr>
          <w:rFonts w:ascii="Times New Roman"/>
          <w:spacing w:val="-1"/>
          <w:sz w:val="23"/>
        </w:rPr>
        <w:t xml:space="preserve"> </w:t>
      </w:r>
      <w:r>
        <w:rPr>
          <w:rFonts w:ascii="Times New Roman"/>
          <w:sz w:val="23"/>
        </w:rPr>
        <w:t>notifications or</w:t>
      </w:r>
      <w:r>
        <w:rPr>
          <w:rFonts w:ascii="Times New Roman"/>
          <w:spacing w:val="-1"/>
          <w:sz w:val="23"/>
        </w:rPr>
        <w:t xml:space="preserve"> </w:t>
      </w:r>
      <w:r>
        <w:rPr>
          <w:rFonts w:ascii="Times New Roman"/>
          <w:sz w:val="23"/>
        </w:rPr>
        <w:t>reminders</w:t>
      </w:r>
      <w:r>
        <w:rPr>
          <w:rFonts w:ascii="Times New Roman"/>
          <w:spacing w:val="-1"/>
          <w:sz w:val="23"/>
        </w:rPr>
        <w:t xml:space="preserve"> </w:t>
      </w:r>
      <w:r>
        <w:rPr>
          <w:rFonts w:ascii="Times New Roman"/>
          <w:sz w:val="23"/>
        </w:rPr>
        <w:t>to SCI Members and/or their respective authorized Learners concerning the failure to use and/or limited</w:t>
      </w:r>
      <w:r>
        <w:rPr>
          <w:rFonts w:ascii="Times New Roman"/>
          <w:spacing w:val="-3"/>
          <w:sz w:val="23"/>
        </w:rPr>
        <w:t xml:space="preserve"> </w:t>
      </w:r>
      <w:r>
        <w:rPr>
          <w:rFonts w:ascii="Times New Roman"/>
          <w:sz w:val="23"/>
        </w:rPr>
        <w:t>use</w:t>
      </w:r>
      <w:r>
        <w:rPr>
          <w:rFonts w:ascii="Times New Roman"/>
          <w:spacing w:val="-3"/>
          <w:sz w:val="23"/>
        </w:rPr>
        <w:t xml:space="preserve"> </w:t>
      </w:r>
      <w:r>
        <w:rPr>
          <w:rFonts w:ascii="Times New Roman"/>
          <w:sz w:val="23"/>
        </w:rPr>
        <w:t>of</w:t>
      </w:r>
      <w:r>
        <w:rPr>
          <w:rFonts w:ascii="Times New Roman"/>
          <w:spacing w:val="-2"/>
          <w:sz w:val="23"/>
        </w:rPr>
        <w:t xml:space="preserve"> </w:t>
      </w:r>
      <w:r>
        <w:rPr>
          <w:rFonts w:ascii="Times New Roman"/>
          <w:sz w:val="23"/>
        </w:rPr>
        <w:t>the</w:t>
      </w:r>
      <w:r>
        <w:rPr>
          <w:rFonts w:ascii="Times New Roman"/>
          <w:spacing w:val="-3"/>
          <w:sz w:val="23"/>
        </w:rPr>
        <w:t xml:space="preserve"> </w:t>
      </w:r>
      <w:r>
        <w:rPr>
          <w:rFonts w:ascii="Times New Roman"/>
          <w:sz w:val="23"/>
        </w:rPr>
        <w:t>Learning</w:t>
      </w:r>
      <w:r>
        <w:rPr>
          <w:rFonts w:ascii="Times New Roman"/>
          <w:spacing w:val="-2"/>
          <w:sz w:val="23"/>
        </w:rPr>
        <w:t xml:space="preserve"> </w:t>
      </w:r>
      <w:r>
        <w:rPr>
          <w:rFonts w:ascii="Times New Roman"/>
          <w:sz w:val="23"/>
        </w:rPr>
        <w:t>Platform</w:t>
      </w:r>
      <w:r>
        <w:rPr>
          <w:rFonts w:ascii="Times New Roman"/>
          <w:spacing w:val="-3"/>
          <w:sz w:val="23"/>
        </w:rPr>
        <w:t xml:space="preserve"> </w:t>
      </w:r>
      <w:r>
        <w:rPr>
          <w:rFonts w:ascii="Times New Roman"/>
          <w:sz w:val="23"/>
        </w:rPr>
        <w:t>services</w:t>
      </w:r>
      <w:r>
        <w:rPr>
          <w:rFonts w:ascii="Times New Roman"/>
          <w:spacing w:val="-2"/>
          <w:sz w:val="23"/>
        </w:rPr>
        <w:t xml:space="preserve"> </w:t>
      </w:r>
      <w:r>
        <w:rPr>
          <w:rFonts w:ascii="Times New Roman"/>
          <w:sz w:val="23"/>
        </w:rPr>
        <w:t>made</w:t>
      </w:r>
      <w:r>
        <w:rPr>
          <w:rFonts w:ascii="Times New Roman"/>
          <w:spacing w:val="-3"/>
          <w:sz w:val="23"/>
        </w:rPr>
        <w:t xml:space="preserve"> </w:t>
      </w:r>
      <w:r>
        <w:rPr>
          <w:rFonts w:ascii="Times New Roman"/>
          <w:sz w:val="23"/>
        </w:rPr>
        <w:t>available</w:t>
      </w:r>
      <w:r>
        <w:rPr>
          <w:rFonts w:ascii="Times New Roman"/>
          <w:spacing w:val="-3"/>
          <w:sz w:val="23"/>
        </w:rPr>
        <w:t xml:space="preserve"> </w:t>
      </w:r>
      <w:r>
        <w:rPr>
          <w:rFonts w:ascii="Times New Roman"/>
          <w:sz w:val="23"/>
        </w:rPr>
        <w:t>pursuant</w:t>
      </w:r>
      <w:r>
        <w:rPr>
          <w:rFonts w:ascii="Times New Roman"/>
          <w:spacing w:val="-3"/>
          <w:sz w:val="23"/>
        </w:rPr>
        <w:t xml:space="preserve"> </w:t>
      </w:r>
      <w:r>
        <w:rPr>
          <w:rFonts w:ascii="Times New Roman"/>
          <w:sz w:val="23"/>
        </w:rPr>
        <w:t>to</w:t>
      </w:r>
      <w:r>
        <w:rPr>
          <w:rFonts w:ascii="Times New Roman"/>
          <w:spacing w:val="-2"/>
          <w:sz w:val="23"/>
        </w:rPr>
        <w:t xml:space="preserve"> </w:t>
      </w:r>
      <w:r>
        <w:rPr>
          <w:rFonts w:ascii="Times New Roman"/>
          <w:sz w:val="23"/>
        </w:rPr>
        <w:t>this</w:t>
      </w:r>
      <w:r>
        <w:rPr>
          <w:rFonts w:ascii="Times New Roman"/>
          <w:spacing w:val="-14"/>
          <w:sz w:val="23"/>
        </w:rPr>
        <w:t xml:space="preserve"> </w:t>
      </w:r>
      <w:r>
        <w:rPr>
          <w:rFonts w:ascii="Times New Roman"/>
          <w:sz w:val="23"/>
        </w:rPr>
        <w:t>Agreement.</w:t>
      </w:r>
      <w:r>
        <w:rPr>
          <w:rFonts w:ascii="Times New Roman"/>
          <w:spacing w:val="-15"/>
          <w:sz w:val="23"/>
        </w:rPr>
        <w:t xml:space="preserve"> </w:t>
      </w:r>
      <w:r>
        <w:rPr>
          <w:rFonts w:ascii="Times New Roman"/>
          <w:sz w:val="23"/>
        </w:rPr>
        <w:t>Any failure of authorized Learners to access and/or utilize the Learning Platform, in accordance with this</w:t>
      </w:r>
      <w:r>
        <w:rPr>
          <w:rFonts w:ascii="Times New Roman"/>
          <w:spacing w:val="-3"/>
          <w:sz w:val="23"/>
        </w:rPr>
        <w:t xml:space="preserve"> </w:t>
      </w:r>
      <w:r>
        <w:rPr>
          <w:rFonts w:ascii="Times New Roman"/>
          <w:sz w:val="23"/>
        </w:rPr>
        <w:t>Agreement, shall not diminish or void any provisions of this</w:t>
      </w:r>
      <w:r>
        <w:rPr>
          <w:rFonts w:ascii="Times New Roman"/>
          <w:spacing w:val="-3"/>
          <w:sz w:val="23"/>
        </w:rPr>
        <w:t xml:space="preserve"> </w:t>
      </w:r>
      <w:r>
        <w:rPr>
          <w:rFonts w:ascii="Times New Roman"/>
          <w:sz w:val="23"/>
        </w:rPr>
        <w:t>Agreement, including but not limited to any payment obligations herein.</w:t>
      </w:r>
    </w:p>
    <w:p w:rsidR="002D2226" w:rsidRDefault="002D2226" w14:paraId="62D1038C" w14:textId="77777777">
      <w:pPr>
        <w:pStyle w:val="BodyText"/>
        <w:spacing w:before="19"/>
      </w:pPr>
    </w:p>
    <w:p w:rsidR="002D2226" w:rsidRDefault="00ED16F9" w14:paraId="62D1038D" w14:textId="77777777">
      <w:pPr>
        <w:pStyle w:val="ListParagraph"/>
        <w:numPr>
          <w:ilvl w:val="1"/>
          <w:numId w:val="11"/>
        </w:numPr>
        <w:tabs>
          <w:tab w:val="left" w:pos="2158"/>
          <w:tab w:val="left" w:pos="2160"/>
        </w:tabs>
        <w:spacing w:line="259" w:lineRule="auto"/>
        <w:ind w:left="2160" w:right="1437" w:hanging="361"/>
        <w:rPr>
          <w:rFonts w:ascii="Times New Roman"/>
          <w:sz w:val="23"/>
        </w:rPr>
      </w:pPr>
      <w:r>
        <w:rPr>
          <w:rFonts w:ascii="Times New Roman"/>
          <w:b/>
          <w:spacing w:val="-15"/>
          <w:sz w:val="23"/>
          <w:u w:val="single"/>
        </w:rPr>
        <w:t xml:space="preserve"> </w:t>
      </w:r>
      <w:r>
        <w:rPr>
          <w:rFonts w:ascii="Times New Roman"/>
          <w:b/>
          <w:sz w:val="23"/>
          <w:u w:val="single"/>
        </w:rPr>
        <w:t>Access</w:t>
      </w:r>
      <w:r>
        <w:rPr>
          <w:rFonts w:ascii="Times New Roman"/>
          <w:b/>
          <w:spacing w:val="-9"/>
          <w:sz w:val="23"/>
          <w:u w:val="single"/>
        </w:rPr>
        <w:t xml:space="preserve"> </w:t>
      </w:r>
      <w:r>
        <w:rPr>
          <w:rFonts w:ascii="Times New Roman"/>
          <w:b/>
          <w:sz w:val="23"/>
          <w:u w:val="single"/>
        </w:rPr>
        <w:t>by</w:t>
      </w:r>
      <w:r>
        <w:rPr>
          <w:rFonts w:ascii="Times New Roman"/>
          <w:b/>
          <w:spacing w:val="-13"/>
          <w:sz w:val="23"/>
          <w:u w:val="single"/>
        </w:rPr>
        <w:t xml:space="preserve"> </w:t>
      </w:r>
      <w:r>
        <w:rPr>
          <w:rFonts w:ascii="Times New Roman"/>
          <w:b/>
          <w:sz w:val="23"/>
          <w:u w:val="single"/>
        </w:rPr>
        <w:t>Third</w:t>
      </w:r>
      <w:r>
        <w:rPr>
          <w:rFonts w:ascii="Times New Roman"/>
          <w:b/>
          <w:spacing w:val="-8"/>
          <w:sz w:val="23"/>
          <w:u w:val="single"/>
        </w:rPr>
        <w:t xml:space="preserve"> </w:t>
      </w:r>
      <w:r>
        <w:rPr>
          <w:rFonts w:ascii="Times New Roman"/>
          <w:b/>
          <w:sz w:val="23"/>
          <w:u w:val="single"/>
        </w:rPr>
        <w:t>Parties.</w:t>
      </w:r>
      <w:r>
        <w:rPr>
          <w:rFonts w:ascii="Times New Roman"/>
          <w:b/>
          <w:spacing w:val="-10"/>
          <w:sz w:val="23"/>
        </w:rPr>
        <w:t xml:space="preserve"> </w:t>
      </w:r>
      <w:r>
        <w:rPr>
          <w:rFonts w:ascii="Times New Roman"/>
          <w:sz w:val="23"/>
        </w:rPr>
        <w:t>Only</w:t>
      </w:r>
      <w:r>
        <w:rPr>
          <w:rFonts w:ascii="Times New Roman"/>
          <w:spacing w:val="-8"/>
          <w:sz w:val="23"/>
        </w:rPr>
        <w:t xml:space="preserve"> </w:t>
      </w:r>
      <w:r>
        <w:rPr>
          <w:rFonts w:ascii="Times New Roman"/>
          <w:sz w:val="23"/>
        </w:rPr>
        <w:t>SCI</w:t>
      </w:r>
      <w:r>
        <w:rPr>
          <w:rFonts w:ascii="Times New Roman"/>
          <w:spacing w:val="-10"/>
          <w:sz w:val="23"/>
        </w:rPr>
        <w:t xml:space="preserve"> </w:t>
      </w:r>
      <w:r>
        <w:rPr>
          <w:rFonts w:ascii="Times New Roman"/>
          <w:sz w:val="23"/>
        </w:rPr>
        <w:t>Institutional</w:t>
      </w:r>
      <w:r>
        <w:rPr>
          <w:rFonts w:ascii="Times New Roman"/>
          <w:spacing w:val="-9"/>
          <w:sz w:val="23"/>
        </w:rPr>
        <w:t xml:space="preserve"> </w:t>
      </w:r>
      <w:r>
        <w:rPr>
          <w:rFonts w:ascii="Times New Roman"/>
          <w:sz w:val="23"/>
        </w:rPr>
        <w:t>and</w:t>
      </w:r>
      <w:r>
        <w:rPr>
          <w:rFonts w:ascii="Times New Roman"/>
          <w:spacing w:val="-8"/>
          <w:sz w:val="23"/>
        </w:rPr>
        <w:t xml:space="preserve"> </w:t>
      </w:r>
      <w:r>
        <w:rPr>
          <w:rFonts w:ascii="Times New Roman"/>
          <w:sz w:val="23"/>
        </w:rPr>
        <w:t>System</w:t>
      </w:r>
      <w:r>
        <w:rPr>
          <w:rFonts w:ascii="Times New Roman"/>
          <w:spacing w:val="-9"/>
          <w:sz w:val="23"/>
        </w:rPr>
        <w:t xml:space="preserve"> </w:t>
      </w:r>
      <w:r>
        <w:rPr>
          <w:rFonts w:ascii="Times New Roman"/>
          <w:sz w:val="23"/>
        </w:rPr>
        <w:t>Members</w:t>
      </w:r>
      <w:r>
        <w:rPr>
          <w:rFonts w:ascii="Times New Roman"/>
          <w:spacing w:val="-8"/>
          <w:sz w:val="23"/>
        </w:rPr>
        <w:t xml:space="preserve"> </w:t>
      </w:r>
      <w:r>
        <w:rPr>
          <w:rFonts w:ascii="Times New Roman"/>
          <w:sz w:val="23"/>
        </w:rPr>
        <w:t>in</w:t>
      </w:r>
      <w:r>
        <w:rPr>
          <w:rFonts w:ascii="Times New Roman"/>
          <w:spacing w:val="-8"/>
          <w:sz w:val="23"/>
        </w:rPr>
        <w:t xml:space="preserve"> </w:t>
      </w:r>
      <w:r>
        <w:rPr>
          <w:rFonts w:ascii="Times New Roman"/>
          <w:sz w:val="23"/>
        </w:rPr>
        <w:t>Good</w:t>
      </w:r>
      <w:r>
        <w:rPr>
          <w:rFonts w:ascii="Times New Roman"/>
          <w:spacing w:val="-8"/>
          <w:sz w:val="23"/>
        </w:rPr>
        <w:t xml:space="preserve"> </w:t>
      </w:r>
      <w:r>
        <w:rPr>
          <w:rFonts w:ascii="Times New Roman"/>
          <w:sz w:val="23"/>
        </w:rPr>
        <w:t>Standing</w:t>
      </w:r>
      <w:r>
        <w:rPr>
          <w:rFonts w:ascii="Times New Roman"/>
          <w:spacing w:val="-10"/>
          <w:sz w:val="23"/>
        </w:rPr>
        <w:t xml:space="preserve"> </w:t>
      </w:r>
      <w:r>
        <w:rPr>
          <w:rFonts w:ascii="Times New Roman"/>
          <w:sz w:val="23"/>
        </w:rPr>
        <w:t>may request</w:t>
      </w:r>
      <w:r>
        <w:rPr>
          <w:rFonts w:ascii="Times New Roman"/>
          <w:spacing w:val="40"/>
          <w:sz w:val="23"/>
        </w:rPr>
        <w:t xml:space="preserve"> </w:t>
      </w:r>
      <w:r>
        <w:rPr>
          <w:rFonts w:ascii="Times New Roman"/>
          <w:sz w:val="23"/>
        </w:rPr>
        <w:t>limited</w:t>
      </w:r>
      <w:r>
        <w:rPr>
          <w:rFonts w:ascii="Times New Roman"/>
          <w:spacing w:val="40"/>
          <w:sz w:val="23"/>
        </w:rPr>
        <w:t xml:space="preserve"> </w:t>
      </w:r>
      <w:r>
        <w:rPr>
          <w:rFonts w:ascii="Times New Roman"/>
          <w:sz w:val="23"/>
        </w:rPr>
        <w:t>access</w:t>
      </w:r>
      <w:r>
        <w:rPr>
          <w:rFonts w:ascii="Times New Roman"/>
          <w:spacing w:val="40"/>
          <w:sz w:val="23"/>
        </w:rPr>
        <w:t xml:space="preserve"> </w:t>
      </w:r>
      <w:r>
        <w:rPr>
          <w:rFonts w:ascii="Times New Roman"/>
          <w:sz w:val="23"/>
        </w:rPr>
        <w:t>to</w:t>
      </w:r>
      <w:r>
        <w:rPr>
          <w:rFonts w:ascii="Times New Roman"/>
          <w:spacing w:val="40"/>
          <w:sz w:val="23"/>
        </w:rPr>
        <w:t xml:space="preserve"> </w:t>
      </w:r>
      <w:r>
        <w:rPr>
          <w:rFonts w:ascii="Times New Roman"/>
          <w:sz w:val="23"/>
        </w:rPr>
        <w:t>SCI</w:t>
      </w:r>
      <w:r>
        <w:rPr>
          <w:rFonts w:ascii="Times New Roman"/>
          <w:spacing w:val="40"/>
          <w:sz w:val="23"/>
        </w:rPr>
        <w:t xml:space="preserve"> </w:t>
      </w:r>
      <w:r>
        <w:rPr>
          <w:rFonts w:ascii="Times New Roman"/>
          <w:sz w:val="23"/>
        </w:rPr>
        <w:t>Learning</w:t>
      </w:r>
      <w:r>
        <w:rPr>
          <w:rFonts w:ascii="Times New Roman"/>
          <w:spacing w:val="40"/>
          <w:sz w:val="23"/>
        </w:rPr>
        <w:t xml:space="preserve"> </w:t>
      </w:r>
      <w:r>
        <w:rPr>
          <w:rFonts w:ascii="Times New Roman"/>
          <w:sz w:val="23"/>
        </w:rPr>
        <w:t>Platform</w:t>
      </w:r>
      <w:r>
        <w:rPr>
          <w:rFonts w:ascii="Times New Roman"/>
          <w:spacing w:val="40"/>
          <w:sz w:val="23"/>
        </w:rPr>
        <w:t xml:space="preserve"> </w:t>
      </w:r>
      <w:r>
        <w:rPr>
          <w:rFonts w:ascii="Times New Roman"/>
          <w:sz w:val="23"/>
        </w:rPr>
        <w:t>and</w:t>
      </w:r>
      <w:r>
        <w:rPr>
          <w:rFonts w:ascii="Times New Roman"/>
          <w:spacing w:val="40"/>
          <w:sz w:val="23"/>
        </w:rPr>
        <w:t xml:space="preserve"> </w:t>
      </w:r>
      <w:r>
        <w:rPr>
          <w:rFonts w:ascii="Times New Roman"/>
          <w:sz w:val="23"/>
        </w:rPr>
        <w:t>materials</w:t>
      </w:r>
      <w:r>
        <w:rPr>
          <w:rFonts w:ascii="Times New Roman"/>
          <w:spacing w:val="40"/>
          <w:sz w:val="23"/>
        </w:rPr>
        <w:t xml:space="preserve"> </w:t>
      </w:r>
      <w:r>
        <w:rPr>
          <w:rFonts w:ascii="Times New Roman"/>
          <w:sz w:val="23"/>
        </w:rPr>
        <w:t>on</w:t>
      </w:r>
      <w:r>
        <w:rPr>
          <w:rFonts w:ascii="Times New Roman"/>
          <w:spacing w:val="40"/>
          <w:sz w:val="23"/>
        </w:rPr>
        <w:t xml:space="preserve"> </w:t>
      </w:r>
      <w:r>
        <w:rPr>
          <w:rFonts w:ascii="Times New Roman"/>
          <w:sz w:val="23"/>
        </w:rPr>
        <w:t>behalf</w:t>
      </w:r>
      <w:r>
        <w:rPr>
          <w:rFonts w:ascii="Times New Roman"/>
          <w:spacing w:val="40"/>
          <w:sz w:val="23"/>
        </w:rPr>
        <w:t xml:space="preserve"> </w:t>
      </w:r>
      <w:r>
        <w:rPr>
          <w:rFonts w:ascii="Times New Roman"/>
          <w:sz w:val="23"/>
        </w:rPr>
        <w:t>of</w:t>
      </w:r>
      <w:r>
        <w:rPr>
          <w:rFonts w:ascii="Times New Roman"/>
          <w:spacing w:val="40"/>
          <w:sz w:val="23"/>
        </w:rPr>
        <w:t xml:space="preserve"> </w:t>
      </w:r>
      <w:r>
        <w:rPr>
          <w:rFonts w:ascii="Times New Roman"/>
          <w:sz w:val="23"/>
        </w:rPr>
        <w:t>third</w:t>
      </w:r>
      <w:r>
        <w:rPr>
          <w:rFonts w:ascii="Times New Roman"/>
          <w:spacing w:val="40"/>
          <w:sz w:val="23"/>
        </w:rPr>
        <w:t xml:space="preserve"> </w:t>
      </w:r>
      <w:r>
        <w:rPr>
          <w:rFonts w:ascii="Times New Roman"/>
          <w:sz w:val="23"/>
        </w:rPr>
        <w:t>party</w:t>
      </w:r>
    </w:p>
    <w:p w:rsidR="002D2226" w:rsidRDefault="002D2226" w14:paraId="62D1038E" w14:textId="77777777">
      <w:pPr>
        <w:pStyle w:val="ListParagraph"/>
        <w:spacing w:line="259" w:lineRule="auto"/>
        <w:rPr>
          <w:rFonts w:ascii="Times New Roman"/>
          <w:sz w:val="23"/>
        </w:rPr>
        <w:sectPr w:rsidR="002D2226">
          <w:pgSz w:w="12240" w:h="15840" w:orient="portrait"/>
          <w:pgMar w:top="2480" w:right="0" w:bottom="1200" w:left="0" w:header="875" w:footer="1011" w:gutter="0"/>
          <w:cols w:space="720"/>
        </w:sectPr>
      </w:pPr>
    </w:p>
    <w:p w:rsidR="002D2226" w:rsidRDefault="002D2226" w14:paraId="62D1038F" w14:textId="77777777">
      <w:pPr>
        <w:pStyle w:val="BodyText"/>
        <w:spacing w:before="5"/>
      </w:pPr>
    </w:p>
    <w:p w:rsidR="002D2226" w:rsidRDefault="00ED16F9" w14:paraId="62D10390" w14:textId="77777777" w14:noSpellErr="1">
      <w:pPr>
        <w:pStyle w:val="BodyText"/>
        <w:spacing w:line="259" w:lineRule="auto"/>
        <w:ind w:left="2159" w:right="1437"/>
        <w:jc w:val="both"/>
      </w:pPr>
      <w:r w:rsidR="00ED16F9">
        <w:rPr/>
        <w:t>contractors of SCI Members. Third party contractors of SCI Members may only access SCI Learning Platform and materials with the express, written consent of SCI. Such consent and access</w:t>
      </w:r>
      <w:r w:rsidR="00ED16F9">
        <w:rPr>
          <w:spacing w:val="-5"/>
        </w:rPr>
        <w:t xml:space="preserve"> </w:t>
      </w:r>
      <w:r w:rsidR="00ED16F9">
        <w:rPr/>
        <w:t>may</w:t>
      </w:r>
      <w:r w:rsidR="00ED16F9">
        <w:rPr>
          <w:spacing w:val="-7"/>
        </w:rPr>
        <w:t xml:space="preserve"> </w:t>
      </w:r>
      <w:r w:rsidR="00ED16F9">
        <w:rPr/>
        <w:t>be</w:t>
      </w:r>
      <w:r w:rsidR="00ED16F9">
        <w:rPr>
          <w:spacing w:val="-6"/>
        </w:rPr>
        <w:t xml:space="preserve"> </w:t>
      </w:r>
      <w:r w:rsidR="00ED16F9">
        <w:rPr/>
        <w:t>granted</w:t>
      </w:r>
      <w:r w:rsidR="00ED16F9">
        <w:rPr>
          <w:spacing w:val="-6"/>
        </w:rPr>
        <w:t xml:space="preserve"> </w:t>
      </w:r>
      <w:r w:rsidR="00ED16F9">
        <w:rPr/>
        <w:t>and/or</w:t>
      </w:r>
      <w:r w:rsidR="00ED16F9">
        <w:rPr>
          <w:spacing w:val="-6"/>
        </w:rPr>
        <w:t xml:space="preserve"> </w:t>
      </w:r>
      <w:r w:rsidR="00ED16F9">
        <w:rPr/>
        <w:t>rescinded</w:t>
      </w:r>
      <w:r w:rsidR="00ED16F9">
        <w:rPr>
          <w:spacing w:val="-6"/>
        </w:rPr>
        <w:t xml:space="preserve"> </w:t>
      </w:r>
      <w:r w:rsidR="00ED16F9">
        <w:rPr/>
        <w:t>at</w:t>
      </w:r>
      <w:r w:rsidR="00ED16F9">
        <w:rPr>
          <w:spacing w:val="-6"/>
        </w:rPr>
        <w:t xml:space="preserve"> </w:t>
      </w:r>
      <w:r w:rsidR="00ED16F9">
        <w:rPr/>
        <w:t>any</w:t>
      </w:r>
      <w:r w:rsidR="00ED16F9">
        <w:rPr>
          <w:spacing w:val="-7"/>
        </w:rPr>
        <w:t xml:space="preserve"> </w:t>
      </w:r>
      <w:r w:rsidR="00ED16F9">
        <w:rPr/>
        <w:t>time</w:t>
      </w:r>
      <w:r w:rsidR="00ED16F9">
        <w:rPr>
          <w:spacing w:val="-6"/>
        </w:rPr>
        <w:t xml:space="preserve"> </w:t>
      </w:r>
      <w:r w:rsidR="00ED16F9">
        <w:rPr/>
        <w:t>in</w:t>
      </w:r>
      <w:r w:rsidR="00ED16F9">
        <w:rPr>
          <w:spacing w:val="-6"/>
        </w:rPr>
        <w:t xml:space="preserve"> </w:t>
      </w:r>
      <w:r w:rsidR="00ED16F9">
        <w:rPr/>
        <w:t>SCI’s</w:t>
      </w:r>
      <w:r w:rsidR="00ED16F9">
        <w:rPr>
          <w:spacing w:val="-6"/>
        </w:rPr>
        <w:t xml:space="preserve"> </w:t>
      </w:r>
      <w:r w:rsidR="00ED16F9">
        <w:rPr/>
        <w:t>sole</w:t>
      </w:r>
      <w:r w:rsidR="00ED16F9">
        <w:rPr>
          <w:spacing w:val="-7"/>
        </w:rPr>
        <w:t xml:space="preserve"> </w:t>
      </w:r>
      <w:r w:rsidR="00ED16F9">
        <w:rPr/>
        <w:t>discretion.</w:t>
      </w:r>
      <w:r w:rsidR="00ED16F9">
        <w:rPr>
          <w:spacing w:val="-11"/>
        </w:rPr>
        <w:t xml:space="preserve"> </w:t>
      </w:r>
      <w:r w:rsidR="00ED16F9">
        <w:rPr/>
        <w:t>To</w:t>
      </w:r>
      <w:r w:rsidR="00ED16F9">
        <w:rPr>
          <w:spacing w:val="-6"/>
        </w:rPr>
        <w:t xml:space="preserve"> </w:t>
      </w:r>
      <w:r w:rsidR="00ED16F9">
        <w:rPr/>
        <w:t>obtain</w:t>
      </w:r>
      <w:r w:rsidR="00ED16F9">
        <w:rPr>
          <w:spacing w:val="-6"/>
        </w:rPr>
        <w:t xml:space="preserve"> </w:t>
      </w:r>
      <w:r w:rsidR="00ED16F9">
        <w:rPr/>
        <w:t>consent for</w:t>
      </w:r>
      <w:r w:rsidR="00ED16F9">
        <w:rPr>
          <w:spacing w:val="-15"/>
        </w:rPr>
        <w:t xml:space="preserve"> </w:t>
      </w:r>
      <w:r w:rsidR="00ED16F9">
        <w:rPr/>
        <w:t>access</w:t>
      </w:r>
      <w:r w:rsidR="00ED16F9">
        <w:rPr>
          <w:spacing w:val="-14"/>
        </w:rPr>
        <w:t xml:space="preserve"> </w:t>
      </w:r>
      <w:r w:rsidR="00ED16F9">
        <w:rPr/>
        <w:t>to</w:t>
      </w:r>
      <w:r w:rsidR="00ED16F9">
        <w:rPr>
          <w:spacing w:val="-15"/>
        </w:rPr>
        <w:t xml:space="preserve"> </w:t>
      </w:r>
      <w:r w:rsidR="00ED16F9">
        <w:rPr/>
        <w:t>SCI</w:t>
      </w:r>
      <w:r w:rsidR="00ED16F9">
        <w:rPr>
          <w:spacing w:val="-14"/>
        </w:rPr>
        <w:t xml:space="preserve"> </w:t>
      </w:r>
      <w:r w:rsidR="00ED16F9">
        <w:rPr/>
        <w:t>Learning</w:t>
      </w:r>
      <w:r w:rsidR="00ED16F9">
        <w:rPr>
          <w:spacing w:val="-14"/>
        </w:rPr>
        <w:t xml:space="preserve"> </w:t>
      </w:r>
      <w:r w:rsidR="00ED16F9">
        <w:rPr/>
        <w:t>Platform</w:t>
      </w:r>
      <w:r w:rsidR="00ED16F9">
        <w:rPr>
          <w:spacing w:val="-15"/>
        </w:rPr>
        <w:t xml:space="preserve"> </w:t>
      </w:r>
      <w:r w:rsidR="00ED16F9">
        <w:rPr/>
        <w:t>and</w:t>
      </w:r>
      <w:r w:rsidR="00ED16F9">
        <w:rPr>
          <w:spacing w:val="-14"/>
        </w:rPr>
        <w:t xml:space="preserve"> </w:t>
      </w:r>
      <w:r w:rsidR="00ED16F9">
        <w:rPr/>
        <w:t>materials</w:t>
      </w:r>
      <w:r w:rsidR="00ED16F9">
        <w:rPr>
          <w:spacing w:val="-14"/>
        </w:rPr>
        <w:t xml:space="preserve"> </w:t>
      </w:r>
      <w:r w:rsidR="00ED16F9">
        <w:rPr/>
        <w:t>by</w:t>
      </w:r>
      <w:r w:rsidR="00ED16F9">
        <w:rPr>
          <w:spacing w:val="-15"/>
        </w:rPr>
        <w:t xml:space="preserve"> </w:t>
      </w:r>
      <w:r w:rsidR="00ED16F9">
        <w:rPr/>
        <w:t>third</w:t>
      </w:r>
      <w:r w:rsidR="00ED16F9">
        <w:rPr>
          <w:spacing w:val="-14"/>
        </w:rPr>
        <w:t xml:space="preserve"> </w:t>
      </w:r>
      <w:r w:rsidR="00ED16F9">
        <w:rPr/>
        <w:t>party</w:t>
      </w:r>
      <w:r w:rsidR="00ED16F9">
        <w:rPr>
          <w:spacing w:val="-15"/>
        </w:rPr>
        <w:t xml:space="preserve"> </w:t>
      </w:r>
      <w:r w:rsidR="00ED16F9">
        <w:rPr/>
        <w:t>contractors,</w:t>
      </w:r>
      <w:r w:rsidR="00ED16F9">
        <w:rPr>
          <w:spacing w:val="-14"/>
        </w:rPr>
        <w:t xml:space="preserve"> </w:t>
      </w:r>
      <w:r w:rsidR="00ED16F9">
        <w:rPr/>
        <w:t>the</w:t>
      </w:r>
      <w:r w:rsidR="00ED16F9">
        <w:rPr>
          <w:spacing w:val="-14"/>
        </w:rPr>
        <w:t xml:space="preserve"> </w:t>
      </w:r>
      <w:r w:rsidR="00ED16F9">
        <w:rPr/>
        <w:t>SCI</w:t>
      </w:r>
      <w:r w:rsidR="00ED16F9">
        <w:rPr>
          <w:spacing w:val="-15"/>
        </w:rPr>
        <w:t xml:space="preserve"> </w:t>
      </w:r>
      <w:r w:rsidR="00ED16F9">
        <w:rPr/>
        <w:t>Member’s Campus Lead must submit a request in writing to:</w:t>
      </w:r>
    </w:p>
    <w:p w:rsidR="002D2226" w:rsidRDefault="00ED16F9" w14:paraId="62D10391" w14:textId="77777777">
      <w:pPr>
        <w:spacing w:before="262"/>
        <w:ind w:left="2160" w:right="9136" w:hanging="1"/>
        <w:rPr>
          <w:sz w:val="23"/>
        </w:rPr>
      </w:pPr>
      <w:r>
        <w:rPr>
          <w:b/>
          <w:spacing w:val="-4"/>
          <w:sz w:val="23"/>
          <w:u w:val="single"/>
        </w:rPr>
        <w:t>Name</w:t>
      </w:r>
      <w:r>
        <w:rPr>
          <w:b/>
          <w:spacing w:val="-4"/>
          <w:sz w:val="23"/>
        </w:rPr>
        <w:t xml:space="preserve"> </w:t>
      </w:r>
      <w:r>
        <w:rPr>
          <w:spacing w:val="-2"/>
          <w:sz w:val="23"/>
        </w:rPr>
        <w:t>Title Email</w:t>
      </w:r>
    </w:p>
    <w:p w:rsidR="002D2226" w:rsidRDefault="002D2226" w14:paraId="62D10392" w14:textId="77777777">
      <w:pPr>
        <w:pStyle w:val="BodyText"/>
      </w:pPr>
    </w:p>
    <w:p w:rsidR="002D2226" w:rsidRDefault="00ED16F9" w14:paraId="62D10393" w14:textId="77777777">
      <w:pPr>
        <w:pStyle w:val="BodyText"/>
        <w:ind w:left="2159" w:right="1436"/>
        <w:jc w:val="both"/>
      </w:pPr>
      <w:r>
        <w:t xml:space="preserve">The request must contain the full legal name of the contractor, the length of the contract, the reason for access, legal contact information for </w:t>
      </w:r>
      <w:proofErr w:type="gramStart"/>
      <w:r>
        <w:t>contractor</w:t>
      </w:r>
      <w:proofErr w:type="gramEnd"/>
      <w:r>
        <w:t xml:space="preserve">, and may not be designated as the Campus Lead for the campus. No </w:t>
      </w:r>
      <w:proofErr w:type="gramStart"/>
      <w:r>
        <w:t>third party</w:t>
      </w:r>
      <w:proofErr w:type="gramEnd"/>
      <w:r>
        <w:t xml:space="preserve"> contractors shall have access to SCI Learning Platform</w:t>
      </w:r>
      <w:r>
        <w:rPr>
          <w:spacing w:val="-4"/>
        </w:rPr>
        <w:t xml:space="preserve"> </w:t>
      </w:r>
      <w:r>
        <w:t>for</w:t>
      </w:r>
      <w:r>
        <w:rPr>
          <w:spacing w:val="-2"/>
        </w:rPr>
        <w:t xml:space="preserve"> </w:t>
      </w:r>
      <w:r>
        <w:t>more</w:t>
      </w:r>
      <w:r>
        <w:rPr>
          <w:spacing w:val="-3"/>
        </w:rPr>
        <w:t xml:space="preserve"> </w:t>
      </w:r>
      <w:r>
        <w:t>than</w:t>
      </w:r>
      <w:r>
        <w:rPr>
          <w:spacing w:val="-2"/>
        </w:rPr>
        <w:t xml:space="preserve"> </w:t>
      </w:r>
      <w:r>
        <w:t>ninety</w:t>
      </w:r>
      <w:r>
        <w:rPr>
          <w:spacing w:val="-2"/>
        </w:rPr>
        <w:t xml:space="preserve"> </w:t>
      </w:r>
      <w:r>
        <w:t>(90)</w:t>
      </w:r>
      <w:r>
        <w:rPr>
          <w:spacing w:val="-2"/>
        </w:rPr>
        <w:t xml:space="preserve"> </w:t>
      </w:r>
      <w:r>
        <w:t>days.</w:t>
      </w:r>
      <w:r>
        <w:rPr>
          <w:spacing w:val="-15"/>
        </w:rPr>
        <w:t xml:space="preserve"> </w:t>
      </w:r>
      <w:r>
        <w:t>Access</w:t>
      </w:r>
      <w:r>
        <w:rPr>
          <w:spacing w:val="-2"/>
        </w:rPr>
        <w:t xml:space="preserve"> </w:t>
      </w:r>
      <w:r>
        <w:t>to</w:t>
      </w:r>
      <w:r>
        <w:rPr>
          <w:spacing w:val="-2"/>
        </w:rPr>
        <w:t xml:space="preserve"> </w:t>
      </w:r>
      <w:r>
        <w:t>the</w:t>
      </w:r>
      <w:r>
        <w:rPr>
          <w:spacing w:val="-3"/>
        </w:rPr>
        <w:t xml:space="preserve"> </w:t>
      </w:r>
      <w:r>
        <w:t>SCI</w:t>
      </w:r>
      <w:r>
        <w:rPr>
          <w:spacing w:val="-2"/>
        </w:rPr>
        <w:t xml:space="preserve"> </w:t>
      </w:r>
      <w:r>
        <w:t>Learning</w:t>
      </w:r>
      <w:r>
        <w:rPr>
          <w:spacing w:val="-2"/>
        </w:rPr>
        <w:t xml:space="preserve"> </w:t>
      </w:r>
      <w:r>
        <w:t>Platform</w:t>
      </w:r>
      <w:r>
        <w:rPr>
          <w:spacing w:val="-3"/>
        </w:rPr>
        <w:t xml:space="preserve"> </w:t>
      </w:r>
      <w:r>
        <w:t>may</w:t>
      </w:r>
      <w:r>
        <w:rPr>
          <w:spacing w:val="-2"/>
        </w:rPr>
        <w:t xml:space="preserve"> </w:t>
      </w:r>
      <w:r>
        <w:t>be</w:t>
      </w:r>
      <w:r>
        <w:rPr>
          <w:spacing w:val="-3"/>
        </w:rPr>
        <w:t xml:space="preserve"> </w:t>
      </w:r>
      <w:r>
        <w:t>granted to</w:t>
      </w:r>
      <w:r>
        <w:rPr>
          <w:spacing w:val="-6"/>
        </w:rPr>
        <w:t xml:space="preserve"> </w:t>
      </w:r>
      <w:r>
        <w:t>third</w:t>
      </w:r>
      <w:r>
        <w:rPr>
          <w:spacing w:val="-6"/>
        </w:rPr>
        <w:t xml:space="preserve"> </w:t>
      </w:r>
      <w:r>
        <w:t>party</w:t>
      </w:r>
      <w:r>
        <w:rPr>
          <w:spacing w:val="-5"/>
        </w:rPr>
        <w:t xml:space="preserve"> </w:t>
      </w:r>
      <w:r>
        <w:t>contractors</w:t>
      </w:r>
      <w:r>
        <w:rPr>
          <w:spacing w:val="-6"/>
        </w:rPr>
        <w:t xml:space="preserve"> </w:t>
      </w:r>
      <w:r>
        <w:t>for</w:t>
      </w:r>
      <w:r>
        <w:rPr>
          <w:spacing w:val="-5"/>
        </w:rPr>
        <w:t xml:space="preserve"> </w:t>
      </w:r>
      <w:r>
        <w:t>a</w:t>
      </w:r>
      <w:r>
        <w:rPr>
          <w:spacing w:val="-6"/>
        </w:rPr>
        <w:t xml:space="preserve"> </w:t>
      </w:r>
      <w:r>
        <w:t>period</w:t>
      </w:r>
      <w:r>
        <w:rPr>
          <w:spacing w:val="-6"/>
        </w:rPr>
        <w:t xml:space="preserve"> </w:t>
      </w:r>
      <w:r>
        <w:t>of</w:t>
      </w:r>
      <w:r>
        <w:rPr>
          <w:spacing w:val="-6"/>
        </w:rPr>
        <w:t xml:space="preserve"> </w:t>
      </w:r>
      <w:r>
        <w:t>ninety</w:t>
      </w:r>
      <w:r>
        <w:rPr>
          <w:spacing w:val="-6"/>
        </w:rPr>
        <w:t xml:space="preserve"> </w:t>
      </w:r>
      <w:r>
        <w:t>(90)</w:t>
      </w:r>
      <w:r>
        <w:rPr>
          <w:spacing w:val="-6"/>
        </w:rPr>
        <w:t xml:space="preserve"> </w:t>
      </w:r>
      <w:r>
        <w:t>days</w:t>
      </w:r>
      <w:r>
        <w:rPr>
          <w:spacing w:val="-6"/>
        </w:rPr>
        <w:t xml:space="preserve"> </w:t>
      </w:r>
      <w:r>
        <w:t>or</w:t>
      </w:r>
      <w:r>
        <w:rPr>
          <w:spacing w:val="-6"/>
        </w:rPr>
        <w:t xml:space="preserve"> </w:t>
      </w:r>
      <w:r>
        <w:t>for</w:t>
      </w:r>
      <w:r>
        <w:rPr>
          <w:spacing w:val="-6"/>
        </w:rPr>
        <w:t xml:space="preserve"> </w:t>
      </w:r>
      <w:r>
        <w:t>the</w:t>
      </w:r>
      <w:r>
        <w:rPr>
          <w:spacing w:val="-6"/>
        </w:rPr>
        <w:t xml:space="preserve"> </w:t>
      </w:r>
      <w:r>
        <w:t>duration</w:t>
      </w:r>
      <w:r>
        <w:rPr>
          <w:spacing w:val="-6"/>
        </w:rPr>
        <w:t xml:space="preserve"> </w:t>
      </w:r>
      <w:r>
        <w:t>of</w:t>
      </w:r>
      <w:r>
        <w:rPr>
          <w:spacing w:val="-6"/>
        </w:rPr>
        <w:t xml:space="preserve"> </w:t>
      </w:r>
      <w:r>
        <w:t>their</w:t>
      </w:r>
      <w:r>
        <w:rPr>
          <w:spacing w:val="-6"/>
        </w:rPr>
        <w:t xml:space="preserve"> </w:t>
      </w:r>
      <w:r>
        <w:t>contracted services, whichever is shorter. Extensions may be granted at the discretion of the SUNY</w:t>
      </w:r>
      <w:r>
        <w:rPr>
          <w:spacing w:val="-3"/>
        </w:rPr>
        <w:t xml:space="preserve"> </w:t>
      </w:r>
      <w:r>
        <w:t xml:space="preserve">SCI </w:t>
      </w:r>
      <w:r>
        <w:rPr>
          <w:spacing w:val="-2"/>
        </w:rPr>
        <w:t>director.</w:t>
      </w:r>
    </w:p>
    <w:p w:rsidR="002D2226" w:rsidRDefault="002D2226" w14:paraId="62D10394" w14:textId="77777777">
      <w:pPr>
        <w:pStyle w:val="BodyText"/>
        <w:jc w:val="both"/>
        <w:sectPr w:rsidR="002D2226">
          <w:pgSz w:w="12240" w:h="15840" w:orient="portrait"/>
          <w:pgMar w:top="2480" w:right="0" w:bottom="1200" w:left="0" w:header="875" w:footer="1011" w:gutter="0"/>
          <w:cols w:space="720"/>
        </w:sectPr>
      </w:pPr>
    </w:p>
    <w:p w:rsidR="002D2226" w:rsidRDefault="002D2226" w14:paraId="62D10395" w14:textId="77777777">
      <w:pPr>
        <w:pStyle w:val="BodyText"/>
        <w:spacing w:before="4"/>
      </w:pPr>
    </w:p>
    <w:p w:rsidR="002D2226" w:rsidRDefault="00ED16F9" w14:paraId="62D10396" w14:textId="77777777">
      <w:pPr>
        <w:pStyle w:val="Heading2"/>
        <w:numPr>
          <w:ilvl w:val="0"/>
          <w:numId w:val="11"/>
        </w:numPr>
        <w:tabs>
          <w:tab w:val="left" w:pos="2159"/>
        </w:tabs>
        <w:ind w:hanging="359"/>
        <w:rPr>
          <w:rFonts w:ascii="Times New Roman"/>
        </w:rPr>
      </w:pPr>
      <w:r>
        <w:rPr>
          <w:rFonts w:ascii="Times New Roman"/>
        </w:rPr>
        <w:t>SUNY</w:t>
      </w:r>
      <w:r>
        <w:rPr>
          <w:rFonts w:ascii="Times New Roman"/>
          <w:spacing w:val="-12"/>
        </w:rPr>
        <w:t xml:space="preserve"> </w:t>
      </w:r>
      <w:r>
        <w:rPr>
          <w:rFonts w:ascii="Times New Roman"/>
        </w:rPr>
        <w:t>SCI</w:t>
      </w:r>
      <w:r>
        <w:rPr>
          <w:rFonts w:ascii="Times New Roman"/>
          <w:spacing w:val="-3"/>
        </w:rPr>
        <w:t xml:space="preserve"> </w:t>
      </w:r>
      <w:r>
        <w:rPr>
          <w:rFonts w:ascii="Times New Roman"/>
        </w:rPr>
        <w:t>Learning</w:t>
      </w:r>
      <w:r>
        <w:rPr>
          <w:rFonts w:ascii="Times New Roman"/>
          <w:spacing w:val="-1"/>
        </w:rPr>
        <w:t xml:space="preserve"> </w:t>
      </w:r>
      <w:r>
        <w:rPr>
          <w:rFonts w:ascii="Times New Roman"/>
          <w:spacing w:val="-2"/>
        </w:rPr>
        <w:t>Platform</w:t>
      </w:r>
    </w:p>
    <w:p w:rsidR="002D2226" w:rsidRDefault="00ED16F9" w14:paraId="62D10397" w14:textId="77777777">
      <w:pPr>
        <w:pStyle w:val="BodyText"/>
        <w:spacing w:before="182" w:line="259" w:lineRule="auto"/>
        <w:ind w:left="1439" w:right="1437"/>
        <w:jc w:val="both"/>
      </w:pPr>
      <w:r>
        <w:t>SUNY</w:t>
      </w:r>
      <w:r>
        <w:rPr>
          <w:spacing w:val="-2"/>
        </w:rPr>
        <w:t xml:space="preserve"> </w:t>
      </w:r>
      <w:r>
        <w:t>SCI’s Learning Platform is an educational and training service collaboratively developed and designed by experienced higher education professionals within SUNY System and nationwide to facilitate</w:t>
      </w:r>
      <w:r>
        <w:rPr>
          <w:spacing w:val="-15"/>
        </w:rPr>
        <w:t xml:space="preserve"> </w:t>
      </w:r>
      <w:r>
        <w:t>compliance</w:t>
      </w:r>
      <w:r>
        <w:rPr>
          <w:spacing w:val="-12"/>
        </w:rPr>
        <w:t xml:space="preserve"> </w:t>
      </w:r>
      <w:r>
        <w:t>with</w:t>
      </w:r>
      <w:r>
        <w:rPr>
          <w:spacing w:val="-12"/>
        </w:rPr>
        <w:t xml:space="preserve"> </w:t>
      </w:r>
      <w:r>
        <w:t>a</w:t>
      </w:r>
      <w:r>
        <w:rPr>
          <w:spacing w:val="-12"/>
        </w:rPr>
        <w:t xml:space="preserve"> </w:t>
      </w:r>
      <w:r>
        <w:t>select</w:t>
      </w:r>
      <w:r>
        <w:rPr>
          <w:spacing w:val="-12"/>
        </w:rPr>
        <w:t xml:space="preserve"> </w:t>
      </w:r>
      <w:r>
        <w:t>portfolio</w:t>
      </w:r>
      <w:r>
        <w:rPr>
          <w:spacing w:val="-12"/>
        </w:rPr>
        <w:t xml:space="preserve"> </w:t>
      </w:r>
      <w:r>
        <w:t>of</w:t>
      </w:r>
      <w:r>
        <w:rPr>
          <w:spacing w:val="-12"/>
        </w:rPr>
        <w:t xml:space="preserve"> </w:t>
      </w:r>
      <w:r>
        <w:t>federal</w:t>
      </w:r>
      <w:r>
        <w:rPr>
          <w:spacing w:val="-12"/>
        </w:rPr>
        <w:t xml:space="preserve"> </w:t>
      </w:r>
      <w:r>
        <w:t>and</w:t>
      </w:r>
      <w:r>
        <w:rPr>
          <w:spacing w:val="-12"/>
        </w:rPr>
        <w:t xml:space="preserve"> </w:t>
      </w:r>
      <w:r>
        <w:t>New</w:t>
      </w:r>
      <w:r>
        <w:rPr>
          <w:spacing w:val="-15"/>
        </w:rPr>
        <w:t xml:space="preserve"> </w:t>
      </w:r>
      <w:r>
        <w:t>York</w:t>
      </w:r>
      <w:r>
        <w:rPr>
          <w:spacing w:val="-11"/>
        </w:rPr>
        <w:t xml:space="preserve"> </w:t>
      </w:r>
      <w:r>
        <w:t>State</w:t>
      </w:r>
      <w:r>
        <w:rPr>
          <w:spacing w:val="-12"/>
        </w:rPr>
        <w:t xml:space="preserve"> </w:t>
      </w:r>
      <w:r>
        <w:t>laws</w:t>
      </w:r>
      <w:r>
        <w:rPr>
          <w:spacing w:val="-11"/>
        </w:rPr>
        <w:t xml:space="preserve"> </w:t>
      </w:r>
      <w:r>
        <w:t>and</w:t>
      </w:r>
      <w:r>
        <w:rPr>
          <w:spacing w:val="-12"/>
        </w:rPr>
        <w:t xml:space="preserve"> </w:t>
      </w:r>
      <w:r>
        <w:t>regulations</w:t>
      </w:r>
      <w:r>
        <w:rPr>
          <w:spacing w:val="-11"/>
        </w:rPr>
        <w:t xml:space="preserve"> </w:t>
      </w:r>
      <w:r>
        <w:t>related to higher education topics, including</w:t>
      </w:r>
      <w:r>
        <w:rPr>
          <w:spacing w:val="-5"/>
        </w:rPr>
        <w:t xml:space="preserve"> </w:t>
      </w:r>
      <w:r>
        <w:t>Title IX and student conduct, as well as</w:t>
      </w:r>
      <w:r>
        <w:rPr>
          <w:spacing w:val="-1"/>
        </w:rPr>
        <w:t xml:space="preserve"> </w:t>
      </w:r>
      <w:r>
        <w:t xml:space="preserve">their associated training requirements, as determined at SUNY SCI’s sole discretion. The Learning Platform is comprised of guidance, templates, model policies and procedures, checklists, and other resources, in addition to an extensive portfolio of </w:t>
      </w:r>
      <w:proofErr w:type="spellStart"/>
      <w:r>
        <w:t>Live@Distance</w:t>
      </w:r>
      <w:proofErr w:type="spellEnd"/>
      <w:r>
        <w:t xml:space="preserve"> and on-demand trainings.</w:t>
      </w:r>
      <w:r>
        <w:rPr>
          <w:spacing w:val="40"/>
        </w:rPr>
        <w:t xml:space="preserve"> </w:t>
      </w:r>
      <w:r>
        <w:t>SUNY monitors federal and New York State laws, regulations, and guidance related to the diverse portfolio of course content areas to educate and update SCI Members through the Learning Platform.</w:t>
      </w:r>
    </w:p>
    <w:p w:rsidR="002D2226" w:rsidRDefault="00ED16F9" w14:paraId="62D10398" w14:textId="77777777">
      <w:pPr>
        <w:pStyle w:val="ListParagraph"/>
        <w:numPr>
          <w:ilvl w:val="1"/>
          <w:numId w:val="11"/>
        </w:numPr>
        <w:tabs>
          <w:tab w:val="left" w:pos="2157"/>
          <w:tab w:val="left" w:pos="2159"/>
        </w:tabs>
        <w:spacing w:before="158" w:line="259" w:lineRule="auto"/>
        <w:ind w:right="1436"/>
        <w:rPr>
          <w:rFonts w:ascii="Times New Roman" w:hAnsi="Times New Roman"/>
          <w:sz w:val="23"/>
        </w:rPr>
      </w:pPr>
      <w:r>
        <w:rPr>
          <w:rFonts w:ascii="Times New Roman" w:hAnsi="Times New Roman"/>
          <w:b/>
          <w:sz w:val="23"/>
          <w:u w:val="single"/>
        </w:rPr>
        <w:t>Content &amp; Services</w:t>
      </w:r>
      <w:r>
        <w:rPr>
          <w:rFonts w:ascii="Times New Roman" w:hAnsi="Times New Roman"/>
          <w:b/>
          <w:sz w:val="23"/>
        </w:rPr>
        <w:t>.</w:t>
      </w:r>
      <w:r>
        <w:rPr>
          <w:rFonts w:ascii="Times New Roman" w:hAnsi="Times New Roman"/>
          <w:b/>
          <w:spacing w:val="40"/>
          <w:sz w:val="23"/>
        </w:rPr>
        <w:t xml:space="preserve"> </w:t>
      </w:r>
      <w:r>
        <w:rPr>
          <w:rFonts w:ascii="Times New Roman" w:hAnsi="Times New Roman"/>
          <w:sz w:val="23"/>
        </w:rPr>
        <w:t>SUNY</w:t>
      </w:r>
      <w:r>
        <w:rPr>
          <w:rFonts w:ascii="Times New Roman" w:hAnsi="Times New Roman"/>
          <w:spacing w:val="-4"/>
          <w:sz w:val="23"/>
        </w:rPr>
        <w:t xml:space="preserve"> </w:t>
      </w:r>
      <w:r>
        <w:rPr>
          <w:rFonts w:ascii="Times New Roman" w:hAnsi="Times New Roman"/>
          <w:sz w:val="23"/>
        </w:rPr>
        <w:t xml:space="preserve">SCI compliance training topics may include but are not limited </w:t>
      </w:r>
      <w:proofErr w:type="gramStart"/>
      <w:r>
        <w:rPr>
          <w:rFonts w:ascii="Times New Roman" w:hAnsi="Times New Roman"/>
          <w:sz w:val="23"/>
        </w:rPr>
        <w:t>to:</w:t>
      </w:r>
      <w:proofErr w:type="gramEnd"/>
      <w:r>
        <w:rPr>
          <w:rFonts w:ascii="Times New Roman" w:hAnsi="Times New Roman"/>
          <w:sz w:val="23"/>
        </w:rPr>
        <w:t xml:space="preserve"> general student conduct practice; Title IX; Clery Act; FERPA; ADA; VAWA; and other related laws, regulations, and policies, as determined by SUNY</w:t>
      </w:r>
      <w:r>
        <w:rPr>
          <w:rFonts w:ascii="Times New Roman" w:hAnsi="Times New Roman"/>
          <w:spacing w:val="-7"/>
          <w:sz w:val="23"/>
        </w:rPr>
        <w:t xml:space="preserve"> </w:t>
      </w:r>
      <w:r>
        <w:rPr>
          <w:rFonts w:ascii="Times New Roman" w:hAnsi="Times New Roman"/>
          <w:sz w:val="23"/>
        </w:rPr>
        <w:t>in its sole discretion. Content and services offered by SUNY</w:t>
      </w:r>
      <w:r>
        <w:rPr>
          <w:rFonts w:ascii="Times New Roman" w:hAnsi="Times New Roman"/>
          <w:spacing w:val="-5"/>
          <w:sz w:val="23"/>
        </w:rPr>
        <w:t xml:space="preserve"> </w:t>
      </w:r>
      <w:r>
        <w:rPr>
          <w:rFonts w:ascii="Times New Roman" w:hAnsi="Times New Roman"/>
          <w:sz w:val="23"/>
        </w:rPr>
        <w:t xml:space="preserve">SCI to </w:t>
      </w:r>
      <w:proofErr w:type="gramStart"/>
      <w:r>
        <w:rPr>
          <w:rFonts w:ascii="Times New Roman" w:hAnsi="Times New Roman"/>
          <w:sz w:val="23"/>
        </w:rPr>
        <w:t>authorized</w:t>
      </w:r>
      <w:proofErr w:type="gramEnd"/>
      <w:r>
        <w:rPr>
          <w:rFonts w:ascii="Times New Roman" w:hAnsi="Times New Roman"/>
          <w:sz w:val="23"/>
        </w:rPr>
        <w:t xml:space="preserve"> Learners through the Learning Platform are subject</w:t>
      </w:r>
      <w:r>
        <w:rPr>
          <w:rFonts w:ascii="Times New Roman" w:hAnsi="Times New Roman"/>
          <w:spacing w:val="-6"/>
          <w:sz w:val="23"/>
        </w:rPr>
        <w:t xml:space="preserve"> </w:t>
      </w:r>
      <w:r>
        <w:rPr>
          <w:rFonts w:ascii="Times New Roman" w:hAnsi="Times New Roman"/>
          <w:sz w:val="23"/>
        </w:rPr>
        <w:t>to</w:t>
      </w:r>
      <w:r>
        <w:rPr>
          <w:rFonts w:ascii="Times New Roman" w:hAnsi="Times New Roman"/>
          <w:spacing w:val="-6"/>
          <w:sz w:val="23"/>
        </w:rPr>
        <w:t xml:space="preserve"> </w:t>
      </w:r>
      <w:r>
        <w:rPr>
          <w:rFonts w:ascii="Times New Roman" w:hAnsi="Times New Roman"/>
          <w:sz w:val="23"/>
        </w:rPr>
        <w:t>change,</w:t>
      </w:r>
      <w:r>
        <w:rPr>
          <w:rFonts w:ascii="Times New Roman" w:hAnsi="Times New Roman"/>
          <w:spacing w:val="-6"/>
          <w:sz w:val="23"/>
        </w:rPr>
        <w:t xml:space="preserve"> </w:t>
      </w:r>
      <w:r>
        <w:rPr>
          <w:rFonts w:ascii="Times New Roman" w:hAnsi="Times New Roman"/>
          <w:sz w:val="23"/>
        </w:rPr>
        <w:t>in</w:t>
      </w:r>
      <w:r>
        <w:rPr>
          <w:rFonts w:ascii="Times New Roman" w:hAnsi="Times New Roman"/>
          <w:spacing w:val="-6"/>
          <w:sz w:val="23"/>
        </w:rPr>
        <w:t xml:space="preserve"> </w:t>
      </w:r>
      <w:r>
        <w:rPr>
          <w:rFonts w:ascii="Times New Roman" w:hAnsi="Times New Roman"/>
          <w:sz w:val="23"/>
        </w:rPr>
        <w:t>whole</w:t>
      </w:r>
      <w:r>
        <w:rPr>
          <w:rFonts w:ascii="Times New Roman" w:hAnsi="Times New Roman"/>
          <w:spacing w:val="-6"/>
          <w:sz w:val="23"/>
        </w:rPr>
        <w:t xml:space="preserve"> </w:t>
      </w:r>
      <w:r>
        <w:rPr>
          <w:rFonts w:ascii="Times New Roman" w:hAnsi="Times New Roman"/>
          <w:sz w:val="23"/>
        </w:rPr>
        <w:t>or</w:t>
      </w:r>
      <w:r>
        <w:rPr>
          <w:rFonts w:ascii="Times New Roman" w:hAnsi="Times New Roman"/>
          <w:spacing w:val="-6"/>
          <w:sz w:val="23"/>
        </w:rPr>
        <w:t xml:space="preserve"> </w:t>
      </w:r>
      <w:r>
        <w:rPr>
          <w:rFonts w:ascii="Times New Roman" w:hAnsi="Times New Roman"/>
          <w:sz w:val="23"/>
        </w:rPr>
        <w:t>in</w:t>
      </w:r>
      <w:r>
        <w:rPr>
          <w:rFonts w:ascii="Times New Roman" w:hAnsi="Times New Roman"/>
          <w:spacing w:val="-6"/>
          <w:sz w:val="23"/>
        </w:rPr>
        <w:t xml:space="preserve"> </w:t>
      </w:r>
      <w:r>
        <w:rPr>
          <w:rFonts w:ascii="Times New Roman" w:hAnsi="Times New Roman"/>
          <w:sz w:val="23"/>
        </w:rPr>
        <w:t>part,</w:t>
      </w:r>
      <w:r>
        <w:rPr>
          <w:rFonts w:ascii="Times New Roman" w:hAnsi="Times New Roman"/>
          <w:spacing w:val="-7"/>
          <w:sz w:val="23"/>
        </w:rPr>
        <w:t xml:space="preserve"> </w:t>
      </w:r>
      <w:r>
        <w:rPr>
          <w:rFonts w:ascii="Times New Roman" w:hAnsi="Times New Roman"/>
          <w:sz w:val="23"/>
        </w:rPr>
        <w:t>at</w:t>
      </w:r>
      <w:r>
        <w:rPr>
          <w:rFonts w:ascii="Times New Roman" w:hAnsi="Times New Roman"/>
          <w:spacing w:val="-6"/>
          <w:sz w:val="23"/>
        </w:rPr>
        <w:t xml:space="preserve"> </w:t>
      </w:r>
      <w:r>
        <w:rPr>
          <w:rFonts w:ascii="Times New Roman" w:hAnsi="Times New Roman"/>
          <w:sz w:val="23"/>
        </w:rPr>
        <w:t>any</w:t>
      </w:r>
      <w:r>
        <w:rPr>
          <w:rFonts w:ascii="Times New Roman" w:hAnsi="Times New Roman"/>
          <w:spacing w:val="-6"/>
          <w:sz w:val="23"/>
        </w:rPr>
        <w:t xml:space="preserve"> </w:t>
      </w:r>
      <w:r>
        <w:rPr>
          <w:rFonts w:ascii="Times New Roman" w:hAnsi="Times New Roman"/>
          <w:sz w:val="23"/>
        </w:rPr>
        <w:t>time</w:t>
      </w:r>
      <w:r>
        <w:rPr>
          <w:rFonts w:ascii="Times New Roman" w:hAnsi="Times New Roman"/>
          <w:spacing w:val="-6"/>
          <w:sz w:val="23"/>
        </w:rPr>
        <w:t xml:space="preserve"> </w:t>
      </w:r>
      <w:r>
        <w:rPr>
          <w:rFonts w:ascii="Times New Roman" w:hAnsi="Times New Roman"/>
          <w:sz w:val="23"/>
        </w:rPr>
        <w:t>(and</w:t>
      </w:r>
      <w:r>
        <w:rPr>
          <w:rFonts w:ascii="Times New Roman" w:hAnsi="Times New Roman"/>
          <w:spacing w:val="-6"/>
          <w:sz w:val="23"/>
        </w:rPr>
        <w:t xml:space="preserve"> </w:t>
      </w:r>
      <w:r>
        <w:rPr>
          <w:rFonts w:ascii="Times New Roman" w:hAnsi="Times New Roman"/>
          <w:sz w:val="23"/>
        </w:rPr>
        <w:t>from</w:t>
      </w:r>
      <w:r>
        <w:rPr>
          <w:rFonts w:ascii="Times New Roman" w:hAnsi="Times New Roman"/>
          <w:spacing w:val="-6"/>
          <w:sz w:val="23"/>
        </w:rPr>
        <w:t xml:space="preserve"> </w:t>
      </w:r>
      <w:r>
        <w:rPr>
          <w:rFonts w:ascii="Times New Roman" w:hAnsi="Times New Roman"/>
          <w:sz w:val="23"/>
        </w:rPr>
        <w:t>time</w:t>
      </w:r>
      <w:r>
        <w:rPr>
          <w:rFonts w:ascii="Times New Roman" w:hAnsi="Times New Roman"/>
          <w:spacing w:val="-6"/>
          <w:sz w:val="23"/>
        </w:rPr>
        <w:t xml:space="preserve"> </w:t>
      </w:r>
      <w:r>
        <w:rPr>
          <w:rFonts w:ascii="Times New Roman" w:hAnsi="Times New Roman"/>
          <w:sz w:val="23"/>
        </w:rPr>
        <w:t>to</w:t>
      </w:r>
      <w:r>
        <w:rPr>
          <w:rFonts w:ascii="Times New Roman" w:hAnsi="Times New Roman"/>
          <w:spacing w:val="-6"/>
          <w:sz w:val="23"/>
        </w:rPr>
        <w:t xml:space="preserve"> </w:t>
      </w:r>
      <w:r>
        <w:rPr>
          <w:rFonts w:ascii="Times New Roman" w:hAnsi="Times New Roman"/>
          <w:sz w:val="23"/>
        </w:rPr>
        <w:t>time)</w:t>
      </w:r>
      <w:r>
        <w:rPr>
          <w:rFonts w:ascii="Times New Roman" w:hAnsi="Times New Roman"/>
          <w:spacing w:val="-6"/>
          <w:sz w:val="23"/>
        </w:rPr>
        <w:t xml:space="preserve"> </w:t>
      </w:r>
      <w:r>
        <w:rPr>
          <w:rFonts w:ascii="Times New Roman" w:hAnsi="Times New Roman"/>
          <w:sz w:val="23"/>
        </w:rPr>
        <w:t>without</w:t>
      </w:r>
      <w:r>
        <w:rPr>
          <w:rFonts w:ascii="Times New Roman" w:hAnsi="Times New Roman"/>
          <w:spacing w:val="-6"/>
          <w:sz w:val="23"/>
        </w:rPr>
        <w:t xml:space="preserve"> </w:t>
      </w:r>
      <w:r>
        <w:rPr>
          <w:rFonts w:ascii="Times New Roman" w:hAnsi="Times New Roman"/>
          <w:sz w:val="23"/>
        </w:rPr>
        <w:t>prior</w:t>
      </w:r>
      <w:r>
        <w:rPr>
          <w:rFonts w:ascii="Times New Roman" w:hAnsi="Times New Roman"/>
          <w:spacing w:val="-6"/>
          <w:sz w:val="23"/>
        </w:rPr>
        <w:t xml:space="preserve"> </w:t>
      </w:r>
      <w:r>
        <w:rPr>
          <w:rFonts w:ascii="Times New Roman" w:hAnsi="Times New Roman"/>
          <w:sz w:val="23"/>
        </w:rPr>
        <w:t xml:space="preserve">notice. Trainings offered in the Learning Platform pursuant to this Agreement are designed for authorized Learners, and do not include any additional Learners or additional tiers and/or categories of Learners that may be established by SUNY SCI pursuant to this Agreement. Authorized Learners may, at their option, utilize </w:t>
      </w:r>
      <w:proofErr w:type="spellStart"/>
      <w:r>
        <w:rPr>
          <w:rFonts w:ascii="Times New Roman" w:hAnsi="Times New Roman"/>
          <w:sz w:val="23"/>
        </w:rPr>
        <w:t>Live@Distance</w:t>
      </w:r>
      <w:proofErr w:type="spellEnd"/>
      <w:r>
        <w:rPr>
          <w:rFonts w:ascii="Times New Roman" w:hAnsi="Times New Roman"/>
          <w:sz w:val="23"/>
        </w:rPr>
        <w:t xml:space="preserve"> and on-demand compliance trainings available through the Learning Platform to complete all SUNY SCI topical requirements for a SCI-issued subject matter-specific certificate of completion (“SCI Certificate”), or pursue an alternative training strategy utilizing the Learning Platform to address separate compliance requirements of the specific SCI Member or local regulator (for which no SCI Certificate is issued).</w:t>
      </w:r>
    </w:p>
    <w:p w:rsidR="002D2226" w:rsidRDefault="002D2226" w14:paraId="62D10399" w14:textId="77777777">
      <w:pPr>
        <w:pStyle w:val="BodyText"/>
        <w:spacing w:before="17"/>
      </w:pPr>
    </w:p>
    <w:p w:rsidR="002D2226" w:rsidRDefault="00ED16F9" w14:paraId="62D1039A" w14:textId="77777777">
      <w:pPr>
        <w:pStyle w:val="ListParagraph"/>
        <w:numPr>
          <w:ilvl w:val="1"/>
          <w:numId w:val="11"/>
        </w:numPr>
        <w:tabs>
          <w:tab w:val="left" w:pos="2159"/>
        </w:tabs>
        <w:spacing w:before="1"/>
        <w:ind w:hanging="359"/>
        <w:rPr>
          <w:rFonts w:ascii="Times New Roman"/>
          <w:sz w:val="23"/>
        </w:rPr>
      </w:pPr>
      <w:r>
        <w:rPr>
          <w:rFonts w:ascii="Times New Roman"/>
          <w:b/>
          <w:sz w:val="23"/>
          <w:u w:val="single"/>
        </w:rPr>
        <w:t>No</w:t>
      </w:r>
      <w:r>
        <w:rPr>
          <w:rFonts w:ascii="Times New Roman"/>
          <w:b/>
          <w:spacing w:val="-4"/>
          <w:sz w:val="23"/>
          <w:u w:val="single"/>
        </w:rPr>
        <w:t xml:space="preserve"> </w:t>
      </w:r>
      <w:r>
        <w:rPr>
          <w:rFonts w:ascii="Times New Roman"/>
          <w:b/>
          <w:sz w:val="23"/>
          <w:u w:val="single"/>
        </w:rPr>
        <w:t>Endorsements;</w:t>
      </w:r>
      <w:r>
        <w:rPr>
          <w:rFonts w:ascii="Times New Roman"/>
          <w:b/>
          <w:spacing w:val="-5"/>
          <w:sz w:val="23"/>
          <w:u w:val="single"/>
        </w:rPr>
        <w:t xml:space="preserve"> </w:t>
      </w:r>
      <w:r>
        <w:rPr>
          <w:rFonts w:ascii="Times New Roman"/>
          <w:b/>
          <w:sz w:val="23"/>
          <w:u w:val="single"/>
        </w:rPr>
        <w:t>Disclaimer</w:t>
      </w:r>
      <w:r>
        <w:rPr>
          <w:rFonts w:ascii="Times New Roman"/>
          <w:b/>
          <w:spacing w:val="-7"/>
          <w:sz w:val="23"/>
          <w:u w:val="single"/>
        </w:rPr>
        <w:t xml:space="preserve"> </w:t>
      </w:r>
      <w:r>
        <w:rPr>
          <w:rFonts w:ascii="Times New Roman"/>
          <w:b/>
          <w:sz w:val="23"/>
          <w:u w:val="single"/>
        </w:rPr>
        <w:t>of</w:t>
      </w:r>
      <w:r>
        <w:rPr>
          <w:rFonts w:ascii="Times New Roman"/>
          <w:b/>
          <w:spacing w:val="-8"/>
          <w:sz w:val="23"/>
          <w:u w:val="single"/>
        </w:rPr>
        <w:t xml:space="preserve"> </w:t>
      </w:r>
      <w:r>
        <w:rPr>
          <w:rFonts w:ascii="Times New Roman"/>
          <w:b/>
          <w:spacing w:val="-2"/>
          <w:sz w:val="23"/>
          <w:u w:val="single"/>
        </w:rPr>
        <w:t>Warranties</w:t>
      </w:r>
    </w:p>
    <w:p w:rsidR="002D2226" w:rsidRDefault="002D2226" w14:paraId="62D1039B" w14:textId="77777777">
      <w:pPr>
        <w:pStyle w:val="BodyText"/>
        <w:spacing w:before="40"/>
        <w:rPr>
          <w:b/>
        </w:rPr>
      </w:pPr>
    </w:p>
    <w:p w:rsidR="002D2226" w:rsidRDefault="00ED16F9" w14:paraId="62D1039C" w14:textId="77777777">
      <w:pPr>
        <w:pStyle w:val="ListParagraph"/>
        <w:numPr>
          <w:ilvl w:val="0"/>
          <w:numId w:val="8"/>
        </w:numPr>
        <w:tabs>
          <w:tab w:val="left" w:pos="2878"/>
          <w:tab w:val="left" w:pos="2880"/>
        </w:tabs>
        <w:ind w:right="1436"/>
        <w:rPr>
          <w:rFonts w:ascii="Times New Roman"/>
          <w:sz w:val="23"/>
        </w:rPr>
      </w:pPr>
      <w:r>
        <w:rPr>
          <w:rFonts w:ascii="Times New Roman"/>
          <w:sz w:val="23"/>
        </w:rPr>
        <w:t xml:space="preserve">Any references in SUNY SCI trainings and/or resources to specific vendors and/or products are for informational and educational purposes </w:t>
      </w:r>
      <w:proofErr w:type="gramStart"/>
      <w:r>
        <w:rPr>
          <w:rFonts w:ascii="Times New Roman"/>
          <w:sz w:val="23"/>
        </w:rPr>
        <w:t>only, and</w:t>
      </w:r>
      <w:proofErr w:type="gramEnd"/>
      <w:r>
        <w:rPr>
          <w:rFonts w:ascii="Times New Roman"/>
          <w:sz w:val="23"/>
        </w:rPr>
        <w:t xml:space="preserve"> are intended to be examples that may be used by an academic institution or its respective campus community members for learning purposes.</w:t>
      </w:r>
      <w:r>
        <w:rPr>
          <w:rFonts w:ascii="Times New Roman"/>
          <w:spacing w:val="40"/>
          <w:sz w:val="23"/>
        </w:rPr>
        <w:t xml:space="preserve"> </w:t>
      </w:r>
      <w:r>
        <w:rPr>
          <w:rFonts w:ascii="Times New Roman"/>
          <w:sz w:val="23"/>
        </w:rPr>
        <w:t>Such information does not represent any investment</w:t>
      </w:r>
      <w:r>
        <w:rPr>
          <w:rFonts w:ascii="Times New Roman"/>
          <w:spacing w:val="-3"/>
          <w:sz w:val="23"/>
        </w:rPr>
        <w:t xml:space="preserve"> </w:t>
      </w:r>
      <w:r>
        <w:rPr>
          <w:rFonts w:ascii="Times New Roman"/>
          <w:sz w:val="23"/>
        </w:rPr>
        <w:t>or</w:t>
      </w:r>
      <w:r>
        <w:rPr>
          <w:rFonts w:ascii="Times New Roman"/>
          <w:spacing w:val="-3"/>
          <w:sz w:val="23"/>
        </w:rPr>
        <w:t xml:space="preserve"> </w:t>
      </w:r>
      <w:r>
        <w:rPr>
          <w:rFonts w:ascii="Times New Roman"/>
          <w:sz w:val="23"/>
        </w:rPr>
        <w:t>financial</w:t>
      </w:r>
      <w:r>
        <w:rPr>
          <w:rFonts w:ascii="Times New Roman"/>
          <w:spacing w:val="-3"/>
          <w:sz w:val="23"/>
        </w:rPr>
        <w:t xml:space="preserve"> </w:t>
      </w:r>
      <w:r>
        <w:rPr>
          <w:rFonts w:ascii="Times New Roman"/>
          <w:sz w:val="23"/>
        </w:rPr>
        <w:t>relationship</w:t>
      </w:r>
      <w:r>
        <w:rPr>
          <w:rFonts w:ascii="Times New Roman"/>
          <w:spacing w:val="-3"/>
          <w:sz w:val="23"/>
        </w:rPr>
        <w:t xml:space="preserve"> </w:t>
      </w:r>
      <w:r>
        <w:rPr>
          <w:rFonts w:ascii="Times New Roman"/>
          <w:sz w:val="23"/>
        </w:rPr>
        <w:t>with</w:t>
      </w:r>
      <w:r>
        <w:rPr>
          <w:rFonts w:ascii="Times New Roman"/>
          <w:spacing w:val="-3"/>
          <w:sz w:val="23"/>
        </w:rPr>
        <w:t xml:space="preserve"> </w:t>
      </w:r>
      <w:r>
        <w:rPr>
          <w:rFonts w:ascii="Times New Roman"/>
          <w:sz w:val="23"/>
        </w:rPr>
        <w:t>any</w:t>
      </w:r>
      <w:r>
        <w:rPr>
          <w:rFonts w:ascii="Times New Roman"/>
          <w:spacing w:val="-3"/>
          <w:sz w:val="23"/>
        </w:rPr>
        <w:t xml:space="preserve"> </w:t>
      </w:r>
      <w:r>
        <w:rPr>
          <w:rFonts w:ascii="Times New Roman"/>
          <w:sz w:val="23"/>
        </w:rPr>
        <w:t>entity,</w:t>
      </w:r>
      <w:r>
        <w:rPr>
          <w:rFonts w:ascii="Times New Roman"/>
          <w:spacing w:val="-3"/>
          <w:sz w:val="23"/>
        </w:rPr>
        <w:t xml:space="preserve"> </w:t>
      </w:r>
      <w:r>
        <w:rPr>
          <w:rFonts w:ascii="Times New Roman"/>
          <w:sz w:val="23"/>
        </w:rPr>
        <w:t>product,</w:t>
      </w:r>
      <w:r>
        <w:rPr>
          <w:rFonts w:ascii="Times New Roman"/>
          <w:spacing w:val="-3"/>
          <w:sz w:val="23"/>
        </w:rPr>
        <w:t xml:space="preserve"> </w:t>
      </w:r>
      <w:r>
        <w:rPr>
          <w:rFonts w:ascii="Times New Roman"/>
          <w:sz w:val="23"/>
        </w:rPr>
        <w:t>service,</w:t>
      </w:r>
      <w:r>
        <w:rPr>
          <w:rFonts w:ascii="Times New Roman"/>
          <w:spacing w:val="-3"/>
          <w:sz w:val="23"/>
        </w:rPr>
        <w:t xml:space="preserve"> </w:t>
      </w:r>
      <w:r>
        <w:rPr>
          <w:rFonts w:ascii="Times New Roman"/>
          <w:sz w:val="23"/>
        </w:rPr>
        <w:t>and/or</w:t>
      </w:r>
      <w:r>
        <w:rPr>
          <w:rFonts w:ascii="Times New Roman"/>
          <w:spacing w:val="-3"/>
          <w:sz w:val="23"/>
        </w:rPr>
        <w:t xml:space="preserve"> </w:t>
      </w:r>
      <w:r>
        <w:rPr>
          <w:rFonts w:ascii="Times New Roman"/>
          <w:sz w:val="23"/>
        </w:rPr>
        <w:t>any</w:t>
      </w:r>
      <w:r>
        <w:rPr>
          <w:rFonts w:ascii="Times New Roman"/>
          <w:spacing w:val="-3"/>
          <w:sz w:val="23"/>
        </w:rPr>
        <w:t xml:space="preserve"> </w:t>
      </w:r>
      <w:r>
        <w:rPr>
          <w:rFonts w:ascii="Times New Roman"/>
          <w:sz w:val="23"/>
        </w:rPr>
        <w:t>other endorsement of such for any specific business or other purpose.</w:t>
      </w:r>
    </w:p>
    <w:p w:rsidR="002D2226" w:rsidRDefault="002D2226" w14:paraId="62D1039D" w14:textId="77777777">
      <w:pPr>
        <w:pStyle w:val="BodyText"/>
      </w:pPr>
    </w:p>
    <w:p w:rsidR="002D2226" w:rsidRDefault="00ED16F9" w14:paraId="62D1039E" w14:textId="77777777">
      <w:pPr>
        <w:pStyle w:val="ListParagraph"/>
        <w:numPr>
          <w:ilvl w:val="0"/>
          <w:numId w:val="8"/>
        </w:numPr>
        <w:tabs>
          <w:tab w:val="left" w:pos="2877"/>
          <w:tab w:val="left" w:pos="2879"/>
        </w:tabs>
        <w:ind w:left="2879" w:right="1436"/>
        <w:rPr>
          <w:rFonts w:ascii="Times New Roman" w:hAnsi="Times New Roman"/>
          <w:sz w:val="23"/>
        </w:rPr>
      </w:pPr>
      <w:r>
        <w:rPr>
          <w:rFonts w:ascii="Times New Roman" w:hAnsi="Times New Roman"/>
          <w:sz w:val="23"/>
        </w:rPr>
        <w:t>The U.S. Department of Education (hereinafter “the ED”) does not grant official approval of</w:t>
      </w:r>
      <w:r>
        <w:rPr>
          <w:rFonts w:ascii="Times New Roman" w:hAnsi="Times New Roman"/>
          <w:spacing w:val="-1"/>
          <w:sz w:val="23"/>
        </w:rPr>
        <w:t xml:space="preserve"> </w:t>
      </w:r>
      <w:r>
        <w:rPr>
          <w:rFonts w:ascii="Times New Roman" w:hAnsi="Times New Roman"/>
          <w:sz w:val="23"/>
        </w:rPr>
        <w:t>Title IX or any other conduct-related training programs and/or resources. Nothing</w:t>
      </w:r>
      <w:r>
        <w:rPr>
          <w:rFonts w:ascii="Times New Roman" w:hAnsi="Times New Roman"/>
          <w:spacing w:val="-15"/>
          <w:sz w:val="23"/>
        </w:rPr>
        <w:t xml:space="preserve"> </w:t>
      </w:r>
      <w:r>
        <w:rPr>
          <w:rFonts w:ascii="Times New Roman" w:hAnsi="Times New Roman"/>
          <w:sz w:val="23"/>
        </w:rPr>
        <w:t>in</w:t>
      </w:r>
      <w:r>
        <w:rPr>
          <w:rFonts w:ascii="Times New Roman" w:hAnsi="Times New Roman"/>
          <w:spacing w:val="-14"/>
          <w:sz w:val="23"/>
        </w:rPr>
        <w:t xml:space="preserve"> </w:t>
      </w:r>
      <w:r>
        <w:rPr>
          <w:rFonts w:ascii="Times New Roman" w:hAnsi="Times New Roman"/>
          <w:sz w:val="23"/>
        </w:rPr>
        <w:t>this</w:t>
      </w:r>
      <w:r>
        <w:rPr>
          <w:rFonts w:ascii="Times New Roman" w:hAnsi="Times New Roman"/>
          <w:spacing w:val="-15"/>
          <w:sz w:val="23"/>
        </w:rPr>
        <w:t xml:space="preserve"> </w:t>
      </w:r>
      <w:r>
        <w:rPr>
          <w:rFonts w:ascii="Times New Roman" w:hAnsi="Times New Roman"/>
          <w:sz w:val="23"/>
        </w:rPr>
        <w:t>Agreement,</w:t>
      </w:r>
      <w:r>
        <w:rPr>
          <w:rFonts w:ascii="Times New Roman" w:hAnsi="Times New Roman"/>
          <w:spacing w:val="-14"/>
          <w:sz w:val="23"/>
        </w:rPr>
        <w:t xml:space="preserve"> </w:t>
      </w:r>
      <w:r>
        <w:rPr>
          <w:rFonts w:ascii="Times New Roman" w:hAnsi="Times New Roman"/>
          <w:sz w:val="23"/>
        </w:rPr>
        <w:t>the</w:t>
      </w:r>
      <w:r>
        <w:rPr>
          <w:rFonts w:ascii="Times New Roman" w:hAnsi="Times New Roman"/>
          <w:spacing w:val="-14"/>
          <w:sz w:val="23"/>
        </w:rPr>
        <w:t xml:space="preserve"> </w:t>
      </w:r>
      <w:r>
        <w:rPr>
          <w:rFonts w:ascii="Times New Roman" w:hAnsi="Times New Roman"/>
          <w:sz w:val="23"/>
        </w:rPr>
        <w:t>SUNY</w:t>
      </w:r>
      <w:r>
        <w:rPr>
          <w:rFonts w:ascii="Times New Roman" w:hAnsi="Times New Roman"/>
          <w:spacing w:val="-15"/>
          <w:sz w:val="23"/>
        </w:rPr>
        <w:t xml:space="preserve"> </w:t>
      </w:r>
      <w:r>
        <w:rPr>
          <w:rFonts w:ascii="Times New Roman" w:hAnsi="Times New Roman"/>
          <w:sz w:val="23"/>
        </w:rPr>
        <w:t>SCI’s</w:t>
      </w:r>
      <w:r>
        <w:rPr>
          <w:rFonts w:ascii="Times New Roman" w:hAnsi="Times New Roman"/>
          <w:spacing w:val="-14"/>
          <w:sz w:val="23"/>
        </w:rPr>
        <w:t xml:space="preserve"> </w:t>
      </w:r>
      <w:r>
        <w:rPr>
          <w:rFonts w:ascii="Times New Roman" w:hAnsi="Times New Roman"/>
          <w:sz w:val="23"/>
        </w:rPr>
        <w:t>website,</w:t>
      </w:r>
      <w:r>
        <w:rPr>
          <w:rFonts w:ascii="Times New Roman" w:hAnsi="Times New Roman"/>
          <w:spacing w:val="-14"/>
          <w:sz w:val="23"/>
        </w:rPr>
        <w:t xml:space="preserve"> </w:t>
      </w:r>
      <w:r>
        <w:rPr>
          <w:rFonts w:ascii="Times New Roman" w:hAnsi="Times New Roman"/>
          <w:sz w:val="23"/>
        </w:rPr>
        <w:t>Learning</w:t>
      </w:r>
      <w:r>
        <w:rPr>
          <w:rFonts w:ascii="Times New Roman" w:hAnsi="Times New Roman"/>
          <w:spacing w:val="-15"/>
          <w:sz w:val="23"/>
        </w:rPr>
        <w:t xml:space="preserve"> </w:t>
      </w:r>
      <w:r>
        <w:rPr>
          <w:rFonts w:ascii="Times New Roman" w:hAnsi="Times New Roman"/>
          <w:sz w:val="23"/>
        </w:rPr>
        <w:t>Platform</w:t>
      </w:r>
      <w:r>
        <w:rPr>
          <w:rFonts w:ascii="Times New Roman" w:hAnsi="Times New Roman"/>
          <w:spacing w:val="-14"/>
          <w:sz w:val="23"/>
        </w:rPr>
        <w:t xml:space="preserve"> </w:t>
      </w:r>
      <w:r>
        <w:rPr>
          <w:rFonts w:ascii="Times New Roman" w:hAnsi="Times New Roman"/>
          <w:sz w:val="23"/>
        </w:rPr>
        <w:t>content</w:t>
      </w:r>
      <w:r>
        <w:rPr>
          <w:rFonts w:ascii="Times New Roman" w:hAnsi="Times New Roman"/>
          <w:spacing w:val="-15"/>
          <w:sz w:val="23"/>
        </w:rPr>
        <w:t xml:space="preserve"> </w:t>
      </w:r>
      <w:r>
        <w:rPr>
          <w:rFonts w:ascii="Times New Roman" w:hAnsi="Times New Roman"/>
          <w:sz w:val="23"/>
        </w:rPr>
        <w:t>or</w:t>
      </w:r>
      <w:r>
        <w:rPr>
          <w:rFonts w:ascii="Times New Roman" w:hAnsi="Times New Roman"/>
          <w:spacing w:val="-14"/>
          <w:sz w:val="23"/>
        </w:rPr>
        <w:t xml:space="preserve"> </w:t>
      </w:r>
      <w:r>
        <w:rPr>
          <w:rFonts w:ascii="Times New Roman" w:hAnsi="Times New Roman"/>
          <w:sz w:val="23"/>
        </w:rPr>
        <w:t>any related</w:t>
      </w:r>
      <w:r>
        <w:rPr>
          <w:rFonts w:ascii="Times New Roman" w:hAnsi="Times New Roman"/>
          <w:spacing w:val="-15"/>
          <w:sz w:val="23"/>
        </w:rPr>
        <w:t xml:space="preserve"> </w:t>
      </w:r>
      <w:r>
        <w:rPr>
          <w:rFonts w:ascii="Times New Roman" w:hAnsi="Times New Roman"/>
          <w:sz w:val="23"/>
        </w:rPr>
        <w:t>resources</w:t>
      </w:r>
      <w:r>
        <w:rPr>
          <w:rFonts w:ascii="Times New Roman" w:hAnsi="Times New Roman"/>
          <w:spacing w:val="-14"/>
          <w:sz w:val="23"/>
        </w:rPr>
        <w:t xml:space="preserve"> </w:t>
      </w:r>
      <w:r>
        <w:rPr>
          <w:rFonts w:ascii="Times New Roman" w:hAnsi="Times New Roman"/>
          <w:sz w:val="23"/>
        </w:rPr>
        <w:t>and/or</w:t>
      </w:r>
      <w:r>
        <w:rPr>
          <w:rFonts w:ascii="Times New Roman" w:hAnsi="Times New Roman"/>
          <w:spacing w:val="-15"/>
          <w:sz w:val="23"/>
        </w:rPr>
        <w:t xml:space="preserve"> </w:t>
      </w:r>
      <w:r>
        <w:rPr>
          <w:rFonts w:ascii="Times New Roman" w:hAnsi="Times New Roman"/>
          <w:sz w:val="23"/>
        </w:rPr>
        <w:t>communications</w:t>
      </w:r>
      <w:r>
        <w:rPr>
          <w:rFonts w:ascii="Times New Roman" w:hAnsi="Times New Roman"/>
          <w:spacing w:val="-14"/>
          <w:sz w:val="23"/>
        </w:rPr>
        <w:t xml:space="preserve"> </w:t>
      </w:r>
      <w:r>
        <w:rPr>
          <w:rFonts w:ascii="Times New Roman" w:hAnsi="Times New Roman"/>
          <w:sz w:val="23"/>
        </w:rPr>
        <w:t>shall</w:t>
      </w:r>
      <w:r>
        <w:rPr>
          <w:rFonts w:ascii="Times New Roman" w:hAnsi="Times New Roman"/>
          <w:spacing w:val="-14"/>
          <w:sz w:val="23"/>
        </w:rPr>
        <w:t xml:space="preserve"> </w:t>
      </w:r>
      <w:r>
        <w:rPr>
          <w:rFonts w:ascii="Times New Roman" w:hAnsi="Times New Roman"/>
          <w:sz w:val="23"/>
        </w:rPr>
        <w:t>be</w:t>
      </w:r>
      <w:r>
        <w:rPr>
          <w:rFonts w:ascii="Times New Roman" w:hAnsi="Times New Roman"/>
          <w:spacing w:val="-15"/>
          <w:sz w:val="23"/>
        </w:rPr>
        <w:t xml:space="preserve"> </w:t>
      </w:r>
      <w:r>
        <w:rPr>
          <w:rFonts w:ascii="Times New Roman" w:hAnsi="Times New Roman"/>
          <w:sz w:val="23"/>
        </w:rPr>
        <w:t>construed</w:t>
      </w:r>
      <w:r>
        <w:rPr>
          <w:rFonts w:ascii="Times New Roman" w:hAnsi="Times New Roman"/>
          <w:spacing w:val="-14"/>
          <w:sz w:val="23"/>
        </w:rPr>
        <w:t xml:space="preserve"> </w:t>
      </w:r>
      <w:r>
        <w:rPr>
          <w:rFonts w:ascii="Times New Roman" w:hAnsi="Times New Roman"/>
          <w:sz w:val="23"/>
        </w:rPr>
        <w:t>as</w:t>
      </w:r>
      <w:r>
        <w:rPr>
          <w:rFonts w:ascii="Times New Roman" w:hAnsi="Times New Roman"/>
          <w:spacing w:val="-14"/>
          <w:sz w:val="23"/>
        </w:rPr>
        <w:t xml:space="preserve"> </w:t>
      </w:r>
      <w:r>
        <w:rPr>
          <w:rFonts w:ascii="Times New Roman" w:hAnsi="Times New Roman"/>
          <w:sz w:val="23"/>
        </w:rPr>
        <w:t>a</w:t>
      </w:r>
      <w:r>
        <w:rPr>
          <w:rFonts w:ascii="Times New Roman" w:hAnsi="Times New Roman"/>
          <w:spacing w:val="-15"/>
          <w:sz w:val="23"/>
        </w:rPr>
        <w:t xml:space="preserve"> </w:t>
      </w:r>
      <w:r>
        <w:rPr>
          <w:rFonts w:ascii="Times New Roman" w:hAnsi="Times New Roman"/>
          <w:sz w:val="23"/>
        </w:rPr>
        <w:t>representation</w:t>
      </w:r>
      <w:r>
        <w:rPr>
          <w:rFonts w:ascii="Times New Roman" w:hAnsi="Times New Roman"/>
          <w:spacing w:val="-14"/>
          <w:sz w:val="23"/>
        </w:rPr>
        <w:t xml:space="preserve"> </w:t>
      </w:r>
      <w:r>
        <w:rPr>
          <w:rFonts w:ascii="Times New Roman" w:hAnsi="Times New Roman"/>
          <w:sz w:val="23"/>
        </w:rPr>
        <w:t>that</w:t>
      </w:r>
      <w:r>
        <w:rPr>
          <w:rFonts w:ascii="Times New Roman" w:hAnsi="Times New Roman"/>
          <w:spacing w:val="-15"/>
          <w:sz w:val="23"/>
        </w:rPr>
        <w:t xml:space="preserve"> </w:t>
      </w:r>
      <w:r>
        <w:rPr>
          <w:rFonts w:ascii="Times New Roman" w:hAnsi="Times New Roman"/>
          <w:sz w:val="23"/>
        </w:rPr>
        <w:t>any SUNY SCI trainings and/or resources are approved by the ED.</w:t>
      </w:r>
    </w:p>
    <w:p w:rsidR="002D2226" w:rsidRDefault="002D2226" w14:paraId="62D1039F" w14:textId="77777777">
      <w:pPr>
        <w:pStyle w:val="ListParagraph"/>
        <w:rPr>
          <w:rFonts w:ascii="Times New Roman" w:hAnsi="Times New Roman"/>
          <w:sz w:val="23"/>
        </w:rPr>
        <w:sectPr w:rsidR="002D2226">
          <w:pgSz w:w="12240" w:h="15840" w:orient="portrait"/>
          <w:pgMar w:top="2480" w:right="0" w:bottom="1200" w:left="0" w:header="875" w:footer="1011" w:gutter="0"/>
          <w:cols w:space="720"/>
        </w:sectPr>
      </w:pPr>
    </w:p>
    <w:p w:rsidR="002D2226" w:rsidRDefault="002D2226" w14:paraId="62D103A0" w14:textId="77777777">
      <w:pPr>
        <w:pStyle w:val="BodyText"/>
        <w:spacing w:before="4"/>
      </w:pPr>
    </w:p>
    <w:p w:rsidR="002D2226" w:rsidRDefault="00ED16F9" w14:paraId="62D103A1" w14:textId="77777777">
      <w:pPr>
        <w:pStyle w:val="ListParagraph"/>
        <w:numPr>
          <w:ilvl w:val="0"/>
          <w:numId w:val="8"/>
        </w:numPr>
        <w:tabs>
          <w:tab w:val="left" w:pos="2877"/>
          <w:tab w:val="left" w:pos="2880"/>
        </w:tabs>
        <w:ind w:right="1424"/>
        <w:rPr>
          <w:rFonts w:ascii="Times New Roman" w:hAnsi="Times New Roman"/>
          <w:sz w:val="23"/>
        </w:rPr>
      </w:pPr>
      <w:r>
        <w:rPr>
          <w:rFonts w:ascii="Times New Roman" w:hAnsi="Times New Roman"/>
          <w:spacing w:val="-2"/>
          <w:sz w:val="23"/>
        </w:rPr>
        <w:t>TO</w:t>
      </w:r>
      <w:r>
        <w:rPr>
          <w:rFonts w:ascii="Times New Roman" w:hAnsi="Times New Roman"/>
          <w:spacing w:val="-13"/>
          <w:sz w:val="23"/>
        </w:rPr>
        <w:t xml:space="preserve"> </w:t>
      </w:r>
      <w:r>
        <w:rPr>
          <w:rFonts w:ascii="Times New Roman" w:hAnsi="Times New Roman"/>
          <w:spacing w:val="-2"/>
          <w:sz w:val="23"/>
        </w:rPr>
        <w:t>THE</w:t>
      </w:r>
      <w:r>
        <w:rPr>
          <w:rFonts w:ascii="Times New Roman" w:hAnsi="Times New Roman"/>
          <w:spacing w:val="-12"/>
          <w:sz w:val="23"/>
        </w:rPr>
        <w:t xml:space="preserve"> </w:t>
      </w:r>
      <w:r>
        <w:rPr>
          <w:rFonts w:ascii="Times New Roman" w:hAnsi="Times New Roman"/>
          <w:spacing w:val="-2"/>
          <w:sz w:val="23"/>
        </w:rPr>
        <w:t>MAXIMUM</w:t>
      </w:r>
      <w:r>
        <w:rPr>
          <w:rFonts w:ascii="Times New Roman" w:hAnsi="Times New Roman"/>
          <w:spacing w:val="-13"/>
          <w:sz w:val="23"/>
        </w:rPr>
        <w:t xml:space="preserve"> </w:t>
      </w:r>
      <w:r>
        <w:rPr>
          <w:rFonts w:ascii="Times New Roman" w:hAnsi="Times New Roman"/>
          <w:spacing w:val="-2"/>
          <w:sz w:val="23"/>
        </w:rPr>
        <w:t>EXTENT</w:t>
      </w:r>
      <w:r>
        <w:rPr>
          <w:rFonts w:ascii="Times New Roman" w:hAnsi="Times New Roman"/>
          <w:spacing w:val="-12"/>
          <w:sz w:val="23"/>
        </w:rPr>
        <w:t xml:space="preserve"> </w:t>
      </w:r>
      <w:r>
        <w:rPr>
          <w:rFonts w:ascii="Times New Roman" w:hAnsi="Times New Roman"/>
          <w:spacing w:val="-2"/>
          <w:sz w:val="23"/>
        </w:rPr>
        <w:t>PERMITTED</w:t>
      </w:r>
      <w:r>
        <w:rPr>
          <w:rFonts w:ascii="Times New Roman" w:hAnsi="Times New Roman"/>
          <w:spacing w:val="-12"/>
          <w:sz w:val="23"/>
        </w:rPr>
        <w:t xml:space="preserve"> </w:t>
      </w:r>
      <w:r>
        <w:rPr>
          <w:rFonts w:ascii="Times New Roman" w:hAnsi="Times New Roman"/>
          <w:spacing w:val="-2"/>
          <w:sz w:val="23"/>
        </w:rPr>
        <w:t>BY</w:t>
      </w:r>
      <w:r>
        <w:rPr>
          <w:rFonts w:ascii="Times New Roman" w:hAnsi="Times New Roman"/>
          <w:spacing w:val="-13"/>
          <w:sz w:val="23"/>
        </w:rPr>
        <w:t xml:space="preserve"> </w:t>
      </w:r>
      <w:r>
        <w:rPr>
          <w:rFonts w:ascii="Times New Roman" w:hAnsi="Times New Roman"/>
          <w:spacing w:val="-2"/>
          <w:sz w:val="23"/>
        </w:rPr>
        <w:t>APPLICABLE</w:t>
      </w:r>
      <w:r>
        <w:rPr>
          <w:rFonts w:ascii="Times New Roman" w:hAnsi="Times New Roman"/>
          <w:spacing w:val="-12"/>
          <w:sz w:val="23"/>
        </w:rPr>
        <w:t xml:space="preserve"> </w:t>
      </w:r>
      <w:r>
        <w:rPr>
          <w:rFonts w:ascii="Times New Roman" w:hAnsi="Times New Roman"/>
          <w:spacing w:val="-2"/>
          <w:sz w:val="23"/>
        </w:rPr>
        <w:t>LAW,</w:t>
      </w:r>
      <w:r>
        <w:rPr>
          <w:rFonts w:ascii="Times New Roman" w:hAnsi="Times New Roman"/>
          <w:spacing w:val="-12"/>
          <w:sz w:val="23"/>
        </w:rPr>
        <w:t xml:space="preserve"> </w:t>
      </w:r>
      <w:r>
        <w:rPr>
          <w:rFonts w:ascii="Times New Roman" w:hAnsi="Times New Roman"/>
          <w:spacing w:val="-2"/>
          <w:sz w:val="23"/>
        </w:rPr>
        <w:t>ACCESS</w:t>
      </w:r>
      <w:r>
        <w:rPr>
          <w:rFonts w:ascii="Times New Roman" w:hAnsi="Times New Roman"/>
          <w:spacing w:val="-13"/>
          <w:sz w:val="23"/>
        </w:rPr>
        <w:t xml:space="preserve"> </w:t>
      </w:r>
      <w:r>
        <w:rPr>
          <w:rFonts w:ascii="Times New Roman" w:hAnsi="Times New Roman"/>
          <w:spacing w:val="-2"/>
          <w:sz w:val="23"/>
        </w:rPr>
        <w:t>TO THE</w:t>
      </w:r>
      <w:r>
        <w:rPr>
          <w:rFonts w:ascii="Times New Roman" w:hAnsi="Times New Roman"/>
          <w:spacing w:val="-9"/>
          <w:sz w:val="23"/>
        </w:rPr>
        <w:t xml:space="preserve"> </w:t>
      </w:r>
      <w:r>
        <w:rPr>
          <w:rFonts w:ascii="Times New Roman" w:hAnsi="Times New Roman"/>
          <w:spacing w:val="-2"/>
          <w:sz w:val="23"/>
        </w:rPr>
        <w:t>LEARNING</w:t>
      </w:r>
      <w:r>
        <w:rPr>
          <w:rFonts w:ascii="Times New Roman" w:hAnsi="Times New Roman"/>
          <w:spacing w:val="-4"/>
          <w:sz w:val="23"/>
        </w:rPr>
        <w:t xml:space="preserve"> </w:t>
      </w:r>
      <w:r>
        <w:rPr>
          <w:rFonts w:ascii="Times New Roman" w:hAnsi="Times New Roman"/>
          <w:spacing w:val="-2"/>
          <w:sz w:val="23"/>
        </w:rPr>
        <w:t>PLATFORM</w:t>
      </w:r>
      <w:r>
        <w:rPr>
          <w:rFonts w:ascii="Times New Roman" w:hAnsi="Times New Roman"/>
          <w:spacing w:val="-13"/>
          <w:sz w:val="23"/>
        </w:rPr>
        <w:t xml:space="preserve"> </w:t>
      </w:r>
      <w:r>
        <w:rPr>
          <w:rFonts w:ascii="Times New Roman" w:hAnsi="Times New Roman"/>
          <w:spacing w:val="-2"/>
          <w:sz w:val="23"/>
        </w:rPr>
        <w:t>AND</w:t>
      </w:r>
      <w:r>
        <w:rPr>
          <w:rFonts w:ascii="Times New Roman" w:hAnsi="Times New Roman"/>
          <w:spacing w:val="-12"/>
          <w:sz w:val="23"/>
        </w:rPr>
        <w:t xml:space="preserve"> </w:t>
      </w:r>
      <w:r>
        <w:rPr>
          <w:rFonts w:ascii="Times New Roman" w:hAnsi="Times New Roman"/>
          <w:spacing w:val="-2"/>
          <w:sz w:val="23"/>
        </w:rPr>
        <w:t>ANY</w:t>
      </w:r>
      <w:r>
        <w:rPr>
          <w:rFonts w:ascii="Times New Roman" w:hAnsi="Times New Roman"/>
          <w:spacing w:val="-13"/>
          <w:sz w:val="23"/>
        </w:rPr>
        <w:t xml:space="preserve"> </w:t>
      </w:r>
      <w:r>
        <w:rPr>
          <w:rFonts w:ascii="Times New Roman" w:hAnsi="Times New Roman"/>
          <w:spacing w:val="-2"/>
          <w:sz w:val="23"/>
        </w:rPr>
        <w:t>SUNY</w:t>
      </w:r>
      <w:r>
        <w:rPr>
          <w:rFonts w:ascii="Times New Roman" w:hAnsi="Times New Roman"/>
          <w:spacing w:val="-12"/>
          <w:sz w:val="23"/>
        </w:rPr>
        <w:t xml:space="preserve"> </w:t>
      </w:r>
      <w:r>
        <w:rPr>
          <w:rFonts w:ascii="Times New Roman" w:hAnsi="Times New Roman"/>
          <w:spacing w:val="-2"/>
          <w:sz w:val="23"/>
        </w:rPr>
        <w:t>SCI</w:t>
      </w:r>
      <w:r>
        <w:rPr>
          <w:rFonts w:ascii="Times New Roman" w:hAnsi="Times New Roman"/>
          <w:spacing w:val="-3"/>
          <w:sz w:val="23"/>
        </w:rPr>
        <w:t xml:space="preserve"> </w:t>
      </w:r>
      <w:r>
        <w:rPr>
          <w:rFonts w:ascii="Times New Roman" w:hAnsi="Times New Roman"/>
          <w:spacing w:val="-2"/>
          <w:sz w:val="23"/>
        </w:rPr>
        <w:t>CONTENT</w:t>
      </w:r>
      <w:r>
        <w:rPr>
          <w:rFonts w:ascii="Times New Roman" w:hAnsi="Times New Roman"/>
          <w:spacing w:val="-9"/>
          <w:sz w:val="23"/>
        </w:rPr>
        <w:t xml:space="preserve"> </w:t>
      </w:r>
      <w:r>
        <w:rPr>
          <w:rFonts w:ascii="Times New Roman" w:hAnsi="Times New Roman"/>
          <w:spacing w:val="-2"/>
          <w:sz w:val="23"/>
        </w:rPr>
        <w:t>(AS</w:t>
      </w:r>
      <w:r>
        <w:rPr>
          <w:rFonts w:ascii="Times New Roman" w:hAnsi="Times New Roman"/>
          <w:spacing w:val="-3"/>
          <w:sz w:val="23"/>
        </w:rPr>
        <w:t xml:space="preserve"> </w:t>
      </w:r>
      <w:r>
        <w:rPr>
          <w:rFonts w:ascii="Times New Roman" w:hAnsi="Times New Roman"/>
          <w:spacing w:val="-2"/>
          <w:sz w:val="23"/>
        </w:rPr>
        <w:t>DEFINED</w:t>
      </w:r>
      <w:r>
        <w:rPr>
          <w:rFonts w:ascii="Times New Roman" w:hAnsi="Times New Roman"/>
          <w:spacing w:val="-3"/>
          <w:sz w:val="23"/>
        </w:rPr>
        <w:t xml:space="preserve"> </w:t>
      </w:r>
      <w:r>
        <w:rPr>
          <w:rFonts w:ascii="Times New Roman" w:hAnsi="Times New Roman"/>
          <w:spacing w:val="-2"/>
          <w:sz w:val="23"/>
        </w:rPr>
        <w:t xml:space="preserve">IN </w:t>
      </w:r>
      <w:r>
        <w:rPr>
          <w:rFonts w:ascii="Times New Roman" w:hAnsi="Times New Roman"/>
          <w:sz w:val="23"/>
        </w:rPr>
        <w:t>THIS AGREEMENT) IS PROVIDED AND LICENSED “AS IS” WITHOUT WARRANTY OF ANY KIND, EITHER EXPRESS OR IMPLIED, INCLUDING BUT NOT LIMITED TO THE IMPLIED WARRANTY OF QUALITY, MERCHANTABILITY, TITLE, NON-INFRINGEMENT, AND FITNESS FOR A PARTICULAR PURPOSE, AND SUCH IMPLIED WARRANTIES, AND ANY OTHER WARRANTIES, REPRESENTATIONS, CONDITIONS AND TERMS (WHETHER</w:t>
      </w:r>
      <w:r>
        <w:rPr>
          <w:rFonts w:ascii="Times New Roman" w:hAnsi="Times New Roman"/>
          <w:spacing w:val="-3"/>
          <w:sz w:val="23"/>
        </w:rPr>
        <w:t xml:space="preserve"> </w:t>
      </w:r>
      <w:r>
        <w:rPr>
          <w:rFonts w:ascii="Times New Roman" w:hAnsi="Times New Roman"/>
          <w:sz w:val="23"/>
        </w:rPr>
        <w:t>IMPLIED</w:t>
      </w:r>
      <w:r>
        <w:rPr>
          <w:rFonts w:ascii="Times New Roman" w:hAnsi="Times New Roman"/>
          <w:spacing w:val="-2"/>
          <w:sz w:val="23"/>
        </w:rPr>
        <w:t xml:space="preserve"> </w:t>
      </w:r>
      <w:r>
        <w:rPr>
          <w:rFonts w:ascii="Times New Roman" w:hAnsi="Times New Roman"/>
          <w:sz w:val="23"/>
        </w:rPr>
        <w:t>BY</w:t>
      </w:r>
      <w:r>
        <w:rPr>
          <w:rFonts w:ascii="Times New Roman" w:hAnsi="Times New Roman"/>
          <w:spacing w:val="-8"/>
          <w:sz w:val="23"/>
        </w:rPr>
        <w:t xml:space="preserve"> </w:t>
      </w:r>
      <w:r>
        <w:rPr>
          <w:rFonts w:ascii="Times New Roman" w:hAnsi="Times New Roman"/>
          <w:sz w:val="23"/>
        </w:rPr>
        <w:t>STATUTE,</w:t>
      </w:r>
      <w:r>
        <w:rPr>
          <w:rFonts w:ascii="Times New Roman" w:hAnsi="Times New Roman"/>
          <w:spacing w:val="-2"/>
          <w:sz w:val="23"/>
        </w:rPr>
        <w:t xml:space="preserve"> </w:t>
      </w:r>
      <w:r>
        <w:rPr>
          <w:rFonts w:ascii="Times New Roman" w:hAnsi="Times New Roman"/>
          <w:sz w:val="23"/>
        </w:rPr>
        <w:t>COMMON</w:t>
      </w:r>
      <w:r>
        <w:rPr>
          <w:rFonts w:ascii="Times New Roman" w:hAnsi="Times New Roman"/>
          <w:spacing w:val="-3"/>
          <w:sz w:val="23"/>
        </w:rPr>
        <w:t xml:space="preserve"> </w:t>
      </w:r>
      <w:r>
        <w:rPr>
          <w:rFonts w:ascii="Times New Roman" w:hAnsi="Times New Roman"/>
          <w:sz w:val="23"/>
        </w:rPr>
        <w:t>LAW,</w:t>
      </w:r>
      <w:r>
        <w:rPr>
          <w:rFonts w:ascii="Times New Roman" w:hAnsi="Times New Roman"/>
          <w:spacing w:val="-2"/>
          <w:sz w:val="23"/>
        </w:rPr>
        <w:t xml:space="preserve"> </w:t>
      </w:r>
      <w:r>
        <w:rPr>
          <w:rFonts w:ascii="Times New Roman" w:hAnsi="Times New Roman"/>
          <w:sz w:val="23"/>
        </w:rPr>
        <w:t>COURSE</w:t>
      </w:r>
      <w:r>
        <w:rPr>
          <w:rFonts w:ascii="Times New Roman" w:hAnsi="Times New Roman"/>
          <w:spacing w:val="-3"/>
          <w:sz w:val="23"/>
        </w:rPr>
        <w:t xml:space="preserve"> </w:t>
      </w:r>
      <w:r>
        <w:rPr>
          <w:rFonts w:ascii="Times New Roman" w:hAnsi="Times New Roman"/>
          <w:sz w:val="23"/>
        </w:rPr>
        <w:t>OF</w:t>
      </w:r>
      <w:r>
        <w:rPr>
          <w:rFonts w:ascii="Times New Roman" w:hAnsi="Times New Roman"/>
          <w:spacing w:val="-2"/>
          <w:sz w:val="23"/>
        </w:rPr>
        <w:t xml:space="preserve"> </w:t>
      </w:r>
      <w:r>
        <w:rPr>
          <w:rFonts w:ascii="Times New Roman" w:hAnsi="Times New Roman"/>
          <w:sz w:val="23"/>
        </w:rPr>
        <w:t>DEALING, TRADE USAGE OR OTHERWISE) ARE HEREBY EXCLUDED AND DISCLAIMED TO THE FULLEST EXTENT PERMITTED BY LAW. SUNY, ITS OFFICERS,</w:t>
      </w:r>
      <w:r>
        <w:rPr>
          <w:rFonts w:ascii="Times New Roman" w:hAnsi="Times New Roman"/>
          <w:spacing w:val="-15"/>
          <w:sz w:val="23"/>
        </w:rPr>
        <w:t xml:space="preserve"> </w:t>
      </w:r>
      <w:r>
        <w:rPr>
          <w:rFonts w:ascii="Times New Roman" w:hAnsi="Times New Roman"/>
          <w:sz w:val="23"/>
        </w:rPr>
        <w:t>EMPLOYEES</w:t>
      </w:r>
      <w:r>
        <w:rPr>
          <w:rFonts w:ascii="Times New Roman" w:hAnsi="Times New Roman"/>
          <w:spacing w:val="-14"/>
          <w:sz w:val="23"/>
        </w:rPr>
        <w:t xml:space="preserve"> </w:t>
      </w:r>
      <w:r>
        <w:rPr>
          <w:rFonts w:ascii="Times New Roman" w:hAnsi="Times New Roman"/>
          <w:sz w:val="23"/>
        </w:rPr>
        <w:t>AND</w:t>
      </w:r>
      <w:r>
        <w:rPr>
          <w:rFonts w:ascii="Times New Roman" w:hAnsi="Times New Roman"/>
          <w:spacing w:val="-15"/>
          <w:sz w:val="23"/>
        </w:rPr>
        <w:t xml:space="preserve"> </w:t>
      </w:r>
      <w:r>
        <w:rPr>
          <w:rFonts w:ascii="Times New Roman" w:hAnsi="Times New Roman"/>
          <w:sz w:val="23"/>
        </w:rPr>
        <w:t>CONTRACTORS</w:t>
      </w:r>
      <w:r>
        <w:rPr>
          <w:rFonts w:ascii="Times New Roman" w:hAnsi="Times New Roman"/>
          <w:spacing w:val="-14"/>
          <w:sz w:val="23"/>
        </w:rPr>
        <w:t xml:space="preserve"> </w:t>
      </w:r>
      <w:r>
        <w:rPr>
          <w:rFonts w:ascii="Times New Roman" w:hAnsi="Times New Roman"/>
          <w:sz w:val="23"/>
        </w:rPr>
        <w:t>MAKE</w:t>
      </w:r>
      <w:r>
        <w:rPr>
          <w:rFonts w:ascii="Times New Roman" w:hAnsi="Times New Roman"/>
          <w:spacing w:val="-14"/>
          <w:sz w:val="23"/>
        </w:rPr>
        <w:t xml:space="preserve"> </w:t>
      </w:r>
      <w:r>
        <w:rPr>
          <w:rFonts w:ascii="Times New Roman" w:hAnsi="Times New Roman"/>
          <w:sz w:val="23"/>
        </w:rPr>
        <w:t>NO</w:t>
      </w:r>
      <w:r>
        <w:rPr>
          <w:rFonts w:ascii="Times New Roman" w:hAnsi="Times New Roman"/>
          <w:spacing w:val="-15"/>
          <w:sz w:val="23"/>
        </w:rPr>
        <w:t xml:space="preserve"> </w:t>
      </w:r>
      <w:r>
        <w:rPr>
          <w:rFonts w:ascii="Times New Roman" w:hAnsi="Times New Roman"/>
          <w:sz w:val="23"/>
        </w:rPr>
        <w:t>WARRANTY</w:t>
      </w:r>
      <w:r>
        <w:rPr>
          <w:rFonts w:ascii="Times New Roman" w:hAnsi="Times New Roman"/>
          <w:spacing w:val="-14"/>
          <w:sz w:val="23"/>
        </w:rPr>
        <w:t xml:space="preserve"> </w:t>
      </w:r>
      <w:r>
        <w:rPr>
          <w:rFonts w:ascii="Times New Roman" w:hAnsi="Times New Roman"/>
          <w:sz w:val="23"/>
        </w:rPr>
        <w:t>THAT THE</w:t>
      </w:r>
      <w:r>
        <w:rPr>
          <w:rFonts w:ascii="Times New Roman" w:hAnsi="Times New Roman"/>
          <w:spacing w:val="-1"/>
          <w:sz w:val="23"/>
        </w:rPr>
        <w:t xml:space="preserve"> </w:t>
      </w:r>
      <w:r>
        <w:rPr>
          <w:rFonts w:ascii="Times New Roman" w:hAnsi="Times New Roman"/>
          <w:sz w:val="23"/>
        </w:rPr>
        <w:t>LEARNING PLATFORM OR</w:t>
      </w:r>
      <w:r>
        <w:rPr>
          <w:rFonts w:ascii="Times New Roman" w:hAnsi="Times New Roman"/>
          <w:spacing w:val="-1"/>
          <w:sz w:val="23"/>
        </w:rPr>
        <w:t xml:space="preserve"> </w:t>
      </w:r>
      <w:r>
        <w:rPr>
          <w:rFonts w:ascii="Times New Roman" w:hAnsi="Times New Roman"/>
          <w:sz w:val="23"/>
        </w:rPr>
        <w:t>SUNY</w:t>
      </w:r>
      <w:r>
        <w:rPr>
          <w:rFonts w:ascii="Times New Roman" w:hAnsi="Times New Roman"/>
          <w:spacing w:val="-8"/>
          <w:sz w:val="23"/>
        </w:rPr>
        <w:t xml:space="preserve"> </w:t>
      </w:r>
      <w:r>
        <w:rPr>
          <w:rFonts w:ascii="Times New Roman" w:hAnsi="Times New Roman"/>
          <w:sz w:val="23"/>
        </w:rPr>
        <w:t>SCI CONTENT</w:t>
      </w:r>
      <w:r>
        <w:rPr>
          <w:rFonts w:ascii="Times New Roman" w:hAnsi="Times New Roman"/>
          <w:spacing w:val="-4"/>
          <w:sz w:val="23"/>
        </w:rPr>
        <w:t xml:space="preserve"> </w:t>
      </w:r>
      <w:r>
        <w:rPr>
          <w:rFonts w:ascii="Times New Roman" w:hAnsi="Times New Roman"/>
          <w:sz w:val="23"/>
        </w:rPr>
        <w:t>(AS DEFINED</w:t>
      </w:r>
      <w:r>
        <w:rPr>
          <w:rFonts w:ascii="Times New Roman" w:hAnsi="Times New Roman"/>
          <w:spacing w:val="-1"/>
          <w:sz w:val="23"/>
        </w:rPr>
        <w:t xml:space="preserve"> </w:t>
      </w:r>
      <w:r>
        <w:rPr>
          <w:rFonts w:ascii="Times New Roman" w:hAnsi="Times New Roman"/>
          <w:sz w:val="23"/>
        </w:rPr>
        <w:t>IN</w:t>
      </w:r>
      <w:r>
        <w:rPr>
          <w:rFonts w:ascii="Times New Roman" w:hAnsi="Times New Roman"/>
          <w:spacing w:val="-4"/>
          <w:sz w:val="23"/>
        </w:rPr>
        <w:t xml:space="preserve"> </w:t>
      </w:r>
      <w:r>
        <w:rPr>
          <w:rFonts w:ascii="Times New Roman" w:hAnsi="Times New Roman"/>
          <w:sz w:val="23"/>
        </w:rPr>
        <w:t xml:space="preserve">THIS AGREEMENT) PROVIDED AND LICENSED HEREIN: (A) WILL MEET SCI MEMBER’S REQUIREMENTS; (B) WILL BE UNINTERRUPTED OR ERROR FREE; OR (C) WILL COMPLY WITH LEGAL AND REGULATORY </w:t>
      </w:r>
      <w:r>
        <w:rPr>
          <w:rFonts w:ascii="Times New Roman" w:hAnsi="Times New Roman"/>
          <w:spacing w:val="-2"/>
          <w:sz w:val="23"/>
        </w:rPr>
        <w:t>REQUIREMENTS</w:t>
      </w:r>
      <w:r>
        <w:rPr>
          <w:rFonts w:ascii="Times New Roman" w:hAnsi="Times New Roman"/>
          <w:spacing w:val="-7"/>
          <w:sz w:val="23"/>
        </w:rPr>
        <w:t xml:space="preserve"> </w:t>
      </w:r>
      <w:r>
        <w:rPr>
          <w:rFonts w:ascii="Times New Roman" w:hAnsi="Times New Roman"/>
          <w:spacing w:val="-2"/>
          <w:sz w:val="23"/>
        </w:rPr>
        <w:t>OF</w:t>
      </w:r>
      <w:r>
        <w:rPr>
          <w:rFonts w:ascii="Times New Roman" w:hAnsi="Times New Roman"/>
          <w:spacing w:val="-8"/>
          <w:sz w:val="23"/>
        </w:rPr>
        <w:t xml:space="preserve"> </w:t>
      </w:r>
      <w:r>
        <w:rPr>
          <w:rFonts w:ascii="Times New Roman" w:hAnsi="Times New Roman"/>
          <w:spacing w:val="-2"/>
          <w:sz w:val="23"/>
        </w:rPr>
        <w:t>THE</w:t>
      </w:r>
      <w:r>
        <w:rPr>
          <w:rFonts w:ascii="Times New Roman" w:hAnsi="Times New Roman"/>
          <w:spacing w:val="-6"/>
          <w:sz w:val="23"/>
        </w:rPr>
        <w:t xml:space="preserve"> </w:t>
      </w:r>
      <w:r>
        <w:rPr>
          <w:rFonts w:ascii="Times New Roman" w:hAnsi="Times New Roman"/>
          <w:spacing w:val="-2"/>
          <w:sz w:val="23"/>
        </w:rPr>
        <w:t>JURISDICTION</w:t>
      </w:r>
      <w:r>
        <w:rPr>
          <w:rFonts w:ascii="Times New Roman" w:hAnsi="Times New Roman"/>
          <w:spacing w:val="-9"/>
          <w:sz w:val="23"/>
        </w:rPr>
        <w:t xml:space="preserve"> </w:t>
      </w:r>
      <w:r>
        <w:rPr>
          <w:rFonts w:ascii="Times New Roman" w:hAnsi="Times New Roman"/>
          <w:spacing w:val="-2"/>
          <w:sz w:val="23"/>
        </w:rPr>
        <w:t>WHERE</w:t>
      </w:r>
      <w:r>
        <w:rPr>
          <w:rFonts w:ascii="Times New Roman" w:hAnsi="Times New Roman"/>
          <w:spacing w:val="-5"/>
          <w:sz w:val="23"/>
        </w:rPr>
        <w:t xml:space="preserve"> </w:t>
      </w:r>
      <w:r>
        <w:rPr>
          <w:rFonts w:ascii="Times New Roman" w:hAnsi="Times New Roman"/>
          <w:spacing w:val="-2"/>
          <w:sz w:val="23"/>
        </w:rPr>
        <w:t>SCI</w:t>
      </w:r>
      <w:r>
        <w:rPr>
          <w:rFonts w:ascii="Times New Roman" w:hAnsi="Times New Roman"/>
          <w:spacing w:val="-4"/>
          <w:sz w:val="23"/>
        </w:rPr>
        <w:t xml:space="preserve"> </w:t>
      </w:r>
      <w:r>
        <w:rPr>
          <w:rFonts w:ascii="Times New Roman" w:hAnsi="Times New Roman"/>
          <w:spacing w:val="-2"/>
          <w:sz w:val="23"/>
        </w:rPr>
        <w:t>MEMBER</w:t>
      </w:r>
      <w:r>
        <w:rPr>
          <w:rFonts w:ascii="Times New Roman" w:hAnsi="Times New Roman"/>
          <w:spacing w:val="-4"/>
          <w:sz w:val="23"/>
        </w:rPr>
        <w:t xml:space="preserve"> </w:t>
      </w:r>
      <w:r>
        <w:rPr>
          <w:rFonts w:ascii="Times New Roman" w:hAnsi="Times New Roman"/>
          <w:spacing w:val="-2"/>
          <w:sz w:val="23"/>
        </w:rPr>
        <w:t>IS</w:t>
      </w:r>
      <w:r>
        <w:rPr>
          <w:rFonts w:ascii="Times New Roman" w:hAnsi="Times New Roman"/>
          <w:spacing w:val="-5"/>
          <w:sz w:val="23"/>
        </w:rPr>
        <w:t xml:space="preserve"> </w:t>
      </w:r>
      <w:r>
        <w:rPr>
          <w:rFonts w:ascii="Times New Roman" w:hAnsi="Times New Roman"/>
          <w:spacing w:val="-2"/>
          <w:sz w:val="23"/>
        </w:rPr>
        <w:t>LOCATED.</w:t>
      </w:r>
    </w:p>
    <w:p w:rsidR="002D2226" w:rsidRDefault="002D2226" w14:paraId="62D103A2" w14:textId="77777777">
      <w:pPr>
        <w:pStyle w:val="BodyText"/>
        <w:spacing w:before="21"/>
      </w:pPr>
    </w:p>
    <w:p w:rsidR="002D2226" w:rsidRDefault="00ED16F9" w14:paraId="62D103A3" w14:textId="77777777">
      <w:pPr>
        <w:pStyle w:val="ListParagraph"/>
        <w:numPr>
          <w:ilvl w:val="1"/>
          <w:numId w:val="11"/>
        </w:numPr>
        <w:tabs>
          <w:tab w:val="left" w:pos="2157"/>
          <w:tab w:val="left" w:pos="2159"/>
        </w:tabs>
        <w:spacing w:before="1" w:line="259" w:lineRule="auto"/>
        <w:ind w:right="1436"/>
        <w:rPr>
          <w:rFonts w:ascii="Times New Roman"/>
          <w:sz w:val="23"/>
        </w:rPr>
      </w:pPr>
      <w:r>
        <w:rPr>
          <w:rFonts w:ascii="Times New Roman"/>
          <w:b/>
          <w:sz w:val="23"/>
          <w:u w:val="single"/>
        </w:rPr>
        <w:t>Not Legal Advice</w:t>
      </w:r>
      <w:r>
        <w:rPr>
          <w:rFonts w:ascii="Times New Roman"/>
          <w:b/>
          <w:sz w:val="23"/>
        </w:rPr>
        <w:t xml:space="preserve">. </w:t>
      </w:r>
      <w:r>
        <w:rPr>
          <w:rFonts w:ascii="Times New Roman"/>
          <w:sz w:val="23"/>
        </w:rPr>
        <w:t>The Parties expressly agree that nothing in the Learning Platform or associated</w:t>
      </w:r>
      <w:r>
        <w:rPr>
          <w:rFonts w:ascii="Times New Roman"/>
          <w:spacing w:val="-9"/>
          <w:sz w:val="23"/>
        </w:rPr>
        <w:t xml:space="preserve"> </w:t>
      </w:r>
      <w:r>
        <w:rPr>
          <w:rFonts w:ascii="Times New Roman"/>
          <w:sz w:val="23"/>
        </w:rPr>
        <w:t>content</w:t>
      </w:r>
      <w:r>
        <w:rPr>
          <w:rFonts w:ascii="Times New Roman"/>
          <w:spacing w:val="-9"/>
          <w:sz w:val="23"/>
        </w:rPr>
        <w:t xml:space="preserve"> </w:t>
      </w:r>
      <w:r>
        <w:rPr>
          <w:rFonts w:ascii="Times New Roman"/>
          <w:sz w:val="23"/>
        </w:rPr>
        <w:t>shall</w:t>
      </w:r>
      <w:r>
        <w:rPr>
          <w:rFonts w:ascii="Times New Roman"/>
          <w:spacing w:val="-9"/>
          <w:sz w:val="23"/>
        </w:rPr>
        <w:t xml:space="preserve"> </w:t>
      </w:r>
      <w:r>
        <w:rPr>
          <w:rFonts w:ascii="Times New Roman"/>
          <w:sz w:val="23"/>
        </w:rPr>
        <w:t>constitute</w:t>
      </w:r>
      <w:r>
        <w:rPr>
          <w:rFonts w:ascii="Times New Roman"/>
          <w:spacing w:val="-9"/>
          <w:sz w:val="23"/>
        </w:rPr>
        <w:t xml:space="preserve"> </w:t>
      </w:r>
      <w:r>
        <w:rPr>
          <w:rFonts w:ascii="Times New Roman"/>
          <w:sz w:val="23"/>
        </w:rPr>
        <w:t>or</w:t>
      </w:r>
      <w:r>
        <w:rPr>
          <w:rFonts w:ascii="Times New Roman"/>
          <w:spacing w:val="-8"/>
          <w:sz w:val="23"/>
        </w:rPr>
        <w:t xml:space="preserve"> </w:t>
      </w:r>
      <w:r>
        <w:rPr>
          <w:rFonts w:ascii="Times New Roman"/>
          <w:sz w:val="23"/>
        </w:rPr>
        <w:t>be</w:t>
      </w:r>
      <w:r>
        <w:rPr>
          <w:rFonts w:ascii="Times New Roman"/>
          <w:spacing w:val="-7"/>
          <w:sz w:val="23"/>
        </w:rPr>
        <w:t xml:space="preserve"> </w:t>
      </w:r>
      <w:r>
        <w:rPr>
          <w:rFonts w:ascii="Times New Roman"/>
          <w:sz w:val="23"/>
        </w:rPr>
        <w:t>construed</w:t>
      </w:r>
      <w:r>
        <w:rPr>
          <w:rFonts w:ascii="Times New Roman"/>
          <w:spacing w:val="-8"/>
          <w:sz w:val="23"/>
        </w:rPr>
        <w:t xml:space="preserve"> </w:t>
      </w:r>
      <w:r>
        <w:rPr>
          <w:rFonts w:ascii="Times New Roman"/>
          <w:sz w:val="23"/>
        </w:rPr>
        <w:t>as</w:t>
      </w:r>
      <w:r>
        <w:rPr>
          <w:rFonts w:ascii="Times New Roman"/>
          <w:spacing w:val="-8"/>
          <w:sz w:val="23"/>
        </w:rPr>
        <w:t xml:space="preserve"> </w:t>
      </w:r>
      <w:r>
        <w:rPr>
          <w:rFonts w:ascii="Times New Roman"/>
          <w:sz w:val="23"/>
        </w:rPr>
        <w:t>legal</w:t>
      </w:r>
      <w:r>
        <w:rPr>
          <w:rFonts w:ascii="Times New Roman"/>
          <w:spacing w:val="-9"/>
          <w:sz w:val="23"/>
        </w:rPr>
        <w:t xml:space="preserve"> </w:t>
      </w:r>
      <w:r>
        <w:rPr>
          <w:rFonts w:ascii="Times New Roman"/>
          <w:sz w:val="23"/>
        </w:rPr>
        <w:t>advice,</w:t>
      </w:r>
      <w:r>
        <w:rPr>
          <w:rFonts w:ascii="Times New Roman"/>
          <w:spacing w:val="-7"/>
          <w:sz w:val="23"/>
        </w:rPr>
        <w:t xml:space="preserve"> </w:t>
      </w:r>
      <w:r>
        <w:rPr>
          <w:rFonts w:ascii="Times New Roman"/>
          <w:sz w:val="23"/>
        </w:rPr>
        <w:t>nor</w:t>
      </w:r>
      <w:r>
        <w:rPr>
          <w:rFonts w:ascii="Times New Roman"/>
          <w:spacing w:val="-8"/>
          <w:sz w:val="23"/>
        </w:rPr>
        <w:t xml:space="preserve"> </w:t>
      </w:r>
      <w:r>
        <w:rPr>
          <w:rFonts w:ascii="Times New Roman"/>
          <w:sz w:val="23"/>
        </w:rPr>
        <w:t>create</w:t>
      </w:r>
      <w:r>
        <w:rPr>
          <w:rFonts w:ascii="Times New Roman"/>
          <w:spacing w:val="-9"/>
          <w:sz w:val="23"/>
        </w:rPr>
        <w:t xml:space="preserve"> </w:t>
      </w:r>
      <w:r>
        <w:rPr>
          <w:rFonts w:ascii="Times New Roman"/>
          <w:sz w:val="23"/>
        </w:rPr>
        <w:t>an</w:t>
      </w:r>
      <w:r>
        <w:rPr>
          <w:rFonts w:ascii="Times New Roman"/>
          <w:spacing w:val="-8"/>
          <w:sz w:val="23"/>
        </w:rPr>
        <w:t xml:space="preserve"> </w:t>
      </w:r>
      <w:r>
        <w:rPr>
          <w:rFonts w:ascii="Times New Roman"/>
          <w:sz w:val="23"/>
        </w:rPr>
        <w:t>attorney-client relationship</w:t>
      </w:r>
      <w:r>
        <w:rPr>
          <w:rFonts w:ascii="Times New Roman"/>
          <w:spacing w:val="-15"/>
          <w:sz w:val="23"/>
        </w:rPr>
        <w:t xml:space="preserve"> </w:t>
      </w:r>
      <w:r>
        <w:rPr>
          <w:rFonts w:ascii="Times New Roman"/>
          <w:sz w:val="23"/>
        </w:rPr>
        <w:t>with</w:t>
      </w:r>
      <w:r>
        <w:rPr>
          <w:rFonts w:ascii="Times New Roman"/>
          <w:spacing w:val="-14"/>
          <w:sz w:val="23"/>
        </w:rPr>
        <w:t xml:space="preserve"> </w:t>
      </w:r>
      <w:r>
        <w:rPr>
          <w:rFonts w:ascii="Times New Roman"/>
          <w:sz w:val="23"/>
        </w:rPr>
        <w:t>the</w:t>
      </w:r>
      <w:r>
        <w:rPr>
          <w:rFonts w:ascii="Times New Roman"/>
          <w:spacing w:val="-15"/>
          <w:sz w:val="23"/>
        </w:rPr>
        <w:t xml:space="preserve"> </w:t>
      </w:r>
      <w:r>
        <w:rPr>
          <w:rFonts w:ascii="Times New Roman"/>
          <w:sz w:val="23"/>
        </w:rPr>
        <w:t>SCI</w:t>
      </w:r>
      <w:r>
        <w:rPr>
          <w:rFonts w:ascii="Times New Roman"/>
          <w:spacing w:val="-14"/>
          <w:sz w:val="23"/>
        </w:rPr>
        <w:t xml:space="preserve"> </w:t>
      </w:r>
      <w:r>
        <w:rPr>
          <w:rFonts w:ascii="Times New Roman"/>
          <w:sz w:val="23"/>
        </w:rPr>
        <w:t>Member</w:t>
      </w:r>
      <w:r>
        <w:rPr>
          <w:rFonts w:ascii="Times New Roman"/>
          <w:spacing w:val="-14"/>
          <w:sz w:val="23"/>
        </w:rPr>
        <w:t xml:space="preserve"> </w:t>
      </w:r>
      <w:r>
        <w:rPr>
          <w:rFonts w:ascii="Times New Roman"/>
          <w:sz w:val="23"/>
        </w:rPr>
        <w:t>or</w:t>
      </w:r>
      <w:r>
        <w:rPr>
          <w:rFonts w:ascii="Times New Roman"/>
          <w:spacing w:val="-15"/>
          <w:sz w:val="23"/>
        </w:rPr>
        <w:t xml:space="preserve"> </w:t>
      </w:r>
      <w:r>
        <w:rPr>
          <w:rFonts w:ascii="Times New Roman"/>
          <w:sz w:val="23"/>
        </w:rPr>
        <w:t>any</w:t>
      </w:r>
      <w:r>
        <w:rPr>
          <w:rFonts w:ascii="Times New Roman"/>
          <w:spacing w:val="-14"/>
          <w:sz w:val="23"/>
        </w:rPr>
        <w:t xml:space="preserve"> </w:t>
      </w:r>
      <w:r>
        <w:rPr>
          <w:rFonts w:ascii="Times New Roman"/>
          <w:sz w:val="23"/>
        </w:rPr>
        <w:t>of</w:t>
      </w:r>
      <w:r>
        <w:rPr>
          <w:rFonts w:ascii="Times New Roman"/>
          <w:spacing w:val="-14"/>
          <w:sz w:val="23"/>
        </w:rPr>
        <w:t xml:space="preserve"> </w:t>
      </w:r>
      <w:r>
        <w:rPr>
          <w:rFonts w:ascii="Times New Roman"/>
          <w:sz w:val="23"/>
        </w:rPr>
        <w:t>its</w:t>
      </w:r>
      <w:r>
        <w:rPr>
          <w:rFonts w:ascii="Times New Roman"/>
          <w:spacing w:val="-15"/>
          <w:sz w:val="23"/>
        </w:rPr>
        <w:t xml:space="preserve"> </w:t>
      </w:r>
      <w:r>
        <w:rPr>
          <w:rFonts w:ascii="Times New Roman"/>
          <w:sz w:val="23"/>
        </w:rPr>
        <w:t>officers,</w:t>
      </w:r>
      <w:r>
        <w:rPr>
          <w:rFonts w:ascii="Times New Roman"/>
          <w:spacing w:val="-14"/>
          <w:sz w:val="23"/>
        </w:rPr>
        <w:t xml:space="preserve"> </w:t>
      </w:r>
      <w:r>
        <w:rPr>
          <w:rFonts w:ascii="Times New Roman"/>
          <w:sz w:val="23"/>
        </w:rPr>
        <w:t>employees,</w:t>
      </w:r>
      <w:r>
        <w:rPr>
          <w:rFonts w:ascii="Times New Roman"/>
          <w:spacing w:val="-15"/>
          <w:sz w:val="23"/>
        </w:rPr>
        <w:t xml:space="preserve"> </w:t>
      </w:r>
      <w:r>
        <w:rPr>
          <w:rFonts w:ascii="Times New Roman"/>
          <w:sz w:val="23"/>
        </w:rPr>
        <w:t>and/or</w:t>
      </w:r>
      <w:r>
        <w:rPr>
          <w:rFonts w:ascii="Times New Roman"/>
          <w:spacing w:val="-14"/>
          <w:sz w:val="23"/>
        </w:rPr>
        <w:t xml:space="preserve"> </w:t>
      </w:r>
      <w:r>
        <w:rPr>
          <w:rFonts w:ascii="Times New Roman"/>
          <w:sz w:val="23"/>
        </w:rPr>
        <w:t>authorized</w:t>
      </w:r>
      <w:r>
        <w:rPr>
          <w:rFonts w:ascii="Times New Roman"/>
          <w:spacing w:val="-14"/>
          <w:sz w:val="23"/>
        </w:rPr>
        <w:t xml:space="preserve"> </w:t>
      </w:r>
      <w:r>
        <w:rPr>
          <w:rFonts w:ascii="Times New Roman"/>
          <w:sz w:val="23"/>
        </w:rPr>
        <w:t>Learners. The</w:t>
      </w:r>
      <w:r>
        <w:rPr>
          <w:rFonts w:ascii="Times New Roman"/>
          <w:spacing w:val="-4"/>
          <w:sz w:val="23"/>
        </w:rPr>
        <w:t xml:space="preserve"> </w:t>
      </w:r>
      <w:r>
        <w:rPr>
          <w:rFonts w:ascii="Times New Roman"/>
          <w:sz w:val="23"/>
        </w:rPr>
        <w:t>Learning</w:t>
      </w:r>
      <w:r>
        <w:rPr>
          <w:rFonts w:ascii="Times New Roman"/>
          <w:spacing w:val="-3"/>
          <w:sz w:val="23"/>
        </w:rPr>
        <w:t xml:space="preserve"> </w:t>
      </w:r>
      <w:r>
        <w:rPr>
          <w:rFonts w:ascii="Times New Roman"/>
          <w:sz w:val="23"/>
        </w:rPr>
        <w:t>Platform</w:t>
      </w:r>
      <w:r>
        <w:rPr>
          <w:rFonts w:ascii="Times New Roman"/>
          <w:spacing w:val="-4"/>
          <w:sz w:val="23"/>
        </w:rPr>
        <w:t xml:space="preserve"> </w:t>
      </w:r>
      <w:r>
        <w:rPr>
          <w:rFonts w:ascii="Times New Roman"/>
          <w:sz w:val="23"/>
        </w:rPr>
        <w:t>and</w:t>
      </w:r>
      <w:r>
        <w:rPr>
          <w:rFonts w:ascii="Times New Roman"/>
          <w:spacing w:val="-3"/>
          <w:sz w:val="23"/>
        </w:rPr>
        <w:t xml:space="preserve"> </w:t>
      </w:r>
      <w:r>
        <w:rPr>
          <w:rFonts w:ascii="Times New Roman"/>
          <w:sz w:val="23"/>
        </w:rPr>
        <w:t>all</w:t>
      </w:r>
      <w:r>
        <w:rPr>
          <w:rFonts w:ascii="Times New Roman"/>
          <w:spacing w:val="-4"/>
          <w:sz w:val="23"/>
        </w:rPr>
        <w:t xml:space="preserve"> </w:t>
      </w:r>
      <w:r>
        <w:rPr>
          <w:rFonts w:ascii="Times New Roman"/>
          <w:sz w:val="23"/>
        </w:rPr>
        <w:t>associated</w:t>
      </w:r>
      <w:r>
        <w:rPr>
          <w:rFonts w:ascii="Times New Roman"/>
          <w:spacing w:val="-3"/>
          <w:sz w:val="23"/>
        </w:rPr>
        <w:t xml:space="preserve"> </w:t>
      </w:r>
      <w:r>
        <w:rPr>
          <w:rFonts w:ascii="Times New Roman"/>
          <w:sz w:val="23"/>
        </w:rPr>
        <w:t>content</w:t>
      </w:r>
      <w:r>
        <w:rPr>
          <w:rFonts w:ascii="Times New Roman"/>
          <w:spacing w:val="-4"/>
          <w:sz w:val="23"/>
        </w:rPr>
        <w:t xml:space="preserve"> </w:t>
      </w:r>
      <w:r>
        <w:rPr>
          <w:rFonts w:ascii="Times New Roman"/>
          <w:sz w:val="23"/>
        </w:rPr>
        <w:t>are</w:t>
      </w:r>
      <w:r>
        <w:rPr>
          <w:rFonts w:ascii="Times New Roman"/>
          <w:spacing w:val="-4"/>
          <w:sz w:val="23"/>
        </w:rPr>
        <w:t xml:space="preserve"> </w:t>
      </w:r>
      <w:r>
        <w:rPr>
          <w:rFonts w:ascii="Times New Roman"/>
          <w:sz w:val="23"/>
        </w:rPr>
        <w:t>for</w:t>
      </w:r>
      <w:r>
        <w:rPr>
          <w:rFonts w:ascii="Times New Roman"/>
          <w:spacing w:val="-3"/>
          <w:sz w:val="23"/>
        </w:rPr>
        <w:t xml:space="preserve"> </w:t>
      </w:r>
      <w:r>
        <w:rPr>
          <w:rFonts w:ascii="Times New Roman"/>
          <w:sz w:val="23"/>
        </w:rPr>
        <w:t>educational,</w:t>
      </w:r>
      <w:r>
        <w:rPr>
          <w:rFonts w:ascii="Times New Roman"/>
          <w:spacing w:val="-3"/>
          <w:sz w:val="23"/>
        </w:rPr>
        <w:t xml:space="preserve"> </w:t>
      </w:r>
      <w:r>
        <w:rPr>
          <w:rFonts w:ascii="Times New Roman"/>
          <w:sz w:val="23"/>
        </w:rPr>
        <w:t>training</w:t>
      </w:r>
      <w:r>
        <w:rPr>
          <w:rFonts w:ascii="Times New Roman"/>
          <w:spacing w:val="-3"/>
          <w:sz w:val="23"/>
        </w:rPr>
        <w:t xml:space="preserve"> </w:t>
      </w:r>
      <w:r>
        <w:rPr>
          <w:rFonts w:ascii="Times New Roman"/>
          <w:sz w:val="23"/>
        </w:rPr>
        <w:t>and</w:t>
      </w:r>
      <w:r>
        <w:rPr>
          <w:rFonts w:ascii="Times New Roman"/>
          <w:spacing w:val="-3"/>
          <w:sz w:val="23"/>
        </w:rPr>
        <w:t xml:space="preserve"> </w:t>
      </w:r>
      <w:r>
        <w:rPr>
          <w:rFonts w:ascii="Times New Roman"/>
          <w:sz w:val="23"/>
        </w:rPr>
        <w:t>compliance record-keeping purposes only. In the event that an SCI Member, or any of its officers, employees and/or authorized Learners, should have any legal questions or require any legal advice,</w:t>
      </w:r>
      <w:r>
        <w:rPr>
          <w:rFonts w:ascii="Times New Roman"/>
          <w:spacing w:val="-12"/>
          <w:sz w:val="23"/>
        </w:rPr>
        <w:t xml:space="preserve"> </w:t>
      </w:r>
      <w:r>
        <w:rPr>
          <w:rFonts w:ascii="Times New Roman"/>
          <w:sz w:val="23"/>
        </w:rPr>
        <w:t>the</w:t>
      </w:r>
      <w:r>
        <w:rPr>
          <w:rFonts w:ascii="Times New Roman"/>
          <w:spacing w:val="-12"/>
          <w:sz w:val="23"/>
        </w:rPr>
        <w:t xml:space="preserve"> </w:t>
      </w:r>
      <w:r>
        <w:rPr>
          <w:rFonts w:ascii="Times New Roman"/>
          <w:sz w:val="23"/>
        </w:rPr>
        <w:t>Parties</w:t>
      </w:r>
      <w:r>
        <w:rPr>
          <w:rFonts w:ascii="Times New Roman"/>
          <w:spacing w:val="-12"/>
          <w:sz w:val="23"/>
        </w:rPr>
        <w:t xml:space="preserve"> </w:t>
      </w:r>
      <w:r>
        <w:rPr>
          <w:rFonts w:ascii="Times New Roman"/>
          <w:sz w:val="23"/>
        </w:rPr>
        <w:t>expressly</w:t>
      </w:r>
      <w:r>
        <w:rPr>
          <w:rFonts w:ascii="Times New Roman"/>
          <w:spacing w:val="-12"/>
          <w:sz w:val="23"/>
        </w:rPr>
        <w:t xml:space="preserve"> </w:t>
      </w:r>
      <w:r>
        <w:rPr>
          <w:rFonts w:ascii="Times New Roman"/>
          <w:sz w:val="23"/>
        </w:rPr>
        <w:t>agree</w:t>
      </w:r>
      <w:r>
        <w:rPr>
          <w:rFonts w:ascii="Times New Roman"/>
          <w:spacing w:val="-12"/>
          <w:sz w:val="23"/>
        </w:rPr>
        <w:t xml:space="preserve"> </w:t>
      </w:r>
      <w:r>
        <w:rPr>
          <w:rFonts w:ascii="Times New Roman"/>
          <w:sz w:val="23"/>
        </w:rPr>
        <w:t>that</w:t>
      </w:r>
      <w:r>
        <w:rPr>
          <w:rFonts w:ascii="Times New Roman"/>
          <w:spacing w:val="-11"/>
          <w:sz w:val="23"/>
        </w:rPr>
        <w:t xml:space="preserve"> </w:t>
      </w:r>
      <w:r>
        <w:rPr>
          <w:rFonts w:ascii="Times New Roman"/>
          <w:sz w:val="23"/>
        </w:rPr>
        <w:t>such</w:t>
      </w:r>
      <w:r>
        <w:rPr>
          <w:rFonts w:ascii="Times New Roman"/>
          <w:spacing w:val="-12"/>
          <w:sz w:val="23"/>
        </w:rPr>
        <w:t xml:space="preserve"> </w:t>
      </w:r>
      <w:r>
        <w:rPr>
          <w:rFonts w:ascii="Times New Roman"/>
          <w:sz w:val="23"/>
        </w:rPr>
        <w:t>questions</w:t>
      </w:r>
      <w:r>
        <w:rPr>
          <w:rFonts w:ascii="Times New Roman"/>
          <w:spacing w:val="-12"/>
          <w:sz w:val="23"/>
        </w:rPr>
        <w:t xml:space="preserve"> </w:t>
      </w:r>
      <w:r>
        <w:rPr>
          <w:rFonts w:ascii="Times New Roman"/>
          <w:sz w:val="23"/>
        </w:rPr>
        <w:t>and</w:t>
      </w:r>
      <w:r>
        <w:rPr>
          <w:rFonts w:ascii="Times New Roman"/>
          <w:spacing w:val="-12"/>
          <w:sz w:val="23"/>
        </w:rPr>
        <w:t xml:space="preserve"> </w:t>
      </w:r>
      <w:r>
        <w:rPr>
          <w:rFonts w:ascii="Times New Roman"/>
          <w:sz w:val="23"/>
        </w:rPr>
        <w:t>requests</w:t>
      </w:r>
      <w:r>
        <w:rPr>
          <w:rFonts w:ascii="Times New Roman"/>
          <w:spacing w:val="-12"/>
          <w:sz w:val="23"/>
        </w:rPr>
        <w:t xml:space="preserve"> </w:t>
      </w:r>
      <w:r>
        <w:rPr>
          <w:rFonts w:ascii="Times New Roman"/>
          <w:sz w:val="23"/>
        </w:rPr>
        <w:t>shall</w:t>
      </w:r>
      <w:r>
        <w:rPr>
          <w:rFonts w:ascii="Times New Roman"/>
          <w:spacing w:val="-12"/>
          <w:sz w:val="23"/>
        </w:rPr>
        <w:t xml:space="preserve"> </w:t>
      </w:r>
      <w:r>
        <w:rPr>
          <w:rFonts w:ascii="Times New Roman"/>
          <w:sz w:val="23"/>
        </w:rPr>
        <w:t>be</w:t>
      </w:r>
      <w:r>
        <w:rPr>
          <w:rFonts w:ascii="Times New Roman"/>
          <w:spacing w:val="-12"/>
          <w:sz w:val="23"/>
        </w:rPr>
        <w:t xml:space="preserve"> </w:t>
      </w:r>
      <w:r>
        <w:rPr>
          <w:rFonts w:ascii="Times New Roman"/>
          <w:sz w:val="23"/>
        </w:rPr>
        <w:t>directed</w:t>
      </w:r>
      <w:r>
        <w:rPr>
          <w:rFonts w:ascii="Times New Roman"/>
          <w:spacing w:val="-12"/>
          <w:sz w:val="23"/>
        </w:rPr>
        <w:t xml:space="preserve"> </w:t>
      </w:r>
      <w:r>
        <w:rPr>
          <w:rFonts w:ascii="Times New Roman"/>
          <w:sz w:val="23"/>
        </w:rPr>
        <w:t>by</w:t>
      </w:r>
      <w:r>
        <w:rPr>
          <w:rFonts w:ascii="Times New Roman"/>
          <w:spacing w:val="-12"/>
          <w:sz w:val="23"/>
        </w:rPr>
        <w:t xml:space="preserve"> </w:t>
      </w:r>
      <w:r>
        <w:rPr>
          <w:rFonts w:ascii="Times New Roman"/>
          <w:sz w:val="23"/>
        </w:rPr>
        <w:t>the</w:t>
      </w:r>
      <w:r>
        <w:rPr>
          <w:rFonts w:ascii="Times New Roman"/>
          <w:spacing w:val="-11"/>
          <w:sz w:val="23"/>
        </w:rPr>
        <w:t xml:space="preserve"> </w:t>
      </w:r>
      <w:r>
        <w:rPr>
          <w:rFonts w:ascii="Times New Roman"/>
          <w:sz w:val="23"/>
        </w:rPr>
        <w:t>SCI Member</w:t>
      </w:r>
      <w:r>
        <w:rPr>
          <w:rFonts w:ascii="Times New Roman"/>
          <w:spacing w:val="-13"/>
          <w:sz w:val="23"/>
        </w:rPr>
        <w:t xml:space="preserve"> </w:t>
      </w:r>
      <w:r>
        <w:rPr>
          <w:rFonts w:ascii="Times New Roman"/>
          <w:sz w:val="23"/>
        </w:rPr>
        <w:t>or</w:t>
      </w:r>
      <w:r>
        <w:rPr>
          <w:rFonts w:ascii="Times New Roman"/>
          <w:spacing w:val="-13"/>
          <w:sz w:val="23"/>
        </w:rPr>
        <w:t xml:space="preserve"> </w:t>
      </w:r>
      <w:r>
        <w:rPr>
          <w:rFonts w:ascii="Times New Roman"/>
          <w:sz w:val="23"/>
        </w:rPr>
        <w:t>any</w:t>
      </w:r>
      <w:r>
        <w:rPr>
          <w:rFonts w:ascii="Times New Roman"/>
          <w:spacing w:val="-13"/>
          <w:sz w:val="23"/>
        </w:rPr>
        <w:t xml:space="preserve"> </w:t>
      </w:r>
      <w:r>
        <w:rPr>
          <w:rFonts w:ascii="Times New Roman"/>
          <w:sz w:val="23"/>
        </w:rPr>
        <w:t>of</w:t>
      </w:r>
      <w:r>
        <w:rPr>
          <w:rFonts w:ascii="Times New Roman"/>
          <w:spacing w:val="-13"/>
          <w:sz w:val="23"/>
        </w:rPr>
        <w:t xml:space="preserve"> </w:t>
      </w:r>
      <w:r>
        <w:rPr>
          <w:rFonts w:ascii="Times New Roman"/>
          <w:sz w:val="23"/>
        </w:rPr>
        <w:t>its</w:t>
      </w:r>
      <w:r>
        <w:rPr>
          <w:rFonts w:ascii="Times New Roman"/>
          <w:spacing w:val="-12"/>
          <w:sz w:val="23"/>
        </w:rPr>
        <w:t xml:space="preserve"> </w:t>
      </w:r>
      <w:r>
        <w:rPr>
          <w:rFonts w:ascii="Times New Roman"/>
          <w:sz w:val="23"/>
        </w:rPr>
        <w:t>officers,</w:t>
      </w:r>
      <w:r>
        <w:rPr>
          <w:rFonts w:ascii="Times New Roman"/>
          <w:spacing w:val="-13"/>
          <w:sz w:val="23"/>
        </w:rPr>
        <w:t xml:space="preserve"> </w:t>
      </w:r>
      <w:r>
        <w:rPr>
          <w:rFonts w:ascii="Times New Roman"/>
          <w:sz w:val="23"/>
        </w:rPr>
        <w:t>employees</w:t>
      </w:r>
      <w:r>
        <w:rPr>
          <w:rFonts w:ascii="Times New Roman"/>
          <w:spacing w:val="-13"/>
          <w:sz w:val="23"/>
        </w:rPr>
        <w:t xml:space="preserve"> </w:t>
      </w:r>
      <w:r>
        <w:rPr>
          <w:rFonts w:ascii="Times New Roman"/>
          <w:sz w:val="23"/>
        </w:rPr>
        <w:t>and/or</w:t>
      </w:r>
      <w:r>
        <w:rPr>
          <w:rFonts w:ascii="Times New Roman"/>
          <w:spacing w:val="-13"/>
          <w:sz w:val="23"/>
        </w:rPr>
        <w:t xml:space="preserve"> </w:t>
      </w:r>
      <w:r>
        <w:rPr>
          <w:rFonts w:ascii="Times New Roman"/>
          <w:sz w:val="23"/>
        </w:rPr>
        <w:t>authorized</w:t>
      </w:r>
      <w:r>
        <w:rPr>
          <w:rFonts w:ascii="Times New Roman"/>
          <w:spacing w:val="-13"/>
          <w:sz w:val="23"/>
        </w:rPr>
        <w:t xml:space="preserve"> </w:t>
      </w:r>
      <w:r>
        <w:rPr>
          <w:rFonts w:ascii="Times New Roman"/>
          <w:sz w:val="23"/>
        </w:rPr>
        <w:t>Learners</w:t>
      </w:r>
      <w:r>
        <w:rPr>
          <w:rFonts w:ascii="Times New Roman"/>
          <w:spacing w:val="-13"/>
          <w:sz w:val="23"/>
        </w:rPr>
        <w:t xml:space="preserve"> </w:t>
      </w:r>
      <w:r>
        <w:rPr>
          <w:rFonts w:ascii="Times New Roman"/>
          <w:sz w:val="23"/>
        </w:rPr>
        <w:t>to</w:t>
      </w:r>
      <w:r>
        <w:rPr>
          <w:rFonts w:ascii="Times New Roman"/>
          <w:spacing w:val="-13"/>
          <w:sz w:val="23"/>
        </w:rPr>
        <w:t xml:space="preserve"> </w:t>
      </w:r>
      <w:r>
        <w:rPr>
          <w:rFonts w:ascii="Times New Roman"/>
          <w:sz w:val="23"/>
        </w:rPr>
        <w:t>counsel</w:t>
      </w:r>
      <w:r>
        <w:rPr>
          <w:rFonts w:ascii="Times New Roman"/>
          <w:spacing w:val="-13"/>
          <w:sz w:val="23"/>
        </w:rPr>
        <w:t xml:space="preserve"> </w:t>
      </w:r>
      <w:r>
        <w:rPr>
          <w:rFonts w:ascii="Times New Roman"/>
          <w:sz w:val="23"/>
        </w:rPr>
        <w:t>of</w:t>
      </w:r>
      <w:r>
        <w:rPr>
          <w:rFonts w:ascii="Times New Roman"/>
          <w:spacing w:val="-13"/>
          <w:sz w:val="23"/>
        </w:rPr>
        <w:t xml:space="preserve"> </w:t>
      </w:r>
      <w:r>
        <w:rPr>
          <w:rFonts w:ascii="Times New Roman"/>
          <w:sz w:val="23"/>
        </w:rPr>
        <w:t>their</w:t>
      </w:r>
      <w:r>
        <w:rPr>
          <w:rFonts w:ascii="Times New Roman"/>
          <w:spacing w:val="-13"/>
          <w:sz w:val="23"/>
        </w:rPr>
        <w:t xml:space="preserve"> </w:t>
      </w:r>
      <w:r>
        <w:rPr>
          <w:rFonts w:ascii="Times New Roman"/>
          <w:sz w:val="23"/>
        </w:rPr>
        <w:t>choice, and not to SUNY, or any of its officers, employees and/or contractors.</w:t>
      </w:r>
    </w:p>
    <w:p w:rsidR="002D2226" w:rsidRDefault="002D2226" w14:paraId="62D103A4" w14:textId="77777777">
      <w:pPr>
        <w:pStyle w:val="BodyText"/>
        <w:spacing w:before="19"/>
      </w:pPr>
    </w:p>
    <w:p w:rsidR="002D2226" w:rsidRDefault="00ED16F9" w14:paraId="62D103A5" w14:textId="77777777">
      <w:pPr>
        <w:pStyle w:val="Heading2"/>
        <w:numPr>
          <w:ilvl w:val="0"/>
          <w:numId w:val="11"/>
        </w:numPr>
        <w:tabs>
          <w:tab w:val="left" w:pos="2159"/>
        </w:tabs>
        <w:ind w:hanging="359"/>
        <w:rPr>
          <w:rFonts w:ascii="Times New Roman"/>
        </w:rPr>
      </w:pPr>
      <w:r>
        <w:rPr>
          <w:rFonts w:ascii="Times New Roman"/>
        </w:rPr>
        <w:t>Member</w:t>
      </w:r>
      <w:r>
        <w:rPr>
          <w:rFonts w:ascii="Times New Roman"/>
          <w:spacing w:val="-8"/>
        </w:rPr>
        <w:t xml:space="preserve"> </w:t>
      </w:r>
      <w:r>
        <w:rPr>
          <w:rFonts w:ascii="Times New Roman"/>
        </w:rPr>
        <w:t>Benefits,</w:t>
      </w:r>
      <w:r>
        <w:rPr>
          <w:rFonts w:ascii="Times New Roman"/>
          <w:spacing w:val="-5"/>
        </w:rPr>
        <w:t xml:space="preserve"> </w:t>
      </w:r>
      <w:r>
        <w:rPr>
          <w:rFonts w:ascii="Times New Roman"/>
        </w:rPr>
        <w:t>Rights</w:t>
      </w:r>
      <w:r>
        <w:rPr>
          <w:rFonts w:ascii="Times New Roman"/>
          <w:spacing w:val="-4"/>
        </w:rPr>
        <w:t xml:space="preserve"> </w:t>
      </w:r>
      <w:r>
        <w:rPr>
          <w:rFonts w:ascii="Times New Roman"/>
        </w:rPr>
        <w:t>and</w:t>
      </w:r>
      <w:r>
        <w:rPr>
          <w:rFonts w:ascii="Times New Roman"/>
          <w:spacing w:val="-4"/>
        </w:rPr>
        <w:t xml:space="preserve"> </w:t>
      </w:r>
      <w:r>
        <w:rPr>
          <w:rFonts w:ascii="Times New Roman"/>
          <w:spacing w:val="-2"/>
        </w:rPr>
        <w:t>Responsibilities</w:t>
      </w:r>
    </w:p>
    <w:p w:rsidR="002D2226" w:rsidRDefault="002D2226" w14:paraId="62D103A6" w14:textId="77777777">
      <w:pPr>
        <w:pStyle w:val="BodyText"/>
        <w:spacing w:before="41"/>
        <w:rPr>
          <w:b/>
        </w:rPr>
      </w:pPr>
    </w:p>
    <w:p w:rsidR="002D2226" w:rsidRDefault="00ED16F9" w14:paraId="62D103A7" w14:textId="77777777">
      <w:pPr>
        <w:pStyle w:val="ListParagraph"/>
        <w:numPr>
          <w:ilvl w:val="1"/>
          <w:numId w:val="11"/>
        </w:numPr>
        <w:tabs>
          <w:tab w:val="left" w:pos="2157"/>
          <w:tab w:val="left" w:pos="2159"/>
        </w:tabs>
        <w:spacing w:before="1" w:line="259" w:lineRule="auto"/>
        <w:ind w:right="1436"/>
        <w:rPr>
          <w:rFonts w:ascii="Times New Roman"/>
          <w:sz w:val="23"/>
        </w:rPr>
      </w:pPr>
      <w:r>
        <w:rPr>
          <w:rFonts w:ascii="Times New Roman"/>
          <w:b/>
          <w:sz w:val="23"/>
          <w:u w:val="single"/>
        </w:rPr>
        <w:t>Learning Platform Access</w:t>
      </w:r>
      <w:r>
        <w:rPr>
          <w:rFonts w:ascii="Times New Roman"/>
          <w:b/>
          <w:sz w:val="23"/>
        </w:rPr>
        <w:t xml:space="preserve">. </w:t>
      </w:r>
      <w:r>
        <w:rPr>
          <w:rFonts w:ascii="Times New Roman"/>
          <w:sz w:val="23"/>
        </w:rPr>
        <w:t>Authorized Learners shall have full access to the Learning Platform unless otherwise specified on the Learning Platform as a restricted special offering. SUNY</w:t>
      </w:r>
      <w:r>
        <w:rPr>
          <w:rFonts w:ascii="Times New Roman"/>
          <w:spacing w:val="-15"/>
          <w:sz w:val="23"/>
        </w:rPr>
        <w:t xml:space="preserve"> </w:t>
      </w:r>
      <w:r>
        <w:rPr>
          <w:rFonts w:ascii="Times New Roman"/>
          <w:sz w:val="23"/>
        </w:rPr>
        <w:t>SCI</w:t>
      </w:r>
      <w:r>
        <w:rPr>
          <w:rFonts w:ascii="Times New Roman"/>
          <w:spacing w:val="-11"/>
          <w:sz w:val="23"/>
        </w:rPr>
        <w:t xml:space="preserve"> </w:t>
      </w:r>
      <w:r>
        <w:rPr>
          <w:rFonts w:ascii="Times New Roman"/>
          <w:sz w:val="23"/>
        </w:rPr>
        <w:t>may,</w:t>
      </w:r>
      <w:r>
        <w:rPr>
          <w:rFonts w:ascii="Times New Roman"/>
          <w:spacing w:val="-9"/>
          <w:sz w:val="23"/>
        </w:rPr>
        <w:t xml:space="preserve"> </w:t>
      </w:r>
      <w:r>
        <w:rPr>
          <w:rFonts w:ascii="Times New Roman"/>
          <w:sz w:val="23"/>
        </w:rPr>
        <w:t>at</w:t>
      </w:r>
      <w:r>
        <w:rPr>
          <w:rFonts w:ascii="Times New Roman"/>
          <w:spacing w:val="-9"/>
          <w:sz w:val="23"/>
        </w:rPr>
        <w:t xml:space="preserve"> </w:t>
      </w:r>
      <w:r>
        <w:rPr>
          <w:rFonts w:ascii="Times New Roman"/>
          <w:sz w:val="23"/>
        </w:rPr>
        <w:t>its</w:t>
      </w:r>
      <w:r>
        <w:rPr>
          <w:rFonts w:ascii="Times New Roman"/>
          <w:spacing w:val="-9"/>
          <w:sz w:val="23"/>
        </w:rPr>
        <w:t xml:space="preserve"> </w:t>
      </w:r>
      <w:r>
        <w:rPr>
          <w:rFonts w:ascii="Times New Roman"/>
          <w:sz w:val="23"/>
        </w:rPr>
        <w:t>sole</w:t>
      </w:r>
      <w:r>
        <w:rPr>
          <w:rFonts w:ascii="Times New Roman"/>
          <w:spacing w:val="-9"/>
          <w:sz w:val="23"/>
        </w:rPr>
        <w:t xml:space="preserve"> </w:t>
      </w:r>
      <w:r>
        <w:rPr>
          <w:rFonts w:ascii="Times New Roman"/>
          <w:sz w:val="23"/>
        </w:rPr>
        <w:t>discretion,</w:t>
      </w:r>
      <w:r>
        <w:rPr>
          <w:rFonts w:ascii="Times New Roman"/>
          <w:spacing w:val="-9"/>
          <w:sz w:val="23"/>
        </w:rPr>
        <w:t xml:space="preserve"> </w:t>
      </w:r>
      <w:r>
        <w:rPr>
          <w:rFonts w:ascii="Times New Roman"/>
          <w:sz w:val="23"/>
        </w:rPr>
        <w:t>offer</w:t>
      </w:r>
      <w:r>
        <w:rPr>
          <w:rFonts w:ascii="Times New Roman"/>
          <w:spacing w:val="-9"/>
          <w:sz w:val="23"/>
        </w:rPr>
        <w:t xml:space="preserve"> </w:t>
      </w:r>
      <w:r>
        <w:rPr>
          <w:rFonts w:ascii="Times New Roman"/>
          <w:sz w:val="23"/>
        </w:rPr>
        <w:t>special</w:t>
      </w:r>
      <w:r>
        <w:rPr>
          <w:rFonts w:ascii="Times New Roman"/>
          <w:spacing w:val="-9"/>
          <w:sz w:val="23"/>
        </w:rPr>
        <w:t xml:space="preserve"> </w:t>
      </w:r>
      <w:r>
        <w:rPr>
          <w:rFonts w:ascii="Times New Roman"/>
          <w:sz w:val="23"/>
        </w:rPr>
        <w:t>live</w:t>
      </w:r>
      <w:r>
        <w:rPr>
          <w:rFonts w:ascii="Times New Roman"/>
          <w:spacing w:val="-9"/>
          <w:sz w:val="23"/>
        </w:rPr>
        <w:t xml:space="preserve"> </w:t>
      </w:r>
      <w:proofErr w:type="gramStart"/>
      <w:r>
        <w:rPr>
          <w:rFonts w:ascii="Times New Roman"/>
          <w:sz w:val="23"/>
        </w:rPr>
        <w:t>trainings</w:t>
      </w:r>
      <w:proofErr w:type="gramEnd"/>
      <w:r>
        <w:rPr>
          <w:rFonts w:ascii="Times New Roman"/>
          <w:sz w:val="23"/>
        </w:rPr>
        <w:t>,</w:t>
      </w:r>
      <w:r>
        <w:rPr>
          <w:rFonts w:ascii="Times New Roman"/>
          <w:spacing w:val="-9"/>
          <w:sz w:val="23"/>
        </w:rPr>
        <w:t xml:space="preserve"> </w:t>
      </w:r>
      <w:r>
        <w:rPr>
          <w:rFonts w:ascii="Times New Roman"/>
          <w:sz w:val="23"/>
        </w:rPr>
        <w:t>on-demand</w:t>
      </w:r>
      <w:r>
        <w:rPr>
          <w:rFonts w:ascii="Times New Roman"/>
          <w:spacing w:val="-9"/>
          <w:sz w:val="23"/>
        </w:rPr>
        <w:t xml:space="preserve"> </w:t>
      </w:r>
      <w:r>
        <w:rPr>
          <w:rFonts w:ascii="Times New Roman"/>
          <w:sz w:val="23"/>
        </w:rPr>
        <w:t>course</w:t>
      </w:r>
      <w:r>
        <w:rPr>
          <w:rFonts w:ascii="Times New Roman"/>
          <w:spacing w:val="-9"/>
          <w:sz w:val="23"/>
        </w:rPr>
        <w:t xml:space="preserve"> </w:t>
      </w:r>
      <w:r>
        <w:rPr>
          <w:rFonts w:ascii="Times New Roman"/>
          <w:sz w:val="23"/>
        </w:rPr>
        <w:t>offerings, and/or other resources for all and/or designated SCI Members in Good Standing based on criteria including but not limited to, campus, geographic location, etc.</w:t>
      </w:r>
      <w:r>
        <w:rPr>
          <w:rFonts w:ascii="Times New Roman"/>
          <w:spacing w:val="40"/>
          <w:sz w:val="23"/>
        </w:rPr>
        <w:t xml:space="preserve"> </w:t>
      </w:r>
      <w:r>
        <w:rPr>
          <w:rFonts w:ascii="Times New Roman"/>
          <w:sz w:val="23"/>
        </w:rPr>
        <w:t xml:space="preserve">Any additional fees, credits available toward certificate completion, and/or other related considerations associated with such </w:t>
      </w:r>
      <w:proofErr w:type="gramStart"/>
      <w:r>
        <w:rPr>
          <w:rFonts w:ascii="Times New Roman"/>
          <w:sz w:val="23"/>
        </w:rPr>
        <w:t>trainings</w:t>
      </w:r>
      <w:proofErr w:type="gramEnd"/>
      <w:r>
        <w:rPr>
          <w:rFonts w:ascii="Times New Roman"/>
          <w:sz w:val="23"/>
        </w:rPr>
        <w:t xml:space="preserve"> and/or resources will be published in advance of the offering or event, as applicable. Any such access authorized pursuant to this Agreement shall be subject to compliance with all requirements in </w:t>
      </w:r>
      <w:r>
        <w:rPr>
          <w:rFonts w:ascii="Times New Roman"/>
          <w:b/>
          <w:sz w:val="23"/>
        </w:rPr>
        <w:t>Appendix 2 Acceptable Use Requirements for the SUNY</w:t>
      </w:r>
      <w:r>
        <w:rPr>
          <w:rFonts w:ascii="Times New Roman"/>
          <w:b/>
          <w:spacing w:val="-2"/>
          <w:sz w:val="23"/>
        </w:rPr>
        <w:t xml:space="preserve"> </w:t>
      </w:r>
      <w:r>
        <w:rPr>
          <w:rFonts w:ascii="Times New Roman"/>
          <w:b/>
          <w:sz w:val="23"/>
        </w:rPr>
        <w:t>SCI Learning Platform</w:t>
      </w:r>
      <w:r>
        <w:rPr>
          <w:rFonts w:ascii="Times New Roman"/>
          <w:sz w:val="23"/>
        </w:rPr>
        <w:t>, annexed hereto (as updated by SUNY</w:t>
      </w:r>
      <w:r>
        <w:rPr>
          <w:rFonts w:ascii="Times New Roman"/>
          <w:spacing w:val="-2"/>
          <w:sz w:val="23"/>
        </w:rPr>
        <w:t xml:space="preserve"> </w:t>
      </w:r>
      <w:r>
        <w:rPr>
          <w:rFonts w:ascii="Times New Roman"/>
          <w:sz w:val="23"/>
        </w:rPr>
        <w:t>SCI at any time (and from time to time) in its sole discretion). SCI may terminate access to all SCI and Learning Platform materials upon termination or expiration of this Agreement.</w:t>
      </w:r>
    </w:p>
    <w:p w:rsidR="002D2226" w:rsidRDefault="002D2226" w14:paraId="62D103A8" w14:textId="77777777">
      <w:pPr>
        <w:pStyle w:val="ListParagraph"/>
        <w:spacing w:line="259" w:lineRule="auto"/>
        <w:rPr>
          <w:rFonts w:ascii="Times New Roman"/>
          <w:sz w:val="23"/>
        </w:rPr>
        <w:sectPr w:rsidR="002D2226">
          <w:pgSz w:w="12240" w:h="15840" w:orient="portrait"/>
          <w:pgMar w:top="2480" w:right="0" w:bottom="1200" w:left="0" w:header="875" w:footer="1011" w:gutter="0"/>
          <w:cols w:space="720"/>
        </w:sectPr>
      </w:pPr>
    </w:p>
    <w:p w:rsidR="002D2226" w:rsidRDefault="002D2226" w14:paraId="62D103A9" w14:textId="77777777">
      <w:pPr>
        <w:pStyle w:val="BodyText"/>
      </w:pPr>
    </w:p>
    <w:p w:rsidR="002D2226" w:rsidRDefault="002D2226" w14:paraId="62D103AA" w14:textId="77777777">
      <w:pPr>
        <w:pStyle w:val="BodyText"/>
        <w:spacing w:before="25"/>
      </w:pPr>
    </w:p>
    <w:p w:rsidR="002D2226" w:rsidRDefault="00ED16F9" w14:paraId="62D103AB" w14:textId="77777777">
      <w:pPr>
        <w:pStyle w:val="ListParagraph"/>
        <w:numPr>
          <w:ilvl w:val="1"/>
          <w:numId w:val="11"/>
        </w:numPr>
        <w:tabs>
          <w:tab w:val="left" w:pos="2160"/>
        </w:tabs>
        <w:spacing w:line="259" w:lineRule="auto"/>
        <w:ind w:left="2160" w:right="1436"/>
        <w:rPr>
          <w:rFonts w:ascii="Times New Roman"/>
          <w:sz w:val="23"/>
        </w:rPr>
      </w:pPr>
      <w:r>
        <w:rPr>
          <w:rFonts w:ascii="Times New Roman"/>
          <w:b/>
          <w:sz w:val="23"/>
          <w:u w:val="single"/>
        </w:rPr>
        <w:t>Training Requirements</w:t>
      </w:r>
      <w:r>
        <w:rPr>
          <w:rFonts w:ascii="Times New Roman"/>
          <w:b/>
          <w:sz w:val="23"/>
        </w:rPr>
        <w:t xml:space="preserve">. </w:t>
      </w:r>
      <w:r>
        <w:rPr>
          <w:rFonts w:ascii="Times New Roman"/>
          <w:sz w:val="23"/>
        </w:rPr>
        <w:t xml:space="preserve">Certain federal and state laws require that covered entities and individuals be trained in accordance with expressed timeline (e.g., at least </w:t>
      </w:r>
      <w:proofErr w:type="gramStart"/>
      <w:r>
        <w:rPr>
          <w:rFonts w:ascii="Times New Roman"/>
          <w:sz w:val="23"/>
        </w:rPr>
        <w:t>one-time</w:t>
      </w:r>
      <w:proofErr w:type="gramEnd"/>
      <w:r>
        <w:rPr>
          <w:rFonts w:ascii="Times New Roman"/>
          <w:sz w:val="23"/>
        </w:rPr>
        <w:t xml:space="preserve">, or annually). Training content shall be made available to authorized Learners through the Learning Platform which shall include both the </w:t>
      </w:r>
      <w:proofErr w:type="spellStart"/>
      <w:r>
        <w:rPr>
          <w:rFonts w:ascii="Times New Roman"/>
          <w:sz w:val="23"/>
        </w:rPr>
        <w:t>Live@Distance</w:t>
      </w:r>
      <w:proofErr w:type="spellEnd"/>
      <w:r>
        <w:rPr>
          <w:rFonts w:ascii="Times New Roman"/>
          <w:sz w:val="23"/>
        </w:rPr>
        <w:t xml:space="preserve"> and on-demand trainings, as applicable. All authorized Learners are responsible for tracking and maintaining records of their own progress toward any training requirements established by: (i) SUNY</w:t>
      </w:r>
      <w:r>
        <w:rPr>
          <w:rFonts w:ascii="Times New Roman"/>
          <w:spacing w:val="-7"/>
          <w:sz w:val="23"/>
        </w:rPr>
        <w:t xml:space="preserve"> </w:t>
      </w:r>
      <w:r>
        <w:rPr>
          <w:rFonts w:ascii="Times New Roman"/>
          <w:sz w:val="23"/>
        </w:rPr>
        <w:t>SCI to receive a SCI Certificate; (ii) federal and/or New York State law; or (iii) their respective academic institutions,</w:t>
      </w:r>
      <w:r>
        <w:rPr>
          <w:rFonts w:ascii="Times New Roman"/>
          <w:spacing w:val="-15"/>
          <w:sz w:val="23"/>
        </w:rPr>
        <w:t xml:space="preserve"> </w:t>
      </w:r>
      <w:r>
        <w:rPr>
          <w:rFonts w:ascii="Times New Roman"/>
          <w:sz w:val="23"/>
        </w:rPr>
        <w:t>or</w:t>
      </w:r>
      <w:r>
        <w:rPr>
          <w:rFonts w:ascii="Times New Roman"/>
          <w:spacing w:val="-14"/>
          <w:sz w:val="23"/>
        </w:rPr>
        <w:t xml:space="preserve"> </w:t>
      </w:r>
      <w:r>
        <w:rPr>
          <w:rFonts w:ascii="Times New Roman"/>
          <w:sz w:val="23"/>
        </w:rPr>
        <w:t>state</w:t>
      </w:r>
      <w:r>
        <w:rPr>
          <w:rFonts w:ascii="Times New Roman"/>
          <w:spacing w:val="-14"/>
          <w:sz w:val="23"/>
        </w:rPr>
        <w:t xml:space="preserve"> </w:t>
      </w:r>
      <w:r>
        <w:rPr>
          <w:rFonts w:ascii="Times New Roman"/>
          <w:sz w:val="23"/>
        </w:rPr>
        <w:t>or</w:t>
      </w:r>
      <w:r>
        <w:rPr>
          <w:rFonts w:ascii="Times New Roman"/>
          <w:spacing w:val="-12"/>
          <w:sz w:val="23"/>
        </w:rPr>
        <w:t xml:space="preserve"> </w:t>
      </w:r>
      <w:r>
        <w:rPr>
          <w:rFonts w:ascii="Times New Roman"/>
          <w:sz w:val="23"/>
        </w:rPr>
        <w:t>local</w:t>
      </w:r>
      <w:r>
        <w:rPr>
          <w:rFonts w:ascii="Times New Roman"/>
          <w:spacing w:val="-13"/>
          <w:sz w:val="23"/>
        </w:rPr>
        <w:t xml:space="preserve"> </w:t>
      </w:r>
      <w:r>
        <w:rPr>
          <w:rFonts w:ascii="Times New Roman"/>
          <w:sz w:val="23"/>
        </w:rPr>
        <w:t>regulators</w:t>
      </w:r>
      <w:r>
        <w:rPr>
          <w:rFonts w:ascii="Times New Roman"/>
          <w:spacing w:val="-12"/>
          <w:sz w:val="23"/>
        </w:rPr>
        <w:t xml:space="preserve"> </w:t>
      </w:r>
      <w:r>
        <w:rPr>
          <w:rFonts w:ascii="Times New Roman"/>
          <w:sz w:val="23"/>
        </w:rPr>
        <w:t>outside</w:t>
      </w:r>
      <w:r>
        <w:rPr>
          <w:rFonts w:ascii="Times New Roman"/>
          <w:spacing w:val="-13"/>
          <w:sz w:val="23"/>
        </w:rPr>
        <w:t xml:space="preserve"> </w:t>
      </w:r>
      <w:r>
        <w:rPr>
          <w:rFonts w:ascii="Times New Roman"/>
          <w:sz w:val="23"/>
        </w:rPr>
        <w:t>of</w:t>
      </w:r>
      <w:r>
        <w:rPr>
          <w:rFonts w:ascii="Times New Roman"/>
          <w:spacing w:val="-14"/>
          <w:sz w:val="23"/>
        </w:rPr>
        <w:t xml:space="preserve"> </w:t>
      </w:r>
      <w:r>
        <w:rPr>
          <w:rFonts w:ascii="Times New Roman"/>
          <w:sz w:val="23"/>
        </w:rPr>
        <w:t>New</w:t>
      </w:r>
      <w:r>
        <w:rPr>
          <w:rFonts w:ascii="Times New Roman"/>
          <w:spacing w:val="-15"/>
          <w:sz w:val="23"/>
        </w:rPr>
        <w:t xml:space="preserve"> </w:t>
      </w:r>
      <w:r>
        <w:rPr>
          <w:rFonts w:ascii="Times New Roman"/>
          <w:sz w:val="23"/>
        </w:rPr>
        <w:t>York</w:t>
      </w:r>
      <w:r>
        <w:rPr>
          <w:rFonts w:ascii="Times New Roman"/>
          <w:spacing w:val="-12"/>
          <w:sz w:val="23"/>
        </w:rPr>
        <w:t xml:space="preserve"> </w:t>
      </w:r>
      <w:r>
        <w:rPr>
          <w:rFonts w:ascii="Times New Roman"/>
          <w:sz w:val="23"/>
        </w:rPr>
        <w:t>State</w:t>
      </w:r>
      <w:r>
        <w:rPr>
          <w:rFonts w:ascii="Times New Roman"/>
          <w:spacing w:val="-13"/>
          <w:sz w:val="23"/>
        </w:rPr>
        <w:t xml:space="preserve"> </w:t>
      </w:r>
      <w:r>
        <w:rPr>
          <w:rFonts w:ascii="Times New Roman"/>
          <w:sz w:val="23"/>
        </w:rPr>
        <w:t>(provided,</w:t>
      </w:r>
      <w:r>
        <w:rPr>
          <w:rFonts w:ascii="Times New Roman"/>
          <w:spacing w:val="-13"/>
          <w:sz w:val="23"/>
        </w:rPr>
        <w:t xml:space="preserve"> </w:t>
      </w:r>
      <w:r>
        <w:rPr>
          <w:rFonts w:ascii="Times New Roman"/>
          <w:sz w:val="23"/>
        </w:rPr>
        <w:t>however,</w:t>
      </w:r>
      <w:r>
        <w:rPr>
          <w:rFonts w:ascii="Times New Roman"/>
          <w:spacing w:val="-13"/>
          <w:sz w:val="23"/>
        </w:rPr>
        <w:t xml:space="preserve"> </w:t>
      </w:r>
      <w:r>
        <w:rPr>
          <w:rFonts w:ascii="Times New Roman"/>
          <w:sz w:val="23"/>
        </w:rPr>
        <w:t>that</w:t>
      </w:r>
      <w:r>
        <w:rPr>
          <w:rFonts w:ascii="Times New Roman"/>
          <w:spacing w:val="-13"/>
          <w:sz w:val="23"/>
        </w:rPr>
        <w:t xml:space="preserve"> </w:t>
      </w:r>
      <w:r>
        <w:rPr>
          <w:rFonts w:ascii="Times New Roman"/>
          <w:sz w:val="23"/>
        </w:rPr>
        <w:t>SCI Member shall be solely responsible for determining whether the training available on the Learning Platform meets the institutional and legal requirements of their local jurisdiction).</w:t>
      </w:r>
    </w:p>
    <w:p w:rsidR="002D2226" w:rsidRDefault="002D2226" w14:paraId="62D103AC" w14:textId="77777777">
      <w:pPr>
        <w:pStyle w:val="BodyText"/>
        <w:spacing w:before="20"/>
      </w:pPr>
    </w:p>
    <w:p w:rsidR="002D2226" w:rsidRDefault="00ED16F9" w14:paraId="62D103AD" w14:textId="77777777">
      <w:pPr>
        <w:pStyle w:val="ListParagraph"/>
        <w:numPr>
          <w:ilvl w:val="1"/>
          <w:numId w:val="11"/>
        </w:numPr>
        <w:tabs>
          <w:tab w:val="left" w:pos="2157"/>
          <w:tab w:val="left" w:pos="2159"/>
        </w:tabs>
        <w:spacing w:line="259" w:lineRule="auto"/>
        <w:ind w:right="1436"/>
        <w:rPr>
          <w:rFonts w:ascii="Times New Roman"/>
          <w:sz w:val="23"/>
        </w:rPr>
      </w:pPr>
      <w:r>
        <w:rPr>
          <w:rFonts w:ascii="Times New Roman"/>
          <w:b/>
          <w:sz w:val="23"/>
          <w:u w:val="single"/>
        </w:rPr>
        <w:t>Course Completion Certification</w:t>
      </w:r>
      <w:r>
        <w:rPr>
          <w:rFonts w:ascii="Times New Roman"/>
          <w:b/>
          <w:sz w:val="23"/>
        </w:rPr>
        <w:t>.</w:t>
      </w:r>
      <w:r>
        <w:rPr>
          <w:rFonts w:ascii="Times New Roman"/>
          <w:b/>
          <w:spacing w:val="40"/>
          <w:sz w:val="23"/>
        </w:rPr>
        <w:t xml:space="preserve"> </w:t>
      </w:r>
      <w:r>
        <w:rPr>
          <w:rFonts w:ascii="Times New Roman"/>
          <w:sz w:val="23"/>
        </w:rPr>
        <w:t>The requirements necessary to earn a</w:t>
      </w:r>
      <w:r>
        <w:rPr>
          <w:rFonts w:ascii="Times New Roman"/>
          <w:spacing w:val="-1"/>
          <w:sz w:val="23"/>
        </w:rPr>
        <w:t xml:space="preserve"> </w:t>
      </w:r>
      <w:r>
        <w:rPr>
          <w:rFonts w:ascii="Times New Roman"/>
          <w:sz w:val="23"/>
        </w:rPr>
        <w:t xml:space="preserve">SCI Certificate are determined by SUNY SCI in its sole </w:t>
      </w:r>
      <w:proofErr w:type="gramStart"/>
      <w:r>
        <w:rPr>
          <w:rFonts w:ascii="Times New Roman"/>
          <w:sz w:val="23"/>
        </w:rPr>
        <w:t>discretion, and</w:t>
      </w:r>
      <w:proofErr w:type="gramEnd"/>
      <w:r>
        <w:rPr>
          <w:rFonts w:ascii="Times New Roman"/>
          <w:sz w:val="23"/>
        </w:rPr>
        <w:t xml:space="preserve"> may be changed at any time (and from time to time) without prior notice.</w:t>
      </w:r>
      <w:r>
        <w:rPr>
          <w:rFonts w:ascii="Times New Roman"/>
          <w:spacing w:val="-11"/>
          <w:sz w:val="23"/>
        </w:rPr>
        <w:t xml:space="preserve"> </w:t>
      </w:r>
      <w:r>
        <w:rPr>
          <w:rFonts w:ascii="Times New Roman"/>
          <w:sz w:val="23"/>
        </w:rPr>
        <w:t>Authorized Learners will be able to view and print records of</w:t>
      </w:r>
      <w:r>
        <w:rPr>
          <w:rFonts w:ascii="Times New Roman"/>
          <w:spacing w:val="-15"/>
          <w:sz w:val="23"/>
        </w:rPr>
        <w:t xml:space="preserve"> </w:t>
      </w:r>
      <w:r>
        <w:rPr>
          <w:rFonts w:ascii="Times New Roman"/>
          <w:sz w:val="23"/>
        </w:rPr>
        <w:t>their</w:t>
      </w:r>
      <w:r>
        <w:rPr>
          <w:rFonts w:ascii="Times New Roman"/>
          <w:spacing w:val="-14"/>
          <w:sz w:val="23"/>
        </w:rPr>
        <w:t xml:space="preserve"> </w:t>
      </w:r>
      <w:r>
        <w:rPr>
          <w:rFonts w:ascii="Times New Roman"/>
          <w:sz w:val="23"/>
        </w:rPr>
        <w:t>completed</w:t>
      </w:r>
      <w:r>
        <w:rPr>
          <w:rFonts w:ascii="Times New Roman"/>
          <w:spacing w:val="-9"/>
          <w:sz w:val="23"/>
        </w:rPr>
        <w:t xml:space="preserve"> </w:t>
      </w:r>
      <w:proofErr w:type="gramStart"/>
      <w:r>
        <w:rPr>
          <w:rFonts w:ascii="Times New Roman"/>
          <w:sz w:val="23"/>
        </w:rPr>
        <w:t>trainings</w:t>
      </w:r>
      <w:proofErr w:type="gramEnd"/>
      <w:r>
        <w:rPr>
          <w:rFonts w:ascii="Times New Roman"/>
          <w:spacing w:val="-10"/>
          <w:sz w:val="23"/>
        </w:rPr>
        <w:t xml:space="preserve"> </w:t>
      </w:r>
      <w:r>
        <w:rPr>
          <w:rFonts w:ascii="Times New Roman"/>
          <w:sz w:val="23"/>
        </w:rPr>
        <w:t>via</w:t>
      </w:r>
      <w:r>
        <w:rPr>
          <w:rFonts w:ascii="Times New Roman"/>
          <w:spacing w:val="-11"/>
          <w:sz w:val="23"/>
        </w:rPr>
        <w:t xml:space="preserve"> </w:t>
      </w:r>
      <w:r>
        <w:rPr>
          <w:rFonts w:ascii="Times New Roman"/>
          <w:sz w:val="23"/>
        </w:rPr>
        <w:t>the</w:t>
      </w:r>
      <w:r>
        <w:rPr>
          <w:rFonts w:ascii="Times New Roman"/>
          <w:spacing w:val="-11"/>
          <w:sz w:val="23"/>
        </w:rPr>
        <w:t xml:space="preserve"> </w:t>
      </w:r>
      <w:r>
        <w:rPr>
          <w:rFonts w:ascii="Times New Roman"/>
          <w:sz w:val="23"/>
        </w:rPr>
        <w:t>Learning</w:t>
      </w:r>
      <w:r>
        <w:rPr>
          <w:rFonts w:ascii="Times New Roman"/>
          <w:spacing w:val="-10"/>
          <w:sz w:val="23"/>
        </w:rPr>
        <w:t xml:space="preserve"> </w:t>
      </w:r>
      <w:r>
        <w:rPr>
          <w:rFonts w:ascii="Times New Roman"/>
          <w:sz w:val="23"/>
        </w:rPr>
        <w:t>Platform</w:t>
      </w:r>
      <w:r>
        <w:rPr>
          <w:rFonts w:ascii="Times New Roman"/>
          <w:spacing w:val="-11"/>
          <w:sz w:val="23"/>
        </w:rPr>
        <w:t xml:space="preserve"> </w:t>
      </w:r>
      <w:r>
        <w:rPr>
          <w:rFonts w:ascii="Times New Roman"/>
          <w:sz w:val="23"/>
        </w:rPr>
        <w:t>within</w:t>
      </w:r>
      <w:r>
        <w:rPr>
          <w:rFonts w:ascii="Times New Roman"/>
          <w:spacing w:val="-10"/>
          <w:sz w:val="23"/>
        </w:rPr>
        <w:t xml:space="preserve"> </w:t>
      </w:r>
      <w:r>
        <w:rPr>
          <w:rFonts w:ascii="Times New Roman"/>
          <w:sz w:val="23"/>
        </w:rPr>
        <w:t>the</w:t>
      </w:r>
      <w:r>
        <w:rPr>
          <w:rFonts w:ascii="Times New Roman"/>
          <w:spacing w:val="-15"/>
          <w:sz w:val="23"/>
        </w:rPr>
        <w:t xml:space="preserve"> </w:t>
      </w:r>
      <w:r>
        <w:rPr>
          <w:rFonts w:ascii="Times New Roman"/>
          <w:sz w:val="23"/>
        </w:rPr>
        <w:t>Academic</w:t>
      </w:r>
      <w:r>
        <w:rPr>
          <w:rFonts w:ascii="Times New Roman"/>
          <w:spacing w:val="-14"/>
          <w:sz w:val="23"/>
        </w:rPr>
        <w:t xml:space="preserve"> </w:t>
      </w:r>
      <w:r>
        <w:rPr>
          <w:rFonts w:ascii="Times New Roman"/>
          <w:sz w:val="23"/>
        </w:rPr>
        <w:t>Year</w:t>
      </w:r>
      <w:r>
        <w:rPr>
          <w:rFonts w:ascii="Times New Roman"/>
          <w:spacing w:val="-10"/>
          <w:sz w:val="23"/>
        </w:rPr>
        <w:t xml:space="preserve"> </w:t>
      </w:r>
      <w:r>
        <w:rPr>
          <w:rFonts w:ascii="Times New Roman"/>
          <w:sz w:val="23"/>
        </w:rPr>
        <w:t>in</w:t>
      </w:r>
      <w:r>
        <w:rPr>
          <w:rFonts w:ascii="Times New Roman"/>
          <w:spacing w:val="-10"/>
          <w:sz w:val="23"/>
        </w:rPr>
        <w:t xml:space="preserve"> </w:t>
      </w:r>
      <w:r>
        <w:rPr>
          <w:rFonts w:ascii="Times New Roman"/>
          <w:sz w:val="23"/>
        </w:rPr>
        <w:t>which</w:t>
      </w:r>
      <w:r>
        <w:rPr>
          <w:rFonts w:ascii="Times New Roman"/>
          <w:spacing w:val="-10"/>
          <w:sz w:val="23"/>
        </w:rPr>
        <w:t xml:space="preserve"> </w:t>
      </w:r>
      <w:r>
        <w:rPr>
          <w:rFonts w:ascii="Times New Roman"/>
          <w:sz w:val="23"/>
        </w:rPr>
        <w:t>they are earned. SUNY SCI shall maintain a record of the trainings completed by Learners in accordance</w:t>
      </w:r>
      <w:r>
        <w:rPr>
          <w:rFonts w:ascii="Times New Roman"/>
          <w:spacing w:val="-15"/>
          <w:sz w:val="23"/>
        </w:rPr>
        <w:t xml:space="preserve"> </w:t>
      </w:r>
      <w:r>
        <w:rPr>
          <w:rFonts w:ascii="Times New Roman"/>
          <w:sz w:val="23"/>
        </w:rPr>
        <w:t>with</w:t>
      </w:r>
      <w:r>
        <w:rPr>
          <w:rFonts w:ascii="Times New Roman"/>
          <w:spacing w:val="-11"/>
          <w:sz w:val="23"/>
        </w:rPr>
        <w:t xml:space="preserve"> </w:t>
      </w:r>
      <w:r>
        <w:rPr>
          <w:rFonts w:ascii="Times New Roman"/>
          <w:sz w:val="23"/>
        </w:rPr>
        <w:t>SUNY,</w:t>
      </w:r>
      <w:r>
        <w:rPr>
          <w:rFonts w:ascii="Times New Roman"/>
          <w:spacing w:val="-12"/>
          <w:sz w:val="23"/>
        </w:rPr>
        <w:t xml:space="preserve"> </w:t>
      </w:r>
      <w:r>
        <w:rPr>
          <w:rFonts w:ascii="Times New Roman"/>
          <w:sz w:val="23"/>
        </w:rPr>
        <w:t>New</w:t>
      </w:r>
      <w:r>
        <w:rPr>
          <w:rFonts w:ascii="Times New Roman"/>
          <w:spacing w:val="-15"/>
          <w:sz w:val="23"/>
        </w:rPr>
        <w:t xml:space="preserve"> </w:t>
      </w:r>
      <w:r>
        <w:rPr>
          <w:rFonts w:ascii="Times New Roman"/>
          <w:sz w:val="23"/>
        </w:rPr>
        <w:t>York</w:t>
      </w:r>
      <w:r>
        <w:rPr>
          <w:rFonts w:ascii="Times New Roman"/>
          <w:spacing w:val="-12"/>
          <w:sz w:val="23"/>
        </w:rPr>
        <w:t xml:space="preserve"> </w:t>
      </w:r>
      <w:r>
        <w:rPr>
          <w:rFonts w:ascii="Times New Roman"/>
          <w:sz w:val="23"/>
        </w:rPr>
        <w:t>State,</w:t>
      </w:r>
      <w:r>
        <w:rPr>
          <w:rFonts w:ascii="Times New Roman"/>
          <w:spacing w:val="-11"/>
          <w:sz w:val="23"/>
        </w:rPr>
        <w:t xml:space="preserve"> </w:t>
      </w:r>
      <w:r>
        <w:rPr>
          <w:rFonts w:ascii="Times New Roman"/>
          <w:sz w:val="23"/>
        </w:rPr>
        <w:t>and</w:t>
      </w:r>
      <w:r>
        <w:rPr>
          <w:rFonts w:ascii="Times New Roman"/>
          <w:spacing w:val="-11"/>
          <w:sz w:val="23"/>
        </w:rPr>
        <w:t xml:space="preserve"> </w:t>
      </w:r>
      <w:r>
        <w:rPr>
          <w:rFonts w:ascii="Times New Roman"/>
          <w:sz w:val="23"/>
        </w:rPr>
        <w:t>federal</w:t>
      </w:r>
      <w:r>
        <w:rPr>
          <w:rFonts w:ascii="Times New Roman"/>
          <w:spacing w:val="-11"/>
          <w:sz w:val="23"/>
        </w:rPr>
        <w:t xml:space="preserve"> </w:t>
      </w:r>
      <w:r>
        <w:rPr>
          <w:rFonts w:ascii="Times New Roman"/>
          <w:sz w:val="23"/>
        </w:rPr>
        <w:t>document</w:t>
      </w:r>
      <w:r>
        <w:rPr>
          <w:rFonts w:ascii="Times New Roman"/>
          <w:spacing w:val="-11"/>
          <w:sz w:val="23"/>
        </w:rPr>
        <w:t xml:space="preserve"> </w:t>
      </w:r>
      <w:r>
        <w:rPr>
          <w:rFonts w:ascii="Times New Roman"/>
          <w:sz w:val="23"/>
        </w:rPr>
        <w:t>retention</w:t>
      </w:r>
      <w:r>
        <w:rPr>
          <w:rFonts w:ascii="Times New Roman"/>
          <w:spacing w:val="-11"/>
          <w:sz w:val="23"/>
        </w:rPr>
        <w:t xml:space="preserve"> </w:t>
      </w:r>
      <w:r>
        <w:rPr>
          <w:rFonts w:ascii="Times New Roman"/>
          <w:sz w:val="23"/>
        </w:rPr>
        <w:t>requirements,</w:t>
      </w:r>
      <w:r>
        <w:rPr>
          <w:rFonts w:ascii="Times New Roman"/>
          <w:spacing w:val="-11"/>
          <w:sz w:val="23"/>
        </w:rPr>
        <w:t xml:space="preserve"> </w:t>
      </w:r>
      <w:r>
        <w:rPr>
          <w:rFonts w:ascii="Times New Roman"/>
          <w:sz w:val="23"/>
        </w:rPr>
        <w:t>for</w:t>
      </w:r>
      <w:r>
        <w:rPr>
          <w:rFonts w:ascii="Times New Roman"/>
          <w:spacing w:val="-11"/>
          <w:sz w:val="23"/>
        </w:rPr>
        <w:t xml:space="preserve"> </w:t>
      </w:r>
      <w:r>
        <w:rPr>
          <w:rFonts w:ascii="Times New Roman"/>
          <w:sz w:val="23"/>
        </w:rPr>
        <w:t>the required</w:t>
      </w:r>
      <w:r>
        <w:rPr>
          <w:rFonts w:ascii="Times New Roman"/>
          <w:spacing w:val="-14"/>
          <w:sz w:val="23"/>
        </w:rPr>
        <w:t xml:space="preserve"> </w:t>
      </w:r>
      <w:proofErr w:type="gramStart"/>
      <w:r>
        <w:rPr>
          <w:rFonts w:ascii="Times New Roman"/>
          <w:sz w:val="23"/>
        </w:rPr>
        <w:t>time</w:t>
      </w:r>
      <w:r>
        <w:rPr>
          <w:rFonts w:ascii="Times New Roman"/>
          <w:spacing w:val="-10"/>
          <w:sz w:val="23"/>
        </w:rPr>
        <w:t xml:space="preserve"> </w:t>
      </w:r>
      <w:r>
        <w:rPr>
          <w:rFonts w:ascii="Times New Roman"/>
          <w:sz w:val="23"/>
        </w:rPr>
        <w:t>period</w:t>
      </w:r>
      <w:proofErr w:type="gramEnd"/>
      <w:r>
        <w:rPr>
          <w:rFonts w:ascii="Times New Roman"/>
          <w:spacing w:val="-10"/>
          <w:sz w:val="23"/>
        </w:rPr>
        <w:t xml:space="preserve"> </w:t>
      </w:r>
      <w:r>
        <w:rPr>
          <w:rFonts w:ascii="Times New Roman"/>
          <w:sz w:val="23"/>
        </w:rPr>
        <w:t>as</w:t>
      </w:r>
      <w:r>
        <w:rPr>
          <w:rFonts w:ascii="Times New Roman"/>
          <w:spacing w:val="-9"/>
          <w:sz w:val="23"/>
        </w:rPr>
        <w:t xml:space="preserve"> </w:t>
      </w:r>
      <w:r>
        <w:rPr>
          <w:rFonts w:ascii="Times New Roman"/>
          <w:sz w:val="23"/>
        </w:rPr>
        <w:t>measured</w:t>
      </w:r>
      <w:r>
        <w:rPr>
          <w:rFonts w:ascii="Times New Roman"/>
          <w:spacing w:val="-10"/>
          <w:sz w:val="23"/>
        </w:rPr>
        <w:t xml:space="preserve"> </w:t>
      </w:r>
      <w:r>
        <w:rPr>
          <w:rFonts w:ascii="Times New Roman"/>
          <w:sz w:val="23"/>
        </w:rPr>
        <w:t>from</w:t>
      </w:r>
      <w:r>
        <w:rPr>
          <w:rFonts w:ascii="Times New Roman"/>
          <w:spacing w:val="-10"/>
          <w:sz w:val="23"/>
        </w:rPr>
        <w:t xml:space="preserve"> </w:t>
      </w:r>
      <w:r>
        <w:rPr>
          <w:rFonts w:ascii="Times New Roman"/>
          <w:sz w:val="23"/>
        </w:rPr>
        <w:t>the</w:t>
      </w:r>
      <w:r>
        <w:rPr>
          <w:rFonts w:ascii="Times New Roman"/>
          <w:spacing w:val="-10"/>
          <w:sz w:val="23"/>
        </w:rPr>
        <w:t xml:space="preserve"> </w:t>
      </w:r>
      <w:r>
        <w:rPr>
          <w:rFonts w:ascii="Times New Roman"/>
          <w:sz w:val="23"/>
        </w:rPr>
        <w:t>date</w:t>
      </w:r>
      <w:r>
        <w:rPr>
          <w:rFonts w:ascii="Times New Roman"/>
          <w:spacing w:val="-10"/>
          <w:sz w:val="23"/>
        </w:rPr>
        <w:t xml:space="preserve"> </w:t>
      </w:r>
      <w:r>
        <w:rPr>
          <w:rFonts w:ascii="Times New Roman"/>
          <w:sz w:val="23"/>
        </w:rPr>
        <w:t>of</w:t>
      </w:r>
      <w:r>
        <w:rPr>
          <w:rFonts w:ascii="Times New Roman"/>
          <w:spacing w:val="-10"/>
          <w:sz w:val="23"/>
        </w:rPr>
        <w:t xml:space="preserve"> </w:t>
      </w:r>
      <w:r>
        <w:rPr>
          <w:rFonts w:ascii="Times New Roman"/>
          <w:sz w:val="23"/>
        </w:rPr>
        <w:t>training</w:t>
      </w:r>
      <w:r>
        <w:rPr>
          <w:rFonts w:ascii="Times New Roman"/>
          <w:spacing w:val="-10"/>
          <w:sz w:val="23"/>
        </w:rPr>
        <w:t xml:space="preserve"> </w:t>
      </w:r>
      <w:r>
        <w:rPr>
          <w:rFonts w:ascii="Times New Roman"/>
          <w:sz w:val="23"/>
        </w:rPr>
        <w:t>completion.</w:t>
      </w:r>
      <w:r>
        <w:rPr>
          <w:rFonts w:ascii="Times New Roman"/>
          <w:spacing w:val="-10"/>
          <w:sz w:val="23"/>
        </w:rPr>
        <w:t xml:space="preserve"> </w:t>
      </w:r>
      <w:r>
        <w:rPr>
          <w:rFonts w:ascii="Times New Roman"/>
          <w:sz w:val="23"/>
        </w:rPr>
        <w:t>SUNY</w:t>
      </w:r>
      <w:r>
        <w:rPr>
          <w:rFonts w:ascii="Times New Roman"/>
          <w:spacing w:val="-15"/>
          <w:sz w:val="23"/>
        </w:rPr>
        <w:t xml:space="preserve"> </w:t>
      </w:r>
      <w:r>
        <w:rPr>
          <w:rFonts w:ascii="Times New Roman"/>
          <w:sz w:val="23"/>
        </w:rPr>
        <w:t>SCI</w:t>
      </w:r>
      <w:r>
        <w:rPr>
          <w:rFonts w:ascii="Times New Roman"/>
          <w:spacing w:val="-9"/>
          <w:sz w:val="23"/>
        </w:rPr>
        <w:t xml:space="preserve"> </w:t>
      </w:r>
      <w:r>
        <w:rPr>
          <w:rFonts w:ascii="Times New Roman"/>
          <w:sz w:val="23"/>
        </w:rPr>
        <w:t>may</w:t>
      </w:r>
      <w:r>
        <w:rPr>
          <w:rFonts w:ascii="Times New Roman"/>
          <w:spacing w:val="-10"/>
          <w:sz w:val="23"/>
        </w:rPr>
        <w:t xml:space="preserve"> </w:t>
      </w:r>
      <w:r>
        <w:rPr>
          <w:rFonts w:ascii="Times New Roman"/>
          <w:sz w:val="23"/>
        </w:rPr>
        <w:t>update its document retention practices in alignment with SUNY, NYS, and/or federal requirements, and will provide an update to Campus</w:t>
      </w:r>
      <w:r>
        <w:rPr>
          <w:rFonts w:ascii="Times New Roman"/>
          <w:spacing w:val="-1"/>
          <w:sz w:val="23"/>
        </w:rPr>
        <w:t xml:space="preserve"> </w:t>
      </w:r>
      <w:r>
        <w:rPr>
          <w:rFonts w:ascii="Times New Roman"/>
          <w:sz w:val="23"/>
        </w:rPr>
        <w:t>Leads accordingly. Requests for records of</w:t>
      </w:r>
      <w:r>
        <w:rPr>
          <w:rFonts w:ascii="Times New Roman"/>
          <w:spacing w:val="-1"/>
          <w:sz w:val="23"/>
        </w:rPr>
        <w:t xml:space="preserve"> </w:t>
      </w:r>
      <w:r>
        <w:rPr>
          <w:rFonts w:ascii="Times New Roman"/>
          <w:sz w:val="23"/>
        </w:rPr>
        <w:t>SUNY</w:t>
      </w:r>
      <w:r>
        <w:rPr>
          <w:rFonts w:ascii="Times New Roman"/>
          <w:spacing w:val="-9"/>
          <w:sz w:val="23"/>
        </w:rPr>
        <w:t xml:space="preserve"> </w:t>
      </w:r>
      <w:r>
        <w:rPr>
          <w:rFonts w:ascii="Times New Roman"/>
          <w:sz w:val="23"/>
        </w:rPr>
        <w:t>SCI training completed in prior years which the Learner is unable to independently retrieve from the Learning Platform shall be submitted to SUNY SCI in writing.</w:t>
      </w:r>
    </w:p>
    <w:p w:rsidR="002D2226" w:rsidRDefault="002D2226" w14:paraId="62D103AE" w14:textId="77777777">
      <w:pPr>
        <w:pStyle w:val="BodyText"/>
        <w:spacing w:before="18"/>
      </w:pPr>
    </w:p>
    <w:p w:rsidR="002D2226" w:rsidRDefault="00ED16F9" w14:paraId="62D103AF" w14:textId="77777777">
      <w:pPr>
        <w:pStyle w:val="Heading2"/>
        <w:numPr>
          <w:ilvl w:val="0"/>
          <w:numId w:val="11"/>
        </w:numPr>
        <w:tabs>
          <w:tab w:val="left" w:pos="2159"/>
        </w:tabs>
        <w:ind w:hanging="359"/>
        <w:rPr>
          <w:rFonts w:ascii="Times New Roman"/>
        </w:rPr>
      </w:pPr>
      <w:r>
        <w:rPr>
          <w:rFonts w:ascii="Times New Roman"/>
        </w:rPr>
        <w:t>SUNY</w:t>
      </w:r>
      <w:r>
        <w:rPr>
          <w:rFonts w:ascii="Times New Roman"/>
          <w:spacing w:val="-13"/>
        </w:rPr>
        <w:t xml:space="preserve"> </w:t>
      </w:r>
      <w:r>
        <w:rPr>
          <w:rFonts w:ascii="Times New Roman"/>
        </w:rPr>
        <w:t>SCI</w:t>
      </w:r>
      <w:r>
        <w:rPr>
          <w:rFonts w:ascii="Times New Roman"/>
          <w:spacing w:val="-3"/>
        </w:rPr>
        <w:t xml:space="preserve"> </w:t>
      </w:r>
      <w:r>
        <w:rPr>
          <w:rFonts w:ascii="Times New Roman"/>
        </w:rPr>
        <w:t>Membership</w:t>
      </w:r>
      <w:r>
        <w:rPr>
          <w:rFonts w:ascii="Times New Roman"/>
          <w:spacing w:val="-3"/>
        </w:rPr>
        <w:t xml:space="preserve"> </w:t>
      </w:r>
      <w:r>
        <w:rPr>
          <w:rFonts w:ascii="Times New Roman"/>
        </w:rPr>
        <w:t>Fees</w:t>
      </w:r>
      <w:r>
        <w:rPr>
          <w:rFonts w:ascii="Times New Roman"/>
          <w:spacing w:val="-2"/>
        </w:rPr>
        <w:t xml:space="preserve"> </w:t>
      </w:r>
      <w:r>
        <w:rPr>
          <w:rFonts w:ascii="Times New Roman"/>
        </w:rPr>
        <w:t>&amp;</w:t>
      </w:r>
      <w:r>
        <w:rPr>
          <w:rFonts w:ascii="Times New Roman"/>
          <w:spacing w:val="-3"/>
        </w:rPr>
        <w:t xml:space="preserve"> </w:t>
      </w:r>
      <w:r>
        <w:rPr>
          <w:rFonts w:ascii="Times New Roman"/>
        </w:rPr>
        <w:t>Payment</w:t>
      </w:r>
      <w:r>
        <w:rPr>
          <w:rFonts w:ascii="Times New Roman"/>
          <w:spacing w:val="-3"/>
        </w:rPr>
        <w:t xml:space="preserve"> </w:t>
      </w:r>
      <w:r>
        <w:rPr>
          <w:rFonts w:ascii="Times New Roman"/>
          <w:spacing w:val="-2"/>
        </w:rPr>
        <w:t>Requirements</w:t>
      </w:r>
    </w:p>
    <w:p w:rsidR="002D2226" w:rsidRDefault="002D2226" w14:paraId="62D103B0" w14:textId="77777777">
      <w:pPr>
        <w:pStyle w:val="BodyText"/>
        <w:spacing w:before="43"/>
        <w:rPr>
          <w:b/>
        </w:rPr>
      </w:pPr>
    </w:p>
    <w:p w:rsidR="002D2226" w:rsidRDefault="00ED16F9" w14:paraId="62D103B1" w14:textId="77777777">
      <w:pPr>
        <w:pStyle w:val="ListParagraph"/>
        <w:numPr>
          <w:ilvl w:val="1"/>
          <w:numId w:val="11"/>
        </w:numPr>
        <w:tabs>
          <w:tab w:val="left" w:pos="2158"/>
          <w:tab w:val="left" w:pos="2160"/>
        </w:tabs>
        <w:spacing w:line="259" w:lineRule="auto"/>
        <w:ind w:left="2160" w:right="1428"/>
        <w:rPr>
          <w:rFonts w:ascii="Times New Roman"/>
          <w:sz w:val="23"/>
        </w:rPr>
      </w:pPr>
      <w:r>
        <w:rPr>
          <w:rFonts w:ascii="Times New Roman"/>
          <w:b/>
          <w:sz w:val="23"/>
          <w:u w:val="single"/>
        </w:rPr>
        <w:t>SUNY</w:t>
      </w:r>
      <w:r>
        <w:rPr>
          <w:rFonts w:ascii="Times New Roman"/>
          <w:b/>
          <w:spacing w:val="-13"/>
          <w:sz w:val="23"/>
          <w:u w:val="single"/>
        </w:rPr>
        <w:t xml:space="preserve"> </w:t>
      </w:r>
      <w:r>
        <w:rPr>
          <w:rFonts w:ascii="Times New Roman"/>
          <w:b/>
          <w:sz w:val="23"/>
          <w:u w:val="single"/>
        </w:rPr>
        <w:t>SCI</w:t>
      </w:r>
      <w:r>
        <w:rPr>
          <w:rFonts w:ascii="Times New Roman"/>
          <w:b/>
          <w:spacing w:val="-3"/>
          <w:sz w:val="23"/>
          <w:u w:val="single"/>
        </w:rPr>
        <w:t xml:space="preserve"> </w:t>
      </w:r>
      <w:r>
        <w:rPr>
          <w:rFonts w:ascii="Times New Roman"/>
          <w:b/>
          <w:sz w:val="23"/>
          <w:u w:val="single"/>
        </w:rPr>
        <w:t>Membership</w:t>
      </w:r>
      <w:r>
        <w:rPr>
          <w:rFonts w:ascii="Times New Roman"/>
          <w:b/>
          <w:spacing w:val="-2"/>
          <w:sz w:val="23"/>
          <w:u w:val="single"/>
        </w:rPr>
        <w:t xml:space="preserve"> </w:t>
      </w:r>
      <w:r>
        <w:rPr>
          <w:rFonts w:ascii="Times New Roman"/>
          <w:b/>
          <w:sz w:val="23"/>
          <w:u w:val="single"/>
        </w:rPr>
        <w:t>Fees</w:t>
      </w:r>
      <w:r>
        <w:rPr>
          <w:rFonts w:ascii="Times New Roman"/>
          <w:b/>
          <w:sz w:val="23"/>
        </w:rPr>
        <w:t>.</w:t>
      </w:r>
      <w:r>
        <w:rPr>
          <w:rFonts w:ascii="Times New Roman"/>
          <w:b/>
          <w:spacing w:val="-15"/>
          <w:sz w:val="23"/>
        </w:rPr>
        <w:t xml:space="preserve"> </w:t>
      </w:r>
      <w:r>
        <w:rPr>
          <w:rFonts w:ascii="Times New Roman"/>
          <w:sz w:val="23"/>
        </w:rPr>
        <w:t>All</w:t>
      </w:r>
      <w:r>
        <w:rPr>
          <w:rFonts w:ascii="Times New Roman"/>
          <w:spacing w:val="-3"/>
          <w:sz w:val="23"/>
        </w:rPr>
        <w:t xml:space="preserve"> </w:t>
      </w:r>
      <w:r>
        <w:rPr>
          <w:rFonts w:ascii="Times New Roman"/>
          <w:sz w:val="23"/>
        </w:rPr>
        <w:t>Membership</w:t>
      </w:r>
      <w:r>
        <w:rPr>
          <w:rFonts w:ascii="Times New Roman"/>
          <w:spacing w:val="-4"/>
          <w:sz w:val="23"/>
        </w:rPr>
        <w:t xml:space="preserve"> </w:t>
      </w:r>
      <w:r>
        <w:rPr>
          <w:rFonts w:ascii="Times New Roman"/>
          <w:sz w:val="23"/>
        </w:rPr>
        <w:t>Fees</w:t>
      </w:r>
      <w:r>
        <w:rPr>
          <w:rFonts w:ascii="Times New Roman"/>
          <w:spacing w:val="-2"/>
          <w:sz w:val="23"/>
        </w:rPr>
        <w:t xml:space="preserve"> </w:t>
      </w:r>
      <w:r>
        <w:rPr>
          <w:rFonts w:ascii="Times New Roman"/>
          <w:sz w:val="23"/>
        </w:rPr>
        <w:t>are</w:t>
      </w:r>
      <w:r>
        <w:rPr>
          <w:rFonts w:ascii="Times New Roman"/>
          <w:spacing w:val="-3"/>
          <w:sz w:val="23"/>
        </w:rPr>
        <w:t xml:space="preserve"> </w:t>
      </w:r>
      <w:r>
        <w:rPr>
          <w:rFonts w:ascii="Times New Roman"/>
          <w:sz w:val="23"/>
        </w:rPr>
        <w:t>calculated</w:t>
      </w:r>
      <w:r>
        <w:rPr>
          <w:rFonts w:ascii="Times New Roman"/>
          <w:spacing w:val="-2"/>
          <w:sz w:val="23"/>
        </w:rPr>
        <w:t xml:space="preserve"> </w:t>
      </w:r>
      <w:r>
        <w:rPr>
          <w:rFonts w:ascii="Times New Roman"/>
          <w:sz w:val="23"/>
        </w:rPr>
        <w:t>per</w:t>
      </w:r>
      <w:r>
        <w:rPr>
          <w:rFonts w:ascii="Times New Roman"/>
          <w:spacing w:val="-2"/>
          <w:sz w:val="23"/>
        </w:rPr>
        <w:t xml:space="preserve"> </w:t>
      </w:r>
      <w:r>
        <w:rPr>
          <w:rFonts w:ascii="Times New Roman"/>
          <w:sz w:val="23"/>
        </w:rPr>
        <w:t>Institutional</w:t>
      </w:r>
      <w:r>
        <w:rPr>
          <w:rFonts w:ascii="Times New Roman"/>
          <w:spacing w:val="-3"/>
          <w:sz w:val="23"/>
        </w:rPr>
        <w:t xml:space="preserve"> </w:t>
      </w:r>
      <w:r>
        <w:rPr>
          <w:rFonts w:ascii="Times New Roman"/>
          <w:sz w:val="23"/>
        </w:rPr>
        <w:t>Member in</w:t>
      </w:r>
      <w:r>
        <w:rPr>
          <w:rFonts w:ascii="Times New Roman"/>
          <w:spacing w:val="-1"/>
          <w:sz w:val="23"/>
        </w:rPr>
        <w:t xml:space="preserve"> </w:t>
      </w:r>
      <w:r>
        <w:rPr>
          <w:rFonts w:ascii="Times New Roman"/>
          <w:sz w:val="23"/>
        </w:rPr>
        <w:t>accordance</w:t>
      </w:r>
      <w:r>
        <w:rPr>
          <w:rFonts w:ascii="Times New Roman"/>
          <w:spacing w:val="-1"/>
          <w:sz w:val="23"/>
        </w:rPr>
        <w:t xml:space="preserve"> </w:t>
      </w:r>
      <w:r>
        <w:rPr>
          <w:rFonts w:ascii="Times New Roman"/>
          <w:sz w:val="23"/>
        </w:rPr>
        <w:t>with</w:t>
      </w:r>
      <w:r>
        <w:rPr>
          <w:rFonts w:ascii="Times New Roman"/>
          <w:spacing w:val="-1"/>
          <w:sz w:val="23"/>
        </w:rPr>
        <w:t xml:space="preserve"> </w:t>
      </w:r>
      <w:r>
        <w:rPr>
          <w:rFonts w:ascii="Times New Roman"/>
          <w:b/>
          <w:sz w:val="23"/>
        </w:rPr>
        <w:t>Appendix</w:t>
      </w:r>
      <w:r>
        <w:rPr>
          <w:rFonts w:ascii="Times New Roman"/>
          <w:b/>
          <w:spacing w:val="-14"/>
          <w:sz w:val="23"/>
        </w:rPr>
        <w:t xml:space="preserve"> </w:t>
      </w:r>
      <w:r>
        <w:rPr>
          <w:rFonts w:ascii="Times New Roman"/>
          <w:b/>
          <w:sz w:val="23"/>
        </w:rPr>
        <w:t>A</w:t>
      </w:r>
      <w:r>
        <w:rPr>
          <w:rFonts w:ascii="Times New Roman"/>
          <w:b/>
          <w:spacing w:val="-14"/>
          <w:sz w:val="23"/>
        </w:rPr>
        <w:t xml:space="preserve"> </w:t>
      </w:r>
      <w:r>
        <w:rPr>
          <w:rFonts w:ascii="Times New Roman"/>
          <w:b/>
          <w:sz w:val="23"/>
        </w:rPr>
        <w:t>SUNY</w:t>
      </w:r>
      <w:r>
        <w:rPr>
          <w:rFonts w:ascii="Times New Roman"/>
          <w:b/>
          <w:spacing w:val="-9"/>
          <w:sz w:val="23"/>
        </w:rPr>
        <w:t xml:space="preserve"> </w:t>
      </w:r>
      <w:r>
        <w:rPr>
          <w:rFonts w:ascii="Times New Roman"/>
          <w:b/>
          <w:sz w:val="23"/>
        </w:rPr>
        <w:t>SCI</w:t>
      </w:r>
      <w:r>
        <w:rPr>
          <w:rFonts w:ascii="Times New Roman"/>
          <w:b/>
          <w:spacing w:val="-1"/>
          <w:sz w:val="23"/>
        </w:rPr>
        <w:t xml:space="preserve"> </w:t>
      </w:r>
      <w:r>
        <w:rPr>
          <w:rFonts w:ascii="Times New Roman"/>
          <w:b/>
          <w:sz w:val="23"/>
        </w:rPr>
        <w:t>Membership</w:t>
      </w:r>
      <w:r>
        <w:rPr>
          <w:rFonts w:ascii="Times New Roman"/>
          <w:b/>
          <w:spacing w:val="-1"/>
          <w:sz w:val="23"/>
        </w:rPr>
        <w:t xml:space="preserve"> </w:t>
      </w:r>
      <w:r>
        <w:rPr>
          <w:rFonts w:ascii="Times New Roman"/>
          <w:b/>
          <w:sz w:val="23"/>
        </w:rPr>
        <w:t>Fee</w:t>
      </w:r>
      <w:r>
        <w:rPr>
          <w:rFonts w:ascii="Times New Roman"/>
          <w:b/>
          <w:spacing w:val="-3"/>
          <w:sz w:val="23"/>
        </w:rPr>
        <w:t xml:space="preserve"> </w:t>
      </w:r>
      <w:r>
        <w:rPr>
          <w:rFonts w:ascii="Times New Roman"/>
          <w:b/>
          <w:sz w:val="23"/>
        </w:rPr>
        <w:t>Schedule</w:t>
      </w:r>
      <w:r>
        <w:rPr>
          <w:rFonts w:ascii="Times New Roman"/>
          <w:sz w:val="23"/>
        </w:rPr>
        <w:t>,</w:t>
      </w:r>
      <w:r>
        <w:rPr>
          <w:rFonts w:ascii="Times New Roman"/>
          <w:spacing w:val="-1"/>
          <w:sz w:val="23"/>
        </w:rPr>
        <w:t xml:space="preserve"> </w:t>
      </w:r>
      <w:r>
        <w:rPr>
          <w:rFonts w:ascii="Times New Roman"/>
          <w:sz w:val="23"/>
        </w:rPr>
        <w:t>attached</w:t>
      </w:r>
      <w:r>
        <w:rPr>
          <w:rFonts w:ascii="Times New Roman"/>
          <w:spacing w:val="-1"/>
          <w:sz w:val="23"/>
        </w:rPr>
        <w:t xml:space="preserve"> </w:t>
      </w:r>
      <w:r>
        <w:rPr>
          <w:rFonts w:ascii="Times New Roman"/>
          <w:sz w:val="23"/>
        </w:rPr>
        <w:t>hereto</w:t>
      </w:r>
      <w:r>
        <w:rPr>
          <w:rFonts w:ascii="Times New Roman"/>
          <w:spacing w:val="-1"/>
          <w:sz w:val="23"/>
        </w:rPr>
        <w:t xml:space="preserve"> </w:t>
      </w:r>
      <w:r>
        <w:rPr>
          <w:rFonts w:ascii="Times New Roman"/>
          <w:sz w:val="23"/>
        </w:rPr>
        <w:t>and made</w:t>
      </w:r>
      <w:r>
        <w:rPr>
          <w:rFonts w:ascii="Times New Roman"/>
          <w:spacing w:val="-10"/>
          <w:sz w:val="23"/>
        </w:rPr>
        <w:t xml:space="preserve"> </w:t>
      </w:r>
      <w:r>
        <w:rPr>
          <w:rFonts w:ascii="Times New Roman"/>
          <w:sz w:val="23"/>
        </w:rPr>
        <w:t>a</w:t>
      </w:r>
      <w:r>
        <w:rPr>
          <w:rFonts w:ascii="Times New Roman"/>
          <w:spacing w:val="-5"/>
          <w:sz w:val="23"/>
        </w:rPr>
        <w:t xml:space="preserve"> </w:t>
      </w:r>
      <w:r>
        <w:rPr>
          <w:rFonts w:ascii="Times New Roman"/>
          <w:sz w:val="23"/>
        </w:rPr>
        <w:t>part</w:t>
      </w:r>
      <w:r>
        <w:rPr>
          <w:rFonts w:ascii="Times New Roman"/>
          <w:spacing w:val="-5"/>
          <w:sz w:val="23"/>
        </w:rPr>
        <w:t xml:space="preserve"> </w:t>
      </w:r>
      <w:r>
        <w:rPr>
          <w:rFonts w:ascii="Times New Roman"/>
          <w:sz w:val="23"/>
        </w:rPr>
        <w:t>hereof.</w:t>
      </w:r>
      <w:r>
        <w:rPr>
          <w:rFonts w:ascii="Times New Roman"/>
          <w:spacing w:val="-8"/>
          <w:sz w:val="23"/>
        </w:rPr>
        <w:t xml:space="preserve"> </w:t>
      </w:r>
      <w:r>
        <w:rPr>
          <w:rFonts w:ascii="Times New Roman"/>
          <w:sz w:val="23"/>
        </w:rPr>
        <w:t>The</w:t>
      </w:r>
      <w:r>
        <w:rPr>
          <w:rFonts w:ascii="Times New Roman"/>
          <w:spacing w:val="-5"/>
          <w:sz w:val="23"/>
        </w:rPr>
        <w:t xml:space="preserve"> </w:t>
      </w:r>
      <w:r>
        <w:rPr>
          <w:rFonts w:ascii="Times New Roman"/>
          <w:sz w:val="23"/>
        </w:rPr>
        <w:t>Membership</w:t>
      </w:r>
      <w:r>
        <w:rPr>
          <w:rFonts w:ascii="Times New Roman"/>
          <w:spacing w:val="-6"/>
          <w:sz w:val="23"/>
        </w:rPr>
        <w:t xml:space="preserve"> </w:t>
      </w:r>
      <w:r>
        <w:rPr>
          <w:rFonts w:ascii="Times New Roman"/>
          <w:sz w:val="23"/>
        </w:rPr>
        <w:t>Fees</w:t>
      </w:r>
      <w:r>
        <w:rPr>
          <w:rFonts w:ascii="Times New Roman"/>
          <w:spacing w:val="-4"/>
          <w:sz w:val="23"/>
        </w:rPr>
        <w:t xml:space="preserve"> </w:t>
      </w:r>
      <w:r>
        <w:rPr>
          <w:rFonts w:ascii="Times New Roman"/>
          <w:sz w:val="23"/>
        </w:rPr>
        <w:t>set</w:t>
      </w:r>
      <w:r>
        <w:rPr>
          <w:rFonts w:ascii="Times New Roman"/>
          <w:spacing w:val="-5"/>
          <w:sz w:val="23"/>
        </w:rPr>
        <w:t xml:space="preserve"> </w:t>
      </w:r>
      <w:r>
        <w:rPr>
          <w:rFonts w:ascii="Times New Roman"/>
          <w:sz w:val="23"/>
        </w:rPr>
        <w:t>forth</w:t>
      </w:r>
      <w:r>
        <w:rPr>
          <w:rFonts w:ascii="Times New Roman"/>
          <w:spacing w:val="-5"/>
          <w:sz w:val="23"/>
        </w:rPr>
        <w:t xml:space="preserve"> </w:t>
      </w:r>
      <w:r>
        <w:rPr>
          <w:rFonts w:ascii="Times New Roman"/>
          <w:sz w:val="23"/>
        </w:rPr>
        <w:t>in</w:t>
      </w:r>
      <w:r>
        <w:rPr>
          <w:rFonts w:ascii="Times New Roman"/>
          <w:spacing w:val="-15"/>
          <w:sz w:val="23"/>
        </w:rPr>
        <w:t xml:space="preserve"> </w:t>
      </w:r>
      <w:r>
        <w:rPr>
          <w:rFonts w:ascii="Times New Roman"/>
          <w:sz w:val="23"/>
        </w:rPr>
        <w:t>Appendix</w:t>
      </w:r>
      <w:r>
        <w:rPr>
          <w:rFonts w:ascii="Times New Roman"/>
          <w:spacing w:val="-14"/>
          <w:sz w:val="23"/>
        </w:rPr>
        <w:t xml:space="preserve"> </w:t>
      </w:r>
      <w:r>
        <w:rPr>
          <w:rFonts w:ascii="Times New Roman"/>
          <w:sz w:val="23"/>
        </w:rPr>
        <w:t>A</w:t>
      </w:r>
      <w:r>
        <w:rPr>
          <w:rFonts w:ascii="Times New Roman"/>
          <w:spacing w:val="-15"/>
          <w:sz w:val="23"/>
        </w:rPr>
        <w:t xml:space="preserve"> </w:t>
      </w:r>
      <w:r>
        <w:rPr>
          <w:rFonts w:ascii="Times New Roman"/>
          <w:sz w:val="23"/>
        </w:rPr>
        <w:t>may</w:t>
      </w:r>
      <w:r>
        <w:rPr>
          <w:rFonts w:ascii="Times New Roman"/>
          <w:spacing w:val="-4"/>
          <w:sz w:val="23"/>
        </w:rPr>
        <w:t xml:space="preserve"> </w:t>
      </w:r>
      <w:r>
        <w:rPr>
          <w:rFonts w:ascii="Times New Roman"/>
          <w:sz w:val="23"/>
        </w:rPr>
        <w:t>be</w:t>
      </w:r>
      <w:r>
        <w:rPr>
          <w:rFonts w:ascii="Times New Roman"/>
          <w:spacing w:val="-4"/>
          <w:sz w:val="23"/>
        </w:rPr>
        <w:t xml:space="preserve"> </w:t>
      </w:r>
      <w:r>
        <w:rPr>
          <w:rFonts w:ascii="Times New Roman"/>
          <w:sz w:val="23"/>
        </w:rPr>
        <w:t>modified</w:t>
      </w:r>
      <w:r>
        <w:rPr>
          <w:rFonts w:ascii="Times New Roman"/>
          <w:spacing w:val="-5"/>
          <w:sz w:val="23"/>
        </w:rPr>
        <w:t xml:space="preserve"> </w:t>
      </w:r>
      <w:r>
        <w:rPr>
          <w:rFonts w:ascii="Times New Roman"/>
          <w:sz w:val="23"/>
        </w:rPr>
        <w:t>by</w:t>
      </w:r>
      <w:r>
        <w:rPr>
          <w:rFonts w:ascii="Times New Roman"/>
          <w:spacing w:val="-5"/>
          <w:sz w:val="23"/>
        </w:rPr>
        <w:t xml:space="preserve"> </w:t>
      </w:r>
      <w:r>
        <w:rPr>
          <w:rFonts w:ascii="Times New Roman"/>
          <w:sz w:val="23"/>
        </w:rPr>
        <w:t>SUNY at any time (and from time to time) in its sole discretion, including, without limitation, to address additional authorized Learners, or additional tiers and/or categories of Learners pursuant to the terms of this</w:t>
      </w:r>
      <w:r>
        <w:rPr>
          <w:rFonts w:ascii="Times New Roman"/>
          <w:spacing w:val="-8"/>
          <w:sz w:val="23"/>
        </w:rPr>
        <w:t xml:space="preserve"> </w:t>
      </w:r>
      <w:r>
        <w:rPr>
          <w:rFonts w:ascii="Times New Roman"/>
          <w:sz w:val="23"/>
        </w:rPr>
        <w:t>Agreement. Each Institutional Member is considered separately, even those associated with a System Membership, for billing purposes. Memberships Fees shall</w:t>
      </w:r>
      <w:r>
        <w:rPr>
          <w:rFonts w:ascii="Times New Roman"/>
          <w:spacing w:val="-15"/>
          <w:sz w:val="23"/>
        </w:rPr>
        <w:t xml:space="preserve"> </w:t>
      </w:r>
      <w:r>
        <w:rPr>
          <w:rFonts w:ascii="Times New Roman"/>
          <w:sz w:val="23"/>
        </w:rPr>
        <w:t>be</w:t>
      </w:r>
      <w:r>
        <w:rPr>
          <w:rFonts w:ascii="Times New Roman"/>
          <w:spacing w:val="-14"/>
          <w:sz w:val="23"/>
        </w:rPr>
        <w:t xml:space="preserve"> </w:t>
      </w:r>
      <w:r>
        <w:rPr>
          <w:rFonts w:ascii="Times New Roman"/>
          <w:sz w:val="23"/>
        </w:rPr>
        <w:t>invoiced</w:t>
      </w:r>
      <w:r>
        <w:rPr>
          <w:rFonts w:ascii="Times New Roman"/>
          <w:spacing w:val="-15"/>
          <w:sz w:val="23"/>
        </w:rPr>
        <w:t xml:space="preserve"> </w:t>
      </w:r>
      <w:r>
        <w:rPr>
          <w:rFonts w:ascii="Times New Roman"/>
          <w:sz w:val="23"/>
        </w:rPr>
        <w:t>by</w:t>
      </w:r>
      <w:r>
        <w:rPr>
          <w:rFonts w:ascii="Times New Roman"/>
          <w:spacing w:val="-14"/>
          <w:sz w:val="23"/>
        </w:rPr>
        <w:t xml:space="preserve"> </w:t>
      </w:r>
      <w:r>
        <w:rPr>
          <w:rFonts w:ascii="Times New Roman"/>
          <w:sz w:val="23"/>
        </w:rPr>
        <w:t>SUNY</w:t>
      </w:r>
      <w:r>
        <w:rPr>
          <w:rFonts w:ascii="Times New Roman"/>
          <w:spacing w:val="-14"/>
          <w:sz w:val="23"/>
        </w:rPr>
        <w:t xml:space="preserve"> </w:t>
      </w:r>
      <w:r>
        <w:rPr>
          <w:rFonts w:ascii="Times New Roman"/>
          <w:sz w:val="23"/>
        </w:rPr>
        <w:t>SCI</w:t>
      </w:r>
      <w:r>
        <w:rPr>
          <w:rFonts w:ascii="Times New Roman"/>
          <w:spacing w:val="-15"/>
          <w:sz w:val="23"/>
        </w:rPr>
        <w:t xml:space="preserve"> </w:t>
      </w:r>
      <w:r>
        <w:rPr>
          <w:rFonts w:ascii="Times New Roman"/>
          <w:sz w:val="23"/>
        </w:rPr>
        <w:t>annually.</w:t>
      </w:r>
      <w:r>
        <w:rPr>
          <w:rFonts w:ascii="Times New Roman"/>
          <w:spacing w:val="-14"/>
          <w:sz w:val="23"/>
        </w:rPr>
        <w:t xml:space="preserve"> </w:t>
      </w:r>
      <w:r>
        <w:rPr>
          <w:rFonts w:ascii="Times New Roman"/>
          <w:sz w:val="23"/>
        </w:rPr>
        <w:t>SUNY</w:t>
      </w:r>
      <w:r>
        <w:rPr>
          <w:rFonts w:ascii="Times New Roman"/>
          <w:spacing w:val="-14"/>
          <w:sz w:val="23"/>
        </w:rPr>
        <w:t xml:space="preserve"> </w:t>
      </w:r>
      <w:r>
        <w:rPr>
          <w:rFonts w:ascii="Times New Roman"/>
          <w:sz w:val="23"/>
        </w:rPr>
        <w:t>SCI</w:t>
      </w:r>
      <w:r>
        <w:rPr>
          <w:rFonts w:ascii="Times New Roman"/>
          <w:spacing w:val="-15"/>
          <w:sz w:val="23"/>
        </w:rPr>
        <w:t xml:space="preserve"> </w:t>
      </w:r>
      <w:r>
        <w:rPr>
          <w:rFonts w:ascii="Times New Roman"/>
          <w:sz w:val="23"/>
        </w:rPr>
        <w:t>reserves</w:t>
      </w:r>
      <w:r>
        <w:rPr>
          <w:rFonts w:ascii="Times New Roman"/>
          <w:spacing w:val="-14"/>
          <w:sz w:val="23"/>
        </w:rPr>
        <w:t xml:space="preserve"> </w:t>
      </w:r>
      <w:r>
        <w:rPr>
          <w:rFonts w:ascii="Times New Roman"/>
          <w:sz w:val="23"/>
        </w:rPr>
        <w:t>the</w:t>
      </w:r>
      <w:r>
        <w:rPr>
          <w:rFonts w:ascii="Times New Roman"/>
          <w:spacing w:val="-15"/>
          <w:sz w:val="23"/>
        </w:rPr>
        <w:t xml:space="preserve"> </w:t>
      </w:r>
      <w:r>
        <w:rPr>
          <w:rFonts w:ascii="Times New Roman"/>
          <w:sz w:val="23"/>
        </w:rPr>
        <w:t>right</w:t>
      </w:r>
      <w:r>
        <w:rPr>
          <w:rFonts w:ascii="Times New Roman"/>
          <w:spacing w:val="-14"/>
          <w:sz w:val="23"/>
        </w:rPr>
        <w:t xml:space="preserve"> </w:t>
      </w:r>
      <w:r>
        <w:rPr>
          <w:rFonts w:ascii="Times New Roman"/>
          <w:sz w:val="23"/>
        </w:rPr>
        <w:t>to</w:t>
      </w:r>
      <w:r>
        <w:rPr>
          <w:rFonts w:ascii="Times New Roman"/>
          <w:spacing w:val="-14"/>
          <w:sz w:val="23"/>
        </w:rPr>
        <w:t xml:space="preserve"> </w:t>
      </w:r>
      <w:r>
        <w:rPr>
          <w:rFonts w:ascii="Times New Roman"/>
          <w:sz w:val="23"/>
        </w:rPr>
        <w:t>consider</w:t>
      </w:r>
      <w:r>
        <w:rPr>
          <w:rFonts w:ascii="Times New Roman"/>
          <w:spacing w:val="-15"/>
          <w:sz w:val="23"/>
        </w:rPr>
        <w:t xml:space="preserve"> </w:t>
      </w:r>
      <w:r>
        <w:rPr>
          <w:rFonts w:ascii="Times New Roman"/>
          <w:sz w:val="23"/>
        </w:rPr>
        <w:t>and</w:t>
      </w:r>
      <w:r>
        <w:rPr>
          <w:rFonts w:ascii="Times New Roman"/>
          <w:spacing w:val="-14"/>
          <w:sz w:val="23"/>
        </w:rPr>
        <w:t xml:space="preserve"> </w:t>
      </w:r>
      <w:r>
        <w:rPr>
          <w:rFonts w:ascii="Times New Roman"/>
          <w:sz w:val="23"/>
        </w:rPr>
        <w:t>approve SUNY SCI Member requests for special payment plans, including multi-year pre-payment options, at its sole discretion on a case-by-case basis.</w:t>
      </w:r>
    </w:p>
    <w:p w:rsidR="002D2226" w:rsidRDefault="002D2226" w14:paraId="62D103B2" w14:textId="77777777">
      <w:pPr>
        <w:pStyle w:val="BodyText"/>
        <w:spacing w:before="18"/>
      </w:pPr>
    </w:p>
    <w:p w:rsidR="002D2226" w:rsidRDefault="00ED16F9" w14:paraId="62D103B3" w14:textId="77777777">
      <w:pPr>
        <w:pStyle w:val="ListParagraph"/>
        <w:numPr>
          <w:ilvl w:val="1"/>
          <w:numId w:val="11"/>
        </w:numPr>
        <w:tabs>
          <w:tab w:val="left" w:pos="2159"/>
        </w:tabs>
        <w:spacing w:line="259" w:lineRule="auto"/>
        <w:ind w:right="1437"/>
        <w:rPr>
          <w:rFonts w:ascii="Times New Roman"/>
          <w:sz w:val="23"/>
        </w:rPr>
      </w:pPr>
      <w:r>
        <w:rPr>
          <w:rFonts w:ascii="Times New Roman"/>
          <w:b/>
          <w:sz w:val="23"/>
          <w:u w:val="single"/>
        </w:rPr>
        <w:t>Payment Timelines</w:t>
      </w:r>
      <w:r>
        <w:rPr>
          <w:rFonts w:ascii="Times New Roman"/>
          <w:b/>
          <w:sz w:val="23"/>
        </w:rPr>
        <w:t xml:space="preserve">. </w:t>
      </w:r>
      <w:r>
        <w:rPr>
          <w:rFonts w:ascii="Times New Roman"/>
          <w:sz w:val="23"/>
        </w:rPr>
        <w:t>Subject to full execution of this</w:t>
      </w:r>
      <w:r>
        <w:rPr>
          <w:rFonts w:ascii="Times New Roman"/>
          <w:spacing w:val="-6"/>
          <w:sz w:val="23"/>
        </w:rPr>
        <w:t xml:space="preserve"> </w:t>
      </w:r>
      <w:r>
        <w:rPr>
          <w:rFonts w:ascii="Times New Roman"/>
          <w:sz w:val="23"/>
        </w:rPr>
        <w:t>Agreement, the SCI Member shall pay the</w:t>
      </w:r>
      <w:r>
        <w:rPr>
          <w:rFonts w:ascii="Times New Roman"/>
          <w:spacing w:val="-5"/>
          <w:sz w:val="23"/>
        </w:rPr>
        <w:t xml:space="preserve"> </w:t>
      </w:r>
      <w:r>
        <w:rPr>
          <w:rFonts w:ascii="Times New Roman"/>
          <w:sz w:val="23"/>
        </w:rPr>
        <w:t>required</w:t>
      </w:r>
      <w:r>
        <w:rPr>
          <w:rFonts w:ascii="Times New Roman"/>
          <w:spacing w:val="-6"/>
          <w:sz w:val="23"/>
        </w:rPr>
        <w:t xml:space="preserve"> </w:t>
      </w:r>
      <w:r>
        <w:rPr>
          <w:rFonts w:ascii="Times New Roman"/>
          <w:sz w:val="23"/>
        </w:rPr>
        <w:t>Membership</w:t>
      </w:r>
      <w:r>
        <w:rPr>
          <w:rFonts w:ascii="Times New Roman"/>
          <w:spacing w:val="-6"/>
          <w:sz w:val="23"/>
        </w:rPr>
        <w:t xml:space="preserve"> </w:t>
      </w:r>
      <w:r>
        <w:rPr>
          <w:rFonts w:ascii="Times New Roman"/>
          <w:sz w:val="23"/>
        </w:rPr>
        <w:t>Fee</w:t>
      </w:r>
      <w:r>
        <w:rPr>
          <w:rFonts w:ascii="Times New Roman"/>
          <w:spacing w:val="-5"/>
          <w:sz w:val="23"/>
        </w:rPr>
        <w:t xml:space="preserve"> </w:t>
      </w:r>
      <w:r>
        <w:rPr>
          <w:rFonts w:ascii="Times New Roman"/>
          <w:sz w:val="23"/>
        </w:rPr>
        <w:t>within</w:t>
      </w:r>
      <w:r>
        <w:rPr>
          <w:rFonts w:ascii="Times New Roman"/>
          <w:spacing w:val="-5"/>
          <w:sz w:val="23"/>
        </w:rPr>
        <w:t xml:space="preserve"> </w:t>
      </w:r>
      <w:r>
        <w:rPr>
          <w:rFonts w:ascii="Times New Roman"/>
          <w:sz w:val="23"/>
        </w:rPr>
        <w:t>30</w:t>
      </w:r>
      <w:r>
        <w:rPr>
          <w:rFonts w:ascii="Times New Roman"/>
          <w:spacing w:val="-5"/>
          <w:sz w:val="23"/>
        </w:rPr>
        <w:t xml:space="preserve"> </w:t>
      </w:r>
      <w:r>
        <w:rPr>
          <w:rFonts w:ascii="Times New Roman"/>
          <w:sz w:val="23"/>
        </w:rPr>
        <w:t>days</w:t>
      </w:r>
      <w:r>
        <w:rPr>
          <w:rFonts w:ascii="Times New Roman"/>
          <w:spacing w:val="-4"/>
          <w:sz w:val="23"/>
        </w:rPr>
        <w:t xml:space="preserve"> </w:t>
      </w:r>
      <w:r>
        <w:rPr>
          <w:rFonts w:ascii="Times New Roman"/>
          <w:sz w:val="23"/>
        </w:rPr>
        <w:t>of</w:t>
      </w:r>
      <w:r>
        <w:rPr>
          <w:rFonts w:ascii="Times New Roman"/>
          <w:spacing w:val="-5"/>
          <w:sz w:val="23"/>
        </w:rPr>
        <w:t xml:space="preserve"> </w:t>
      </w:r>
      <w:r>
        <w:rPr>
          <w:rFonts w:ascii="Times New Roman"/>
          <w:sz w:val="23"/>
        </w:rPr>
        <w:t>receipt</w:t>
      </w:r>
      <w:r>
        <w:rPr>
          <w:rFonts w:ascii="Times New Roman"/>
          <w:spacing w:val="-5"/>
          <w:sz w:val="23"/>
        </w:rPr>
        <w:t xml:space="preserve"> </w:t>
      </w:r>
      <w:r>
        <w:rPr>
          <w:rFonts w:ascii="Times New Roman"/>
          <w:sz w:val="23"/>
        </w:rPr>
        <w:t>of</w:t>
      </w:r>
      <w:r>
        <w:rPr>
          <w:rFonts w:ascii="Times New Roman"/>
          <w:spacing w:val="-5"/>
          <w:sz w:val="23"/>
        </w:rPr>
        <w:t xml:space="preserve"> </w:t>
      </w:r>
      <w:r>
        <w:rPr>
          <w:rFonts w:ascii="Times New Roman"/>
          <w:sz w:val="23"/>
        </w:rPr>
        <w:t>a</w:t>
      </w:r>
      <w:r>
        <w:rPr>
          <w:rFonts w:ascii="Times New Roman"/>
          <w:spacing w:val="-5"/>
          <w:sz w:val="23"/>
        </w:rPr>
        <w:t xml:space="preserve"> </w:t>
      </w:r>
      <w:r>
        <w:rPr>
          <w:rFonts w:ascii="Times New Roman"/>
          <w:sz w:val="23"/>
        </w:rPr>
        <w:t>SUNY</w:t>
      </w:r>
      <w:r>
        <w:rPr>
          <w:rFonts w:ascii="Times New Roman"/>
          <w:spacing w:val="-14"/>
          <w:sz w:val="23"/>
        </w:rPr>
        <w:t xml:space="preserve"> </w:t>
      </w:r>
      <w:r>
        <w:rPr>
          <w:rFonts w:ascii="Times New Roman"/>
          <w:sz w:val="23"/>
        </w:rPr>
        <w:t>SCI</w:t>
      </w:r>
      <w:r>
        <w:rPr>
          <w:rFonts w:ascii="Times New Roman"/>
          <w:spacing w:val="-5"/>
          <w:sz w:val="23"/>
        </w:rPr>
        <w:t xml:space="preserve"> </w:t>
      </w:r>
      <w:r>
        <w:rPr>
          <w:rFonts w:ascii="Times New Roman"/>
          <w:sz w:val="23"/>
        </w:rPr>
        <w:t>invoice,</w:t>
      </w:r>
      <w:r>
        <w:rPr>
          <w:rFonts w:ascii="Times New Roman"/>
          <w:spacing w:val="-5"/>
          <w:sz w:val="23"/>
        </w:rPr>
        <w:t xml:space="preserve"> </w:t>
      </w:r>
      <w:r>
        <w:rPr>
          <w:rFonts w:ascii="Times New Roman"/>
          <w:sz w:val="23"/>
        </w:rPr>
        <w:t>in</w:t>
      </w:r>
      <w:r>
        <w:rPr>
          <w:rFonts w:ascii="Times New Roman"/>
          <w:spacing w:val="-5"/>
          <w:sz w:val="23"/>
        </w:rPr>
        <w:t xml:space="preserve"> </w:t>
      </w:r>
      <w:r>
        <w:rPr>
          <w:rFonts w:ascii="Times New Roman"/>
          <w:sz w:val="23"/>
        </w:rPr>
        <w:t>accordance with the Fee Schedule.</w:t>
      </w:r>
    </w:p>
    <w:p w:rsidR="002D2226" w:rsidRDefault="002D2226" w14:paraId="62D103B4" w14:textId="77777777">
      <w:pPr>
        <w:pStyle w:val="ListParagraph"/>
        <w:spacing w:line="259" w:lineRule="auto"/>
        <w:rPr>
          <w:rFonts w:ascii="Times New Roman"/>
          <w:sz w:val="23"/>
        </w:rPr>
        <w:sectPr w:rsidR="002D2226">
          <w:pgSz w:w="12240" w:h="15840" w:orient="portrait"/>
          <w:pgMar w:top="2480" w:right="0" w:bottom="1200" w:left="0" w:header="875" w:footer="1011" w:gutter="0"/>
          <w:cols w:space="720"/>
        </w:sectPr>
      </w:pPr>
    </w:p>
    <w:p w:rsidR="002D2226" w:rsidRDefault="002D2226" w14:paraId="62D103B5" w14:textId="77777777">
      <w:pPr>
        <w:pStyle w:val="BodyText"/>
      </w:pPr>
    </w:p>
    <w:p w:rsidR="002D2226" w:rsidRDefault="002D2226" w14:paraId="62D103B6" w14:textId="77777777">
      <w:pPr>
        <w:pStyle w:val="BodyText"/>
        <w:spacing w:before="25"/>
      </w:pPr>
    </w:p>
    <w:p w:rsidR="002D2226" w:rsidRDefault="00ED16F9" w14:paraId="62D103B7" w14:textId="77777777">
      <w:pPr>
        <w:pStyle w:val="ListParagraph"/>
        <w:numPr>
          <w:ilvl w:val="1"/>
          <w:numId w:val="11"/>
        </w:numPr>
        <w:tabs>
          <w:tab w:val="left" w:pos="2157"/>
          <w:tab w:val="left" w:pos="2159"/>
        </w:tabs>
        <w:spacing w:line="259" w:lineRule="auto"/>
        <w:ind w:right="1436"/>
        <w:rPr>
          <w:rFonts w:ascii="Times New Roman"/>
          <w:sz w:val="23"/>
        </w:rPr>
      </w:pPr>
      <w:r>
        <w:rPr>
          <w:rFonts w:ascii="Times New Roman"/>
          <w:b/>
          <w:sz w:val="23"/>
          <w:u w:val="single"/>
        </w:rPr>
        <w:t>Membership Fee Discounts</w:t>
      </w:r>
      <w:r>
        <w:rPr>
          <w:rFonts w:ascii="Times New Roman"/>
          <w:b/>
          <w:sz w:val="23"/>
        </w:rPr>
        <w:t>.</w:t>
      </w:r>
      <w:r>
        <w:rPr>
          <w:rFonts w:ascii="Times New Roman"/>
          <w:b/>
          <w:spacing w:val="40"/>
          <w:sz w:val="23"/>
        </w:rPr>
        <w:t xml:space="preserve"> </w:t>
      </w:r>
      <w:r>
        <w:rPr>
          <w:rFonts w:ascii="Times New Roman"/>
          <w:sz w:val="23"/>
        </w:rPr>
        <w:t>SUNY SCI may offer, at its sole discretion, Membership Discounts toward the current annual Membership Fees established per</w:t>
      </w:r>
      <w:r>
        <w:rPr>
          <w:rFonts w:ascii="Times New Roman"/>
          <w:spacing w:val="-7"/>
          <w:sz w:val="23"/>
        </w:rPr>
        <w:t xml:space="preserve"> </w:t>
      </w:r>
      <w:r>
        <w:rPr>
          <w:rFonts w:ascii="Times New Roman"/>
          <w:sz w:val="23"/>
        </w:rPr>
        <w:t>Academic</w:t>
      </w:r>
      <w:r>
        <w:rPr>
          <w:rFonts w:ascii="Times New Roman"/>
          <w:spacing w:val="-1"/>
          <w:sz w:val="23"/>
        </w:rPr>
        <w:t xml:space="preserve"> </w:t>
      </w:r>
      <w:r>
        <w:rPr>
          <w:rFonts w:ascii="Times New Roman"/>
          <w:sz w:val="23"/>
        </w:rPr>
        <w:t>Year based on varying criteria, including but not limited to system membership discounts, etc. Membership Fees shall otherwise be assessed at the Individual Institutional Member rate in accordance</w:t>
      </w:r>
      <w:r>
        <w:rPr>
          <w:rFonts w:ascii="Times New Roman"/>
          <w:spacing w:val="-15"/>
          <w:sz w:val="23"/>
        </w:rPr>
        <w:t xml:space="preserve"> </w:t>
      </w:r>
      <w:r>
        <w:rPr>
          <w:rFonts w:ascii="Times New Roman"/>
          <w:sz w:val="23"/>
        </w:rPr>
        <w:t>with</w:t>
      </w:r>
      <w:r>
        <w:rPr>
          <w:rFonts w:ascii="Times New Roman"/>
          <w:spacing w:val="-12"/>
          <w:sz w:val="23"/>
        </w:rPr>
        <w:t xml:space="preserve"> </w:t>
      </w:r>
      <w:r>
        <w:rPr>
          <w:rFonts w:ascii="Times New Roman"/>
          <w:sz w:val="23"/>
        </w:rPr>
        <w:t>the</w:t>
      </w:r>
      <w:r>
        <w:rPr>
          <w:rFonts w:ascii="Times New Roman"/>
          <w:spacing w:val="-9"/>
          <w:sz w:val="23"/>
        </w:rPr>
        <w:t xml:space="preserve"> </w:t>
      </w:r>
      <w:r>
        <w:rPr>
          <w:rFonts w:ascii="Times New Roman"/>
          <w:sz w:val="23"/>
        </w:rPr>
        <w:t>provisions</w:t>
      </w:r>
      <w:r>
        <w:rPr>
          <w:rFonts w:ascii="Times New Roman"/>
          <w:spacing w:val="-8"/>
          <w:sz w:val="23"/>
        </w:rPr>
        <w:t xml:space="preserve"> </w:t>
      </w:r>
      <w:r>
        <w:rPr>
          <w:rFonts w:ascii="Times New Roman"/>
          <w:sz w:val="23"/>
        </w:rPr>
        <w:t>of</w:t>
      </w:r>
      <w:r>
        <w:rPr>
          <w:rFonts w:ascii="Times New Roman"/>
          <w:spacing w:val="-9"/>
          <w:sz w:val="23"/>
        </w:rPr>
        <w:t xml:space="preserve"> </w:t>
      </w:r>
      <w:r>
        <w:rPr>
          <w:rFonts w:ascii="Times New Roman"/>
          <w:sz w:val="23"/>
        </w:rPr>
        <w:t>this</w:t>
      </w:r>
      <w:r>
        <w:rPr>
          <w:rFonts w:ascii="Times New Roman"/>
          <w:spacing w:val="-15"/>
          <w:sz w:val="23"/>
        </w:rPr>
        <w:t xml:space="preserve"> </w:t>
      </w:r>
      <w:r>
        <w:rPr>
          <w:rFonts w:ascii="Times New Roman"/>
          <w:sz w:val="23"/>
        </w:rPr>
        <w:t>Agreement.</w:t>
      </w:r>
      <w:r>
        <w:rPr>
          <w:rFonts w:ascii="Times New Roman"/>
          <w:spacing w:val="40"/>
          <w:sz w:val="23"/>
        </w:rPr>
        <w:t xml:space="preserve"> </w:t>
      </w:r>
      <w:r>
        <w:rPr>
          <w:rFonts w:ascii="Times New Roman"/>
          <w:sz w:val="23"/>
        </w:rPr>
        <w:t>SUNY</w:t>
      </w:r>
      <w:r>
        <w:rPr>
          <w:rFonts w:ascii="Times New Roman"/>
          <w:spacing w:val="-15"/>
          <w:sz w:val="23"/>
        </w:rPr>
        <w:t xml:space="preserve"> </w:t>
      </w:r>
      <w:r>
        <w:rPr>
          <w:rFonts w:ascii="Times New Roman"/>
          <w:sz w:val="23"/>
        </w:rPr>
        <w:t>has</w:t>
      </w:r>
      <w:r>
        <w:rPr>
          <w:rFonts w:ascii="Times New Roman"/>
          <w:spacing w:val="-8"/>
          <w:sz w:val="23"/>
        </w:rPr>
        <w:t xml:space="preserve"> </w:t>
      </w:r>
      <w:r>
        <w:rPr>
          <w:rFonts w:ascii="Times New Roman"/>
          <w:sz w:val="23"/>
        </w:rPr>
        <w:t>the</w:t>
      </w:r>
      <w:r>
        <w:rPr>
          <w:rFonts w:ascii="Times New Roman"/>
          <w:spacing w:val="-9"/>
          <w:sz w:val="23"/>
        </w:rPr>
        <w:t xml:space="preserve"> </w:t>
      </w:r>
      <w:r>
        <w:rPr>
          <w:rFonts w:ascii="Times New Roman"/>
          <w:sz w:val="23"/>
        </w:rPr>
        <w:t>sole</w:t>
      </w:r>
      <w:r>
        <w:rPr>
          <w:rFonts w:ascii="Times New Roman"/>
          <w:spacing w:val="-9"/>
          <w:sz w:val="23"/>
        </w:rPr>
        <w:t xml:space="preserve"> </w:t>
      </w:r>
      <w:r>
        <w:rPr>
          <w:rFonts w:ascii="Times New Roman"/>
          <w:sz w:val="23"/>
        </w:rPr>
        <w:t>discretion</w:t>
      </w:r>
      <w:r>
        <w:rPr>
          <w:rFonts w:ascii="Times New Roman"/>
          <w:spacing w:val="-8"/>
          <w:sz w:val="23"/>
        </w:rPr>
        <w:t xml:space="preserve"> </w:t>
      </w:r>
      <w:r>
        <w:rPr>
          <w:rFonts w:ascii="Times New Roman"/>
          <w:sz w:val="23"/>
        </w:rPr>
        <w:t>and</w:t>
      </w:r>
      <w:r>
        <w:rPr>
          <w:rFonts w:ascii="Times New Roman"/>
          <w:spacing w:val="-9"/>
          <w:sz w:val="23"/>
        </w:rPr>
        <w:t xml:space="preserve"> </w:t>
      </w:r>
      <w:r>
        <w:rPr>
          <w:rFonts w:ascii="Times New Roman"/>
          <w:sz w:val="23"/>
        </w:rPr>
        <w:t xml:space="preserve">authority to determine and offer the types, eligibility criteria, and terms of any </w:t>
      </w:r>
      <w:proofErr w:type="gramStart"/>
      <w:r>
        <w:rPr>
          <w:rFonts w:ascii="Times New Roman"/>
          <w:sz w:val="23"/>
        </w:rPr>
        <w:t>discounts</w:t>
      </w:r>
      <w:proofErr w:type="gramEnd"/>
      <w:r>
        <w:rPr>
          <w:rFonts w:ascii="Times New Roman"/>
          <w:sz w:val="23"/>
        </w:rPr>
        <w:t xml:space="preserve"> offered. Discounts will not to be combined unless otherwise stated and agreed upon in writing. Discounts may vary in value and/or be discontinued at any time and without prior notice.</w:t>
      </w:r>
    </w:p>
    <w:p w:rsidR="002D2226" w:rsidRDefault="002D2226" w14:paraId="62D103B8" w14:textId="77777777">
      <w:pPr>
        <w:pStyle w:val="BodyText"/>
        <w:spacing w:before="20"/>
      </w:pPr>
    </w:p>
    <w:p w:rsidR="002D2226" w:rsidRDefault="00ED16F9" w14:paraId="62D103B9" w14:textId="77777777">
      <w:pPr>
        <w:pStyle w:val="ListParagraph"/>
        <w:numPr>
          <w:ilvl w:val="1"/>
          <w:numId w:val="11"/>
        </w:numPr>
        <w:tabs>
          <w:tab w:val="left" w:pos="2159"/>
        </w:tabs>
        <w:spacing w:line="259" w:lineRule="auto"/>
        <w:ind w:right="1436"/>
        <w:rPr>
          <w:rFonts w:ascii="Times New Roman"/>
          <w:sz w:val="23"/>
        </w:rPr>
      </w:pPr>
      <w:r>
        <w:rPr>
          <w:rFonts w:ascii="Times New Roman"/>
          <w:b/>
          <w:sz w:val="23"/>
          <w:u w:val="single"/>
        </w:rPr>
        <w:t>Form of Payment</w:t>
      </w:r>
      <w:r>
        <w:rPr>
          <w:rFonts w:ascii="Times New Roman"/>
          <w:b/>
          <w:sz w:val="23"/>
        </w:rPr>
        <w:t xml:space="preserve">. </w:t>
      </w:r>
      <w:r>
        <w:rPr>
          <w:rFonts w:ascii="Times New Roman"/>
          <w:sz w:val="23"/>
        </w:rPr>
        <w:t>Payment shall be made in United States dollars via check, electronic transfer, or credit card. Membership Fees must be paid in full to remain a member in Good Standing.</w:t>
      </w:r>
      <w:r>
        <w:rPr>
          <w:rFonts w:ascii="Times New Roman"/>
          <w:spacing w:val="-1"/>
          <w:sz w:val="23"/>
        </w:rPr>
        <w:t xml:space="preserve"> </w:t>
      </w:r>
      <w:r>
        <w:rPr>
          <w:rFonts w:ascii="Times New Roman"/>
          <w:sz w:val="23"/>
        </w:rPr>
        <w:t>SCI</w:t>
      </w:r>
      <w:r>
        <w:rPr>
          <w:rFonts w:ascii="Times New Roman"/>
          <w:spacing w:val="-1"/>
          <w:sz w:val="23"/>
        </w:rPr>
        <w:t xml:space="preserve"> </w:t>
      </w:r>
      <w:r>
        <w:rPr>
          <w:rFonts w:ascii="Times New Roman"/>
          <w:sz w:val="23"/>
        </w:rPr>
        <w:t>Members</w:t>
      </w:r>
      <w:r>
        <w:rPr>
          <w:rFonts w:ascii="Times New Roman"/>
          <w:spacing w:val="-1"/>
          <w:sz w:val="23"/>
        </w:rPr>
        <w:t xml:space="preserve"> </w:t>
      </w:r>
      <w:r>
        <w:rPr>
          <w:rFonts w:ascii="Times New Roman"/>
          <w:sz w:val="23"/>
        </w:rPr>
        <w:t>in</w:t>
      </w:r>
      <w:r>
        <w:rPr>
          <w:rFonts w:ascii="Times New Roman"/>
          <w:spacing w:val="-1"/>
          <w:sz w:val="23"/>
        </w:rPr>
        <w:t xml:space="preserve"> </w:t>
      </w:r>
      <w:r>
        <w:rPr>
          <w:rFonts w:ascii="Times New Roman"/>
          <w:sz w:val="23"/>
        </w:rPr>
        <w:t>Good</w:t>
      </w:r>
      <w:r>
        <w:rPr>
          <w:rFonts w:ascii="Times New Roman"/>
          <w:spacing w:val="-2"/>
          <w:sz w:val="23"/>
        </w:rPr>
        <w:t xml:space="preserve"> </w:t>
      </w:r>
      <w:r>
        <w:rPr>
          <w:rFonts w:ascii="Times New Roman"/>
          <w:sz w:val="23"/>
        </w:rPr>
        <w:t>Standing</w:t>
      </w:r>
      <w:r>
        <w:rPr>
          <w:rFonts w:ascii="Times New Roman"/>
          <w:spacing w:val="-1"/>
          <w:sz w:val="23"/>
        </w:rPr>
        <w:t xml:space="preserve"> </w:t>
      </w:r>
      <w:r>
        <w:rPr>
          <w:rFonts w:ascii="Times New Roman"/>
          <w:sz w:val="23"/>
        </w:rPr>
        <w:t>shall</w:t>
      </w:r>
      <w:r>
        <w:rPr>
          <w:rFonts w:ascii="Times New Roman"/>
          <w:spacing w:val="-2"/>
          <w:sz w:val="23"/>
        </w:rPr>
        <w:t xml:space="preserve"> </w:t>
      </w:r>
      <w:r>
        <w:rPr>
          <w:rFonts w:ascii="Times New Roman"/>
          <w:sz w:val="23"/>
        </w:rPr>
        <w:t>maintain</w:t>
      </w:r>
      <w:r>
        <w:rPr>
          <w:rFonts w:ascii="Times New Roman"/>
          <w:spacing w:val="-1"/>
          <w:sz w:val="23"/>
        </w:rPr>
        <w:t xml:space="preserve"> </w:t>
      </w:r>
      <w:r>
        <w:rPr>
          <w:rFonts w:ascii="Times New Roman"/>
          <w:sz w:val="23"/>
        </w:rPr>
        <w:t>access</w:t>
      </w:r>
      <w:r>
        <w:rPr>
          <w:rFonts w:ascii="Times New Roman"/>
          <w:spacing w:val="-1"/>
          <w:sz w:val="23"/>
        </w:rPr>
        <w:t xml:space="preserve"> </w:t>
      </w:r>
      <w:r>
        <w:rPr>
          <w:rFonts w:ascii="Times New Roman"/>
          <w:sz w:val="23"/>
        </w:rPr>
        <w:t>to</w:t>
      </w:r>
      <w:r>
        <w:rPr>
          <w:rFonts w:ascii="Times New Roman"/>
          <w:spacing w:val="-1"/>
          <w:sz w:val="23"/>
        </w:rPr>
        <w:t xml:space="preserve"> </w:t>
      </w:r>
      <w:r>
        <w:rPr>
          <w:rFonts w:ascii="Times New Roman"/>
          <w:sz w:val="23"/>
        </w:rPr>
        <w:t>the</w:t>
      </w:r>
      <w:r>
        <w:rPr>
          <w:rFonts w:ascii="Times New Roman"/>
          <w:spacing w:val="-1"/>
          <w:sz w:val="23"/>
        </w:rPr>
        <w:t xml:space="preserve"> </w:t>
      </w:r>
      <w:r>
        <w:rPr>
          <w:rFonts w:ascii="Times New Roman"/>
          <w:sz w:val="23"/>
        </w:rPr>
        <w:t>Learning</w:t>
      </w:r>
      <w:r>
        <w:rPr>
          <w:rFonts w:ascii="Times New Roman"/>
          <w:spacing w:val="-1"/>
          <w:sz w:val="23"/>
        </w:rPr>
        <w:t xml:space="preserve"> </w:t>
      </w:r>
      <w:r>
        <w:rPr>
          <w:rFonts w:ascii="Times New Roman"/>
          <w:sz w:val="23"/>
        </w:rPr>
        <w:t>Platform</w:t>
      </w:r>
      <w:r>
        <w:rPr>
          <w:rFonts w:ascii="Times New Roman"/>
          <w:spacing w:val="-1"/>
          <w:sz w:val="23"/>
        </w:rPr>
        <w:t xml:space="preserve"> </w:t>
      </w:r>
      <w:r>
        <w:rPr>
          <w:rFonts w:ascii="Times New Roman"/>
          <w:sz w:val="23"/>
        </w:rPr>
        <w:t>and be listed on the SUNY SCI website.</w:t>
      </w:r>
    </w:p>
    <w:p w:rsidR="002D2226" w:rsidRDefault="002D2226" w14:paraId="62D103BA" w14:textId="77777777">
      <w:pPr>
        <w:pStyle w:val="BodyText"/>
        <w:spacing w:before="19"/>
      </w:pPr>
    </w:p>
    <w:p w:rsidR="002D2226" w:rsidRDefault="00ED16F9" w14:paraId="62D103BB" w14:textId="77777777">
      <w:pPr>
        <w:pStyle w:val="ListParagraph"/>
        <w:numPr>
          <w:ilvl w:val="1"/>
          <w:numId w:val="11"/>
        </w:numPr>
        <w:tabs>
          <w:tab w:val="left" w:pos="2157"/>
          <w:tab w:val="left" w:pos="2160"/>
        </w:tabs>
        <w:spacing w:before="1" w:line="259" w:lineRule="auto"/>
        <w:ind w:left="2160" w:right="1436" w:hanging="361"/>
        <w:rPr>
          <w:rFonts w:ascii="Times New Roman"/>
          <w:sz w:val="23"/>
        </w:rPr>
      </w:pPr>
      <w:r>
        <w:rPr>
          <w:rFonts w:ascii="Times New Roman"/>
          <w:b/>
          <w:sz w:val="23"/>
          <w:u w:val="single"/>
        </w:rPr>
        <w:t>Limited/Partial</w:t>
      </w:r>
      <w:r>
        <w:rPr>
          <w:rFonts w:ascii="Times New Roman"/>
          <w:b/>
          <w:spacing w:val="-3"/>
          <w:sz w:val="23"/>
          <w:u w:val="single"/>
        </w:rPr>
        <w:t xml:space="preserve"> </w:t>
      </w:r>
      <w:r>
        <w:rPr>
          <w:rFonts w:ascii="Times New Roman"/>
          <w:b/>
          <w:sz w:val="23"/>
          <w:u w:val="single"/>
        </w:rPr>
        <w:t>Use</w:t>
      </w:r>
      <w:r>
        <w:rPr>
          <w:rFonts w:ascii="Times New Roman"/>
          <w:b/>
          <w:spacing w:val="-3"/>
          <w:sz w:val="23"/>
          <w:u w:val="single"/>
        </w:rPr>
        <w:t xml:space="preserve"> </w:t>
      </w:r>
      <w:r>
        <w:rPr>
          <w:rFonts w:ascii="Times New Roman"/>
          <w:b/>
          <w:sz w:val="23"/>
          <w:u w:val="single"/>
        </w:rPr>
        <w:t>-</w:t>
      </w:r>
      <w:r>
        <w:rPr>
          <w:rFonts w:ascii="Times New Roman"/>
          <w:b/>
          <w:spacing w:val="-3"/>
          <w:sz w:val="23"/>
          <w:u w:val="single"/>
        </w:rPr>
        <w:t xml:space="preserve"> </w:t>
      </w:r>
      <w:r>
        <w:rPr>
          <w:rFonts w:ascii="Times New Roman"/>
          <w:b/>
          <w:sz w:val="23"/>
          <w:u w:val="single"/>
        </w:rPr>
        <w:t>No</w:t>
      </w:r>
      <w:r>
        <w:rPr>
          <w:rFonts w:ascii="Times New Roman"/>
          <w:b/>
          <w:spacing w:val="-3"/>
          <w:sz w:val="23"/>
          <w:u w:val="single"/>
        </w:rPr>
        <w:t xml:space="preserve"> </w:t>
      </w:r>
      <w:r>
        <w:rPr>
          <w:rFonts w:ascii="Times New Roman"/>
          <w:b/>
          <w:sz w:val="23"/>
          <w:u w:val="single"/>
        </w:rPr>
        <w:t>Refund</w:t>
      </w:r>
      <w:r>
        <w:rPr>
          <w:rFonts w:ascii="Times New Roman"/>
          <w:b/>
          <w:spacing w:val="-2"/>
          <w:sz w:val="23"/>
          <w:u w:val="single"/>
        </w:rPr>
        <w:t xml:space="preserve"> </w:t>
      </w:r>
      <w:r>
        <w:rPr>
          <w:rFonts w:ascii="Times New Roman"/>
          <w:b/>
          <w:sz w:val="23"/>
          <w:u w:val="single"/>
        </w:rPr>
        <w:t>Policy</w:t>
      </w:r>
      <w:r>
        <w:rPr>
          <w:rFonts w:ascii="Times New Roman"/>
          <w:b/>
          <w:sz w:val="23"/>
        </w:rPr>
        <w:t>.</w:t>
      </w:r>
      <w:r>
        <w:rPr>
          <w:rFonts w:ascii="Times New Roman"/>
          <w:b/>
          <w:spacing w:val="40"/>
          <w:sz w:val="23"/>
        </w:rPr>
        <w:t xml:space="preserve"> </w:t>
      </w:r>
      <w:r>
        <w:rPr>
          <w:rFonts w:ascii="Times New Roman"/>
          <w:sz w:val="23"/>
        </w:rPr>
        <w:t>SUNY</w:t>
      </w:r>
      <w:r>
        <w:rPr>
          <w:rFonts w:ascii="Times New Roman"/>
          <w:spacing w:val="-11"/>
          <w:sz w:val="23"/>
        </w:rPr>
        <w:t xml:space="preserve"> </w:t>
      </w:r>
      <w:r>
        <w:rPr>
          <w:rFonts w:ascii="Times New Roman"/>
          <w:sz w:val="23"/>
        </w:rPr>
        <w:t>SCI</w:t>
      </w:r>
      <w:r>
        <w:rPr>
          <w:rFonts w:ascii="Times New Roman"/>
          <w:spacing w:val="-2"/>
          <w:sz w:val="23"/>
        </w:rPr>
        <w:t xml:space="preserve"> </w:t>
      </w:r>
      <w:r>
        <w:rPr>
          <w:rFonts w:ascii="Times New Roman"/>
          <w:sz w:val="23"/>
        </w:rPr>
        <w:t>does</w:t>
      </w:r>
      <w:r>
        <w:rPr>
          <w:rFonts w:ascii="Times New Roman"/>
          <w:spacing w:val="-2"/>
          <w:sz w:val="23"/>
        </w:rPr>
        <w:t xml:space="preserve"> </w:t>
      </w:r>
      <w:r>
        <w:rPr>
          <w:rFonts w:ascii="Times New Roman"/>
          <w:sz w:val="23"/>
        </w:rPr>
        <w:t>not</w:t>
      </w:r>
      <w:r>
        <w:rPr>
          <w:rFonts w:ascii="Times New Roman"/>
          <w:spacing w:val="-4"/>
          <w:sz w:val="23"/>
        </w:rPr>
        <w:t xml:space="preserve"> </w:t>
      </w:r>
      <w:r>
        <w:rPr>
          <w:rFonts w:ascii="Times New Roman"/>
          <w:sz w:val="23"/>
        </w:rPr>
        <w:t>offer</w:t>
      </w:r>
      <w:r>
        <w:rPr>
          <w:rFonts w:ascii="Times New Roman"/>
          <w:spacing w:val="-2"/>
          <w:sz w:val="23"/>
        </w:rPr>
        <w:t xml:space="preserve"> </w:t>
      </w:r>
      <w:r>
        <w:rPr>
          <w:rFonts w:ascii="Times New Roman"/>
          <w:sz w:val="23"/>
        </w:rPr>
        <w:t>partial</w:t>
      </w:r>
      <w:r>
        <w:rPr>
          <w:rFonts w:ascii="Times New Roman"/>
          <w:spacing w:val="-3"/>
          <w:sz w:val="23"/>
        </w:rPr>
        <w:t xml:space="preserve"> </w:t>
      </w:r>
      <w:r>
        <w:rPr>
          <w:rFonts w:ascii="Times New Roman"/>
          <w:sz w:val="23"/>
        </w:rPr>
        <w:t>or</w:t>
      </w:r>
      <w:r>
        <w:rPr>
          <w:rFonts w:ascii="Times New Roman"/>
          <w:spacing w:val="-2"/>
          <w:sz w:val="23"/>
        </w:rPr>
        <w:t xml:space="preserve"> </w:t>
      </w:r>
      <w:r>
        <w:rPr>
          <w:rFonts w:ascii="Times New Roman"/>
          <w:sz w:val="23"/>
        </w:rPr>
        <w:t>pro-rated</w:t>
      </w:r>
      <w:r>
        <w:rPr>
          <w:rFonts w:ascii="Times New Roman"/>
          <w:spacing w:val="-3"/>
          <w:sz w:val="23"/>
        </w:rPr>
        <w:t xml:space="preserve"> </w:t>
      </w:r>
      <w:r>
        <w:rPr>
          <w:rFonts w:ascii="Times New Roman"/>
          <w:sz w:val="23"/>
        </w:rPr>
        <w:t>year memberships.</w:t>
      </w:r>
      <w:r>
        <w:rPr>
          <w:rFonts w:ascii="Times New Roman"/>
          <w:spacing w:val="-3"/>
          <w:sz w:val="23"/>
        </w:rPr>
        <w:t xml:space="preserve"> </w:t>
      </w:r>
      <w:r>
        <w:rPr>
          <w:rFonts w:ascii="Times New Roman"/>
          <w:sz w:val="23"/>
        </w:rPr>
        <w:t>Unless</w:t>
      </w:r>
      <w:r>
        <w:rPr>
          <w:rFonts w:ascii="Times New Roman"/>
          <w:spacing w:val="-3"/>
          <w:sz w:val="23"/>
        </w:rPr>
        <w:t xml:space="preserve"> </w:t>
      </w:r>
      <w:r>
        <w:rPr>
          <w:rFonts w:ascii="Times New Roman"/>
          <w:sz w:val="23"/>
        </w:rPr>
        <w:t>expressly</w:t>
      </w:r>
      <w:r>
        <w:rPr>
          <w:rFonts w:ascii="Times New Roman"/>
          <w:spacing w:val="-3"/>
          <w:sz w:val="23"/>
        </w:rPr>
        <w:t xml:space="preserve"> </w:t>
      </w:r>
      <w:r>
        <w:rPr>
          <w:rFonts w:ascii="Times New Roman"/>
          <w:sz w:val="23"/>
        </w:rPr>
        <w:t>agreed</w:t>
      </w:r>
      <w:r>
        <w:rPr>
          <w:rFonts w:ascii="Times New Roman"/>
          <w:spacing w:val="-5"/>
          <w:sz w:val="23"/>
        </w:rPr>
        <w:t xml:space="preserve"> </w:t>
      </w:r>
      <w:r>
        <w:rPr>
          <w:rFonts w:ascii="Times New Roman"/>
          <w:sz w:val="23"/>
        </w:rPr>
        <w:t>to</w:t>
      </w:r>
      <w:r>
        <w:rPr>
          <w:rFonts w:ascii="Times New Roman"/>
          <w:spacing w:val="-3"/>
          <w:sz w:val="23"/>
        </w:rPr>
        <w:t xml:space="preserve"> </w:t>
      </w:r>
      <w:r>
        <w:rPr>
          <w:rFonts w:ascii="Times New Roman"/>
          <w:sz w:val="23"/>
        </w:rPr>
        <w:t>by</w:t>
      </w:r>
      <w:r>
        <w:rPr>
          <w:rFonts w:ascii="Times New Roman"/>
          <w:spacing w:val="-3"/>
          <w:sz w:val="23"/>
        </w:rPr>
        <w:t xml:space="preserve"> </w:t>
      </w:r>
      <w:r>
        <w:rPr>
          <w:rFonts w:ascii="Times New Roman"/>
          <w:sz w:val="23"/>
        </w:rPr>
        <w:t>the</w:t>
      </w:r>
      <w:r>
        <w:rPr>
          <w:rFonts w:ascii="Times New Roman"/>
          <w:spacing w:val="-4"/>
          <w:sz w:val="23"/>
        </w:rPr>
        <w:t xml:space="preserve"> </w:t>
      </w:r>
      <w:r>
        <w:rPr>
          <w:rFonts w:ascii="Times New Roman"/>
          <w:sz w:val="23"/>
        </w:rPr>
        <w:t>Parties</w:t>
      </w:r>
      <w:r>
        <w:rPr>
          <w:rFonts w:ascii="Times New Roman"/>
          <w:spacing w:val="-3"/>
          <w:sz w:val="23"/>
        </w:rPr>
        <w:t xml:space="preserve"> </w:t>
      </w:r>
      <w:r>
        <w:rPr>
          <w:rFonts w:ascii="Times New Roman"/>
          <w:sz w:val="23"/>
        </w:rPr>
        <w:t>in</w:t>
      </w:r>
      <w:r>
        <w:rPr>
          <w:rFonts w:ascii="Times New Roman"/>
          <w:spacing w:val="-3"/>
          <w:sz w:val="23"/>
        </w:rPr>
        <w:t xml:space="preserve"> </w:t>
      </w:r>
      <w:r>
        <w:rPr>
          <w:rFonts w:ascii="Times New Roman"/>
          <w:sz w:val="23"/>
        </w:rPr>
        <w:t>writing,</w:t>
      </w:r>
      <w:r>
        <w:rPr>
          <w:rFonts w:ascii="Times New Roman"/>
          <w:spacing w:val="-3"/>
          <w:sz w:val="23"/>
        </w:rPr>
        <w:t xml:space="preserve"> </w:t>
      </w:r>
      <w:r>
        <w:rPr>
          <w:rFonts w:ascii="Times New Roman"/>
          <w:sz w:val="23"/>
        </w:rPr>
        <w:t>Membership</w:t>
      </w:r>
      <w:r>
        <w:rPr>
          <w:rFonts w:ascii="Times New Roman"/>
          <w:spacing w:val="-3"/>
          <w:sz w:val="23"/>
        </w:rPr>
        <w:t xml:space="preserve"> </w:t>
      </w:r>
      <w:r>
        <w:rPr>
          <w:rFonts w:ascii="Times New Roman"/>
          <w:sz w:val="23"/>
        </w:rPr>
        <w:t>Fees</w:t>
      </w:r>
      <w:r>
        <w:rPr>
          <w:rFonts w:ascii="Times New Roman"/>
          <w:spacing w:val="-3"/>
          <w:sz w:val="23"/>
        </w:rPr>
        <w:t xml:space="preserve"> </w:t>
      </w:r>
      <w:r>
        <w:rPr>
          <w:rFonts w:ascii="Times New Roman"/>
          <w:sz w:val="23"/>
        </w:rPr>
        <w:t>are</w:t>
      </w:r>
      <w:r>
        <w:rPr>
          <w:rFonts w:ascii="Times New Roman"/>
          <w:spacing w:val="-5"/>
          <w:sz w:val="23"/>
        </w:rPr>
        <w:t xml:space="preserve"> </w:t>
      </w:r>
      <w:r>
        <w:rPr>
          <w:rFonts w:ascii="Times New Roman"/>
          <w:sz w:val="23"/>
        </w:rPr>
        <w:t>non-refundable.</w:t>
      </w:r>
      <w:r>
        <w:rPr>
          <w:rFonts w:ascii="Times New Roman"/>
          <w:spacing w:val="-8"/>
          <w:sz w:val="23"/>
        </w:rPr>
        <w:t xml:space="preserve"> </w:t>
      </w:r>
      <w:r>
        <w:rPr>
          <w:rFonts w:ascii="Times New Roman"/>
          <w:sz w:val="23"/>
        </w:rPr>
        <w:t>Any failure of authorized Learners to access and/or utilize the Learning Platform shall not diminish or void any provisions within this</w:t>
      </w:r>
      <w:r>
        <w:rPr>
          <w:rFonts w:ascii="Times New Roman"/>
          <w:spacing w:val="-8"/>
          <w:sz w:val="23"/>
        </w:rPr>
        <w:t xml:space="preserve"> </w:t>
      </w:r>
      <w:r>
        <w:rPr>
          <w:rFonts w:ascii="Times New Roman"/>
          <w:sz w:val="23"/>
        </w:rPr>
        <w:t>Agreement, including but not limited to any payment of Membership Fees.</w:t>
      </w:r>
    </w:p>
    <w:p w:rsidR="002D2226" w:rsidRDefault="002D2226" w14:paraId="62D103BC" w14:textId="77777777">
      <w:pPr>
        <w:pStyle w:val="BodyText"/>
        <w:spacing w:before="19"/>
      </w:pPr>
    </w:p>
    <w:p w:rsidR="002D2226" w:rsidRDefault="00ED16F9" w14:paraId="62D103BD" w14:textId="77777777">
      <w:pPr>
        <w:pStyle w:val="Heading2"/>
        <w:numPr>
          <w:ilvl w:val="0"/>
          <w:numId w:val="11"/>
        </w:numPr>
        <w:tabs>
          <w:tab w:val="left" w:pos="2159"/>
        </w:tabs>
        <w:ind w:hanging="359"/>
        <w:rPr>
          <w:rFonts w:ascii="Times New Roman"/>
        </w:rPr>
      </w:pPr>
      <w:r>
        <w:rPr>
          <w:rFonts w:ascii="Times New Roman"/>
        </w:rPr>
        <w:t>Binding</w:t>
      </w:r>
      <w:r>
        <w:rPr>
          <w:rFonts w:ascii="Times New Roman"/>
          <w:spacing w:val="-15"/>
        </w:rPr>
        <w:t xml:space="preserve"> </w:t>
      </w:r>
      <w:r>
        <w:rPr>
          <w:rFonts w:ascii="Times New Roman"/>
        </w:rPr>
        <w:t>Agreement;</w:t>
      </w:r>
      <w:r>
        <w:rPr>
          <w:rFonts w:ascii="Times New Roman"/>
          <w:spacing w:val="-10"/>
        </w:rPr>
        <w:t xml:space="preserve"> </w:t>
      </w:r>
      <w:r>
        <w:rPr>
          <w:rFonts w:ascii="Times New Roman"/>
        </w:rPr>
        <w:t>Suspension</w:t>
      </w:r>
      <w:r>
        <w:rPr>
          <w:rFonts w:ascii="Times New Roman"/>
          <w:spacing w:val="-6"/>
        </w:rPr>
        <w:t xml:space="preserve"> </w:t>
      </w:r>
      <w:r>
        <w:rPr>
          <w:rFonts w:ascii="Times New Roman"/>
        </w:rPr>
        <w:t>and</w:t>
      </w:r>
      <w:r>
        <w:rPr>
          <w:rFonts w:ascii="Times New Roman"/>
          <w:spacing w:val="-10"/>
        </w:rPr>
        <w:t xml:space="preserve"> </w:t>
      </w:r>
      <w:r>
        <w:rPr>
          <w:rFonts w:ascii="Times New Roman"/>
          <w:spacing w:val="-2"/>
        </w:rPr>
        <w:t>Termination</w:t>
      </w:r>
    </w:p>
    <w:p w:rsidR="002D2226" w:rsidRDefault="002D2226" w14:paraId="62D103BE" w14:textId="77777777">
      <w:pPr>
        <w:pStyle w:val="BodyText"/>
        <w:spacing w:before="43"/>
        <w:rPr>
          <w:b/>
        </w:rPr>
      </w:pPr>
    </w:p>
    <w:p w:rsidR="002D2226" w:rsidRDefault="00ED16F9" w14:paraId="62D103BF" w14:textId="77777777">
      <w:pPr>
        <w:pStyle w:val="ListParagraph"/>
        <w:numPr>
          <w:ilvl w:val="0"/>
          <w:numId w:val="7"/>
        </w:numPr>
        <w:tabs>
          <w:tab w:val="left" w:pos="2517"/>
          <w:tab w:val="left" w:pos="2519"/>
        </w:tabs>
        <w:spacing w:line="259" w:lineRule="auto"/>
        <w:ind w:right="1435" w:hanging="360"/>
        <w:rPr>
          <w:rFonts w:ascii="Times New Roman"/>
          <w:sz w:val="23"/>
        </w:rPr>
      </w:pPr>
      <w:r>
        <w:rPr>
          <w:rFonts w:ascii="Times New Roman"/>
          <w:sz w:val="23"/>
        </w:rPr>
        <w:t>SCI</w:t>
      </w:r>
      <w:r>
        <w:rPr>
          <w:rFonts w:ascii="Times New Roman"/>
          <w:spacing w:val="-15"/>
          <w:sz w:val="23"/>
        </w:rPr>
        <w:t xml:space="preserve"> </w:t>
      </w:r>
      <w:r>
        <w:rPr>
          <w:rFonts w:ascii="Times New Roman"/>
          <w:sz w:val="23"/>
        </w:rPr>
        <w:t>Member</w:t>
      </w:r>
      <w:r>
        <w:rPr>
          <w:rFonts w:ascii="Times New Roman"/>
          <w:spacing w:val="-14"/>
          <w:sz w:val="23"/>
        </w:rPr>
        <w:t xml:space="preserve"> </w:t>
      </w:r>
      <w:r>
        <w:rPr>
          <w:rFonts w:ascii="Times New Roman"/>
          <w:sz w:val="23"/>
        </w:rPr>
        <w:t>has</w:t>
      </w:r>
      <w:r>
        <w:rPr>
          <w:rFonts w:ascii="Times New Roman"/>
          <w:spacing w:val="-15"/>
          <w:sz w:val="23"/>
        </w:rPr>
        <w:t xml:space="preserve"> </w:t>
      </w:r>
      <w:r>
        <w:rPr>
          <w:rFonts w:ascii="Times New Roman"/>
          <w:sz w:val="23"/>
        </w:rPr>
        <w:t>full</w:t>
      </w:r>
      <w:r>
        <w:rPr>
          <w:rFonts w:ascii="Times New Roman"/>
          <w:spacing w:val="-14"/>
          <w:sz w:val="23"/>
        </w:rPr>
        <w:t xml:space="preserve"> </w:t>
      </w:r>
      <w:r>
        <w:rPr>
          <w:rFonts w:ascii="Times New Roman"/>
          <w:sz w:val="23"/>
        </w:rPr>
        <w:t>right</w:t>
      </w:r>
      <w:r>
        <w:rPr>
          <w:rFonts w:ascii="Times New Roman"/>
          <w:spacing w:val="-14"/>
          <w:sz w:val="23"/>
        </w:rPr>
        <w:t xml:space="preserve"> </w:t>
      </w:r>
      <w:r>
        <w:rPr>
          <w:rFonts w:ascii="Times New Roman"/>
          <w:sz w:val="23"/>
        </w:rPr>
        <w:t>and</w:t>
      </w:r>
      <w:r>
        <w:rPr>
          <w:rFonts w:ascii="Times New Roman"/>
          <w:spacing w:val="-14"/>
          <w:sz w:val="23"/>
        </w:rPr>
        <w:t xml:space="preserve"> </w:t>
      </w:r>
      <w:r>
        <w:rPr>
          <w:rFonts w:ascii="Times New Roman"/>
          <w:sz w:val="23"/>
        </w:rPr>
        <w:t>authority</w:t>
      </w:r>
      <w:r>
        <w:rPr>
          <w:rFonts w:ascii="Times New Roman"/>
          <w:spacing w:val="-12"/>
          <w:sz w:val="23"/>
        </w:rPr>
        <w:t xml:space="preserve"> </w:t>
      </w:r>
      <w:r>
        <w:rPr>
          <w:rFonts w:ascii="Times New Roman"/>
          <w:sz w:val="23"/>
        </w:rPr>
        <w:t>to</w:t>
      </w:r>
      <w:r>
        <w:rPr>
          <w:rFonts w:ascii="Times New Roman"/>
          <w:spacing w:val="-13"/>
          <w:sz w:val="23"/>
        </w:rPr>
        <w:t xml:space="preserve"> </w:t>
      </w:r>
      <w:r>
        <w:rPr>
          <w:rFonts w:ascii="Times New Roman"/>
          <w:sz w:val="23"/>
        </w:rPr>
        <w:t>enter</w:t>
      </w:r>
      <w:r>
        <w:rPr>
          <w:rFonts w:ascii="Times New Roman"/>
          <w:spacing w:val="-13"/>
          <w:sz w:val="23"/>
        </w:rPr>
        <w:t xml:space="preserve"> </w:t>
      </w:r>
      <w:r>
        <w:rPr>
          <w:rFonts w:ascii="Times New Roman"/>
          <w:sz w:val="23"/>
        </w:rPr>
        <w:t>into</w:t>
      </w:r>
      <w:r>
        <w:rPr>
          <w:rFonts w:ascii="Times New Roman"/>
          <w:spacing w:val="-13"/>
          <w:sz w:val="23"/>
        </w:rPr>
        <w:t xml:space="preserve"> </w:t>
      </w:r>
      <w:r>
        <w:rPr>
          <w:rFonts w:ascii="Times New Roman"/>
          <w:sz w:val="23"/>
        </w:rPr>
        <w:t>this</w:t>
      </w:r>
      <w:r>
        <w:rPr>
          <w:rFonts w:ascii="Times New Roman"/>
          <w:spacing w:val="-15"/>
          <w:sz w:val="23"/>
        </w:rPr>
        <w:t xml:space="preserve"> </w:t>
      </w:r>
      <w:r>
        <w:rPr>
          <w:rFonts w:ascii="Times New Roman"/>
          <w:sz w:val="23"/>
        </w:rPr>
        <w:t>Agreement.</w:t>
      </w:r>
      <w:r>
        <w:rPr>
          <w:rFonts w:ascii="Times New Roman"/>
          <w:spacing w:val="-14"/>
          <w:sz w:val="23"/>
        </w:rPr>
        <w:t xml:space="preserve"> </w:t>
      </w:r>
      <w:r>
        <w:rPr>
          <w:rFonts w:ascii="Times New Roman"/>
          <w:sz w:val="23"/>
        </w:rPr>
        <w:t>The</w:t>
      </w:r>
      <w:r>
        <w:rPr>
          <w:rFonts w:ascii="Times New Roman"/>
          <w:spacing w:val="-14"/>
          <w:sz w:val="23"/>
        </w:rPr>
        <w:t xml:space="preserve"> </w:t>
      </w:r>
      <w:r>
        <w:rPr>
          <w:rFonts w:ascii="Times New Roman"/>
          <w:sz w:val="23"/>
        </w:rPr>
        <w:t>person</w:t>
      </w:r>
      <w:r>
        <w:rPr>
          <w:rFonts w:ascii="Times New Roman"/>
          <w:spacing w:val="-13"/>
          <w:sz w:val="23"/>
        </w:rPr>
        <w:t xml:space="preserve"> </w:t>
      </w:r>
      <w:r>
        <w:rPr>
          <w:rFonts w:ascii="Times New Roman"/>
          <w:sz w:val="23"/>
        </w:rPr>
        <w:t>executing this</w:t>
      </w:r>
      <w:r>
        <w:rPr>
          <w:rFonts w:ascii="Times New Roman"/>
          <w:spacing w:val="-6"/>
          <w:sz w:val="23"/>
        </w:rPr>
        <w:t xml:space="preserve"> </w:t>
      </w:r>
      <w:r>
        <w:rPr>
          <w:rFonts w:ascii="Times New Roman"/>
          <w:sz w:val="23"/>
        </w:rPr>
        <w:t>Agreement on behalf of SCI Member represents and warrants that the execution and performance</w:t>
      </w:r>
      <w:r>
        <w:rPr>
          <w:rFonts w:ascii="Times New Roman"/>
          <w:spacing w:val="-10"/>
          <w:sz w:val="23"/>
        </w:rPr>
        <w:t xml:space="preserve"> </w:t>
      </w:r>
      <w:r>
        <w:rPr>
          <w:rFonts w:ascii="Times New Roman"/>
          <w:sz w:val="23"/>
        </w:rPr>
        <w:t>of</w:t>
      </w:r>
      <w:r>
        <w:rPr>
          <w:rFonts w:ascii="Times New Roman"/>
          <w:spacing w:val="-6"/>
          <w:sz w:val="23"/>
        </w:rPr>
        <w:t xml:space="preserve"> </w:t>
      </w:r>
      <w:r>
        <w:rPr>
          <w:rFonts w:ascii="Times New Roman"/>
          <w:sz w:val="23"/>
        </w:rPr>
        <w:t>this</w:t>
      </w:r>
      <w:r>
        <w:rPr>
          <w:rFonts w:ascii="Times New Roman"/>
          <w:spacing w:val="-15"/>
          <w:sz w:val="23"/>
        </w:rPr>
        <w:t xml:space="preserve"> </w:t>
      </w:r>
      <w:r>
        <w:rPr>
          <w:rFonts w:ascii="Times New Roman"/>
          <w:sz w:val="23"/>
        </w:rPr>
        <w:t>Agreement</w:t>
      </w:r>
      <w:r>
        <w:rPr>
          <w:rFonts w:ascii="Times New Roman"/>
          <w:spacing w:val="-5"/>
          <w:sz w:val="23"/>
        </w:rPr>
        <w:t xml:space="preserve"> </w:t>
      </w:r>
      <w:r>
        <w:rPr>
          <w:rFonts w:ascii="Times New Roman"/>
          <w:sz w:val="23"/>
        </w:rPr>
        <w:t>has</w:t>
      </w:r>
      <w:r>
        <w:rPr>
          <w:rFonts w:ascii="Times New Roman"/>
          <w:spacing w:val="-7"/>
          <w:sz w:val="23"/>
        </w:rPr>
        <w:t xml:space="preserve"> </w:t>
      </w:r>
      <w:r>
        <w:rPr>
          <w:rFonts w:ascii="Times New Roman"/>
          <w:sz w:val="23"/>
        </w:rPr>
        <w:t>been</w:t>
      </w:r>
      <w:r>
        <w:rPr>
          <w:rFonts w:ascii="Times New Roman"/>
          <w:spacing w:val="-6"/>
          <w:sz w:val="23"/>
        </w:rPr>
        <w:t xml:space="preserve"> </w:t>
      </w:r>
      <w:r>
        <w:rPr>
          <w:rFonts w:ascii="Times New Roman"/>
          <w:sz w:val="23"/>
        </w:rPr>
        <w:t>duly</w:t>
      </w:r>
      <w:r>
        <w:rPr>
          <w:rFonts w:ascii="Times New Roman"/>
          <w:spacing w:val="-7"/>
          <w:sz w:val="23"/>
        </w:rPr>
        <w:t xml:space="preserve"> </w:t>
      </w:r>
      <w:r>
        <w:rPr>
          <w:rFonts w:ascii="Times New Roman"/>
          <w:sz w:val="23"/>
        </w:rPr>
        <w:t>authorized</w:t>
      </w:r>
      <w:r>
        <w:rPr>
          <w:rFonts w:ascii="Times New Roman"/>
          <w:spacing w:val="-6"/>
          <w:sz w:val="23"/>
        </w:rPr>
        <w:t xml:space="preserve"> </w:t>
      </w:r>
      <w:r>
        <w:rPr>
          <w:rFonts w:ascii="Times New Roman"/>
          <w:sz w:val="23"/>
        </w:rPr>
        <w:t>by</w:t>
      </w:r>
      <w:r>
        <w:rPr>
          <w:rFonts w:ascii="Times New Roman"/>
          <w:spacing w:val="-6"/>
          <w:sz w:val="23"/>
        </w:rPr>
        <w:t xml:space="preserve"> </w:t>
      </w:r>
      <w:r>
        <w:rPr>
          <w:rFonts w:ascii="Times New Roman"/>
          <w:sz w:val="23"/>
        </w:rPr>
        <w:t>all</w:t>
      </w:r>
      <w:r>
        <w:rPr>
          <w:rFonts w:ascii="Times New Roman"/>
          <w:spacing w:val="-6"/>
          <w:sz w:val="23"/>
        </w:rPr>
        <w:t xml:space="preserve"> </w:t>
      </w:r>
      <w:r>
        <w:rPr>
          <w:rFonts w:ascii="Times New Roman"/>
          <w:sz w:val="23"/>
        </w:rPr>
        <w:t>necessary</w:t>
      </w:r>
      <w:r>
        <w:rPr>
          <w:rFonts w:ascii="Times New Roman"/>
          <w:spacing w:val="-7"/>
          <w:sz w:val="23"/>
        </w:rPr>
        <w:t xml:space="preserve"> </w:t>
      </w:r>
      <w:r>
        <w:rPr>
          <w:rFonts w:ascii="Times New Roman"/>
          <w:sz w:val="23"/>
        </w:rPr>
        <w:t>corporate</w:t>
      </w:r>
      <w:r>
        <w:rPr>
          <w:rFonts w:ascii="Times New Roman"/>
          <w:spacing w:val="-6"/>
          <w:sz w:val="23"/>
        </w:rPr>
        <w:t xml:space="preserve"> </w:t>
      </w:r>
      <w:r>
        <w:rPr>
          <w:rFonts w:ascii="Times New Roman"/>
          <w:sz w:val="23"/>
        </w:rPr>
        <w:t>and/or governmental action, and this</w:t>
      </w:r>
      <w:r>
        <w:rPr>
          <w:rFonts w:ascii="Times New Roman"/>
          <w:spacing w:val="-1"/>
          <w:sz w:val="23"/>
        </w:rPr>
        <w:t xml:space="preserve"> </w:t>
      </w:r>
      <w:r>
        <w:rPr>
          <w:rFonts w:ascii="Times New Roman"/>
          <w:sz w:val="23"/>
        </w:rPr>
        <w:t>Agreement constitutes the valid and binding obligation of SCI Member, enforceable against SCI Member, or any of its officers, employees and/or authorized Learners in accordance with its terms and conditions.</w:t>
      </w:r>
    </w:p>
    <w:p w:rsidR="002D2226" w:rsidRDefault="002D2226" w14:paraId="62D103C0" w14:textId="77777777">
      <w:pPr>
        <w:pStyle w:val="BodyText"/>
        <w:spacing w:before="20"/>
      </w:pPr>
    </w:p>
    <w:p w:rsidR="002D2226" w:rsidRDefault="00ED16F9" w14:paraId="62D103C1" w14:textId="77777777">
      <w:pPr>
        <w:pStyle w:val="ListParagraph"/>
        <w:numPr>
          <w:ilvl w:val="0"/>
          <w:numId w:val="7"/>
        </w:numPr>
        <w:tabs>
          <w:tab w:val="left" w:pos="2519"/>
        </w:tabs>
        <w:spacing w:line="259" w:lineRule="auto"/>
        <w:ind w:right="1436" w:hanging="360"/>
        <w:rPr>
          <w:rFonts w:ascii="Times New Roman"/>
          <w:sz w:val="23"/>
        </w:rPr>
      </w:pPr>
      <w:r>
        <w:rPr>
          <w:rFonts w:ascii="Times New Roman"/>
          <w:sz w:val="23"/>
        </w:rPr>
        <w:t>SCI Member shall be fully responsible for the administration, integration, coordination, direction, and supervision of this Agreement, including but not limited to Institutional Member(s)</w:t>
      </w:r>
      <w:r>
        <w:rPr>
          <w:rFonts w:ascii="Times New Roman"/>
          <w:spacing w:val="-4"/>
          <w:sz w:val="23"/>
        </w:rPr>
        <w:t xml:space="preserve"> </w:t>
      </w:r>
      <w:r>
        <w:rPr>
          <w:rFonts w:ascii="Times New Roman"/>
          <w:sz w:val="23"/>
        </w:rPr>
        <w:t>and</w:t>
      </w:r>
      <w:r>
        <w:rPr>
          <w:rFonts w:ascii="Times New Roman"/>
          <w:spacing w:val="-4"/>
          <w:sz w:val="23"/>
        </w:rPr>
        <w:t xml:space="preserve"> </w:t>
      </w:r>
      <w:r>
        <w:rPr>
          <w:rFonts w:ascii="Times New Roman"/>
          <w:sz w:val="23"/>
        </w:rPr>
        <w:t>authorized</w:t>
      </w:r>
      <w:r>
        <w:rPr>
          <w:rFonts w:ascii="Times New Roman"/>
          <w:spacing w:val="-4"/>
          <w:sz w:val="23"/>
        </w:rPr>
        <w:t xml:space="preserve"> </w:t>
      </w:r>
      <w:r>
        <w:rPr>
          <w:rFonts w:ascii="Times New Roman"/>
          <w:sz w:val="23"/>
        </w:rPr>
        <w:t>Learners</w:t>
      </w:r>
      <w:r>
        <w:rPr>
          <w:rFonts w:ascii="Times New Roman"/>
          <w:spacing w:val="-4"/>
          <w:sz w:val="23"/>
        </w:rPr>
        <w:t xml:space="preserve"> </w:t>
      </w:r>
      <w:r>
        <w:rPr>
          <w:rFonts w:ascii="Times New Roman"/>
          <w:sz w:val="23"/>
        </w:rPr>
        <w:t>directly</w:t>
      </w:r>
      <w:r>
        <w:rPr>
          <w:rFonts w:ascii="Times New Roman"/>
          <w:spacing w:val="-4"/>
          <w:sz w:val="23"/>
        </w:rPr>
        <w:t xml:space="preserve"> </w:t>
      </w:r>
      <w:r>
        <w:rPr>
          <w:rFonts w:ascii="Times New Roman"/>
          <w:sz w:val="23"/>
        </w:rPr>
        <w:t>accessing</w:t>
      </w:r>
      <w:r>
        <w:rPr>
          <w:rFonts w:ascii="Times New Roman"/>
          <w:spacing w:val="-4"/>
          <w:sz w:val="23"/>
        </w:rPr>
        <w:t xml:space="preserve"> </w:t>
      </w:r>
      <w:r>
        <w:rPr>
          <w:rFonts w:ascii="Times New Roman"/>
          <w:sz w:val="23"/>
        </w:rPr>
        <w:t>the</w:t>
      </w:r>
      <w:r>
        <w:rPr>
          <w:rFonts w:ascii="Times New Roman"/>
          <w:spacing w:val="-4"/>
          <w:sz w:val="23"/>
        </w:rPr>
        <w:t xml:space="preserve"> </w:t>
      </w:r>
      <w:r>
        <w:rPr>
          <w:rFonts w:ascii="Times New Roman"/>
          <w:sz w:val="23"/>
        </w:rPr>
        <w:t>Learning</w:t>
      </w:r>
      <w:r>
        <w:rPr>
          <w:rFonts w:ascii="Times New Roman"/>
          <w:spacing w:val="-4"/>
          <w:sz w:val="23"/>
        </w:rPr>
        <w:t xml:space="preserve"> </w:t>
      </w:r>
      <w:r>
        <w:rPr>
          <w:rFonts w:ascii="Times New Roman"/>
          <w:sz w:val="23"/>
        </w:rPr>
        <w:t>Platform</w:t>
      </w:r>
      <w:r>
        <w:rPr>
          <w:rFonts w:ascii="Times New Roman"/>
          <w:spacing w:val="-5"/>
          <w:sz w:val="23"/>
        </w:rPr>
        <w:t xml:space="preserve"> </w:t>
      </w:r>
      <w:r>
        <w:rPr>
          <w:rFonts w:ascii="Times New Roman"/>
          <w:sz w:val="23"/>
        </w:rPr>
        <w:t>and</w:t>
      </w:r>
      <w:r>
        <w:rPr>
          <w:rFonts w:ascii="Times New Roman"/>
          <w:spacing w:val="-4"/>
          <w:sz w:val="23"/>
        </w:rPr>
        <w:t xml:space="preserve"> </w:t>
      </w:r>
      <w:r>
        <w:rPr>
          <w:rFonts w:ascii="Times New Roman"/>
          <w:sz w:val="23"/>
        </w:rPr>
        <w:t xml:space="preserve">services and benefits offered, and ensuring that all officers and employees of SCI Member, and/or Learners authorized by SCI Member, are aware of their obligations hereunder (including without limitation all </w:t>
      </w:r>
      <w:r>
        <w:rPr>
          <w:rFonts w:ascii="Times New Roman"/>
          <w:b/>
          <w:sz w:val="23"/>
        </w:rPr>
        <w:t xml:space="preserve">Appendix 2 Acceptable Use Requirements for the SUNY SCI Learning Platform </w:t>
      </w:r>
      <w:r>
        <w:rPr>
          <w:rFonts w:ascii="Times New Roman"/>
          <w:sz w:val="23"/>
        </w:rPr>
        <w:t>annexed hereto).</w:t>
      </w:r>
    </w:p>
    <w:p w:rsidR="002D2226" w:rsidRDefault="002D2226" w14:paraId="62D103C2" w14:textId="77777777">
      <w:pPr>
        <w:pStyle w:val="ListParagraph"/>
        <w:spacing w:line="259" w:lineRule="auto"/>
        <w:rPr>
          <w:rFonts w:ascii="Times New Roman"/>
          <w:sz w:val="23"/>
        </w:rPr>
        <w:sectPr w:rsidR="002D2226">
          <w:pgSz w:w="12240" w:h="15840" w:orient="portrait"/>
          <w:pgMar w:top="2480" w:right="0" w:bottom="1200" w:left="0" w:header="875" w:footer="1011" w:gutter="0"/>
          <w:cols w:space="720"/>
        </w:sectPr>
      </w:pPr>
    </w:p>
    <w:p w:rsidR="002D2226" w:rsidRDefault="002D2226" w14:paraId="62D103C3" w14:textId="77777777">
      <w:pPr>
        <w:pStyle w:val="BodyText"/>
        <w:spacing w:before="5"/>
      </w:pPr>
    </w:p>
    <w:p w:rsidR="002D2226" w:rsidRDefault="00ED16F9" w14:paraId="62D103C4" w14:textId="77777777">
      <w:pPr>
        <w:pStyle w:val="ListParagraph"/>
        <w:numPr>
          <w:ilvl w:val="0"/>
          <w:numId w:val="7"/>
        </w:numPr>
        <w:tabs>
          <w:tab w:val="left" w:pos="2517"/>
          <w:tab w:val="left" w:pos="2520"/>
        </w:tabs>
        <w:spacing w:line="259" w:lineRule="auto"/>
        <w:ind w:left="2520" w:right="1430"/>
        <w:rPr>
          <w:rFonts w:ascii="Times New Roman"/>
          <w:sz w:val="23"/>
        </w:rPr>
      </w:pPr>
      <w:r>
        <w:rPr>
          <w:rFonts w:ascii="Times New Roman"/>
          <w:sz w:val="23"/>
        </w:rPr>
        <w:t>In addition to all other remedies available under this</w:t>
      </w:r>
      <w:r>
        <w:rPr>
          <w:rFonts w:ascii="Times New Roman"/>
          <w:spacing w:val="-6"/>
          <w:sz w:val="23"/>
        </w:rPr>
        <w:t xml:space="preserve"> </w:t>
      </w:r>
      <w:r>
        <w:rPr>
          <w:rFonts w:ascii="Times New Roman"/>
          <w:sz w:val="23"/>
        </w:rPr>
        <w:t>Agreement or at law (which SUNY SCI does not waive by the exercise of any rights hereunder), this Agreement may be terminated or suspended by SUNY SCI for any of the following reasons:</w:t>
      </w:r>
    </w:p>
    <w:p w:rsidR="002D2226" w:rsidRDefault="002D2226" w14:paraId="62D103C5" w14:textId="77777777">
      <w:pPr>
        <w:pStyle w:val="BodyText"/>
        <w:spacing w:before="20"/>
      </w:pPr>
    </w:p>
    <w:p w:rsidR="002D2226" w:rsidRDefault="00ED16F9" w14:paraId="62D103C6" w14:textId="77777777">
      <w:pPr>
        <w:pStyle w:val="ListParagraph"/>
        <w:numPr>
          <w:ilvl w:val="1"/>
          <w:numId w:val="7"/>
        </w:numPr>
        <w:tabs>
          <w:tab w:val="left" w:pos="2877"/>
          <w:tab w:val="left" w:pos="2879"/>
        </w:tabs>
        <w:spacing w:line="259" w:lineRule="auto"/>
        <w:ind w:right="1434"/>
        <w:rPr>
          <w:rFonts w:ascii="Times New Roman"/>
          <w:sz w:val="23"/>
        </w:rPr>
      </w:pPr>
      <w:r>
        <w:rPr>
          <w:rFonts w:ascii="Times New Roman"/>
          <w:sz w:val="23"/>
        </w:rPr>
        <w:t>The</w:t>
      </w:r>
      <w:r>
        <w:rPr>
          <w:rFonts w:ascii="Times New Roman"/>
          <w:spacing w:val="-5"/>
          <w:sz w:val="23"/>
        </w:rPr>
        <w:t xml:space="preserve"> </w:t>
      </w:r>
      <w:r>
        <w:rPr>
          <w:rFonts w:ascii="Times New Roman"/>
          <w:sz w:val="23"/>
        </w:rPr>
        <w:t>Agreement may be terminated in the event of breach of any of its provisions by the SCI Member, its officers, employees and/or authorized Learners. In such event, SUNY</w:t>
      </w:r>
      <w:r>
        <w:rPr>
          <w:rFonts w:ascii="Times New Roman"/>
          <w:spacing w:val="-13"/>
          <w:sz w:val="23"/>
        </w:rPr>
        <w:t xml:space="preserve"> </w:t>
      </w:r>
      <w:r>
        <w:rPr>
          <w:rFonts w:ascii="Times New Roman"/>
          <w:sz w:val="23"/>
        </w:rPr>
        <w:t>SCI</w:t>
      </w:r>
      <w:r>
        <w:rPr>
          <w:rFonts w:ascii="Times New Roman"/>
          <w:spacing w:val="-5"/>
          <w:sz w:val="23"/>
        </w:rPr>
        <w:t xml:space="preserve"> </w:t>
      </w:r>
      <w:r>
        <w:rPr>
          <w:rFonts w:ascii="Times New Roman"/>
          <w:sz w:val="23"/>
        </w:rPr>
        <w:t>will</w:t>
      </w:r>
      <w:r>
        <w:rPr>
          <w:rFonts w:ascii="Times New Roman"/>
          <w:spacing w:val="-4"/>
          <w:sz w:val="23"/>
        </w:rPr>
        <w:t xml:space="preserve"> </w:t>
      </w:r>
      <w:r>
        <w:rPr>
          <w:rFonts w:ascii="Times New Roman"/>
          <w:sz w:val="23"/>
        </w:rPr>
        <w:t>send</w:t>
      </w:r>
      <w:r>
        <w:rPr>
          <w:rFonts w:ascii="Times New Roman"/>
          <w:spacing w:val="-4"/>
          <w:sz w:val="23"/>
        </w:rPr>
        <w:t xml:space="preserve"> </w:t>
      </w:r>
      <w:r>
        <w:rPr>
          <w:rFonts w:ascii="Times New Roman"/>
          <w:sz w:val="23"/>
        </w:rPr>
        <w:t>a</w:t>
      </w:r>
      <w:r>
        <w:rPr>
          <w:rFonts w:ascii="Times New Roman"/>
          <w:spacing w:val="-4"/>
          <w:sz w:val="23"/>
        </w:rPr>
        <w:t xml:space="preserve"> </w:t>
      </w:r>
      <w:r>
        <w:rPr>
          <w:rFonts w:ascii="Times New Roman"/>
          <w:sz w:val="23"/>
        </w:rPr>
        <w:t>written</w:t>
      </w:r>
      <w:r>
        <w:rPr>
          <w:rFonts w:ascii="Times New Roman"/>
          <w:spacing w:val="-4"/>
          <w:sz w:val="23"/>
        </w:rPr>
        <w:t xml:space="preserve"> </w:t>
      </w:r>
      <w:r>
        <w:rPr>
          <w:rFonts w:ascii="Times New Roman"/>
          <w:sz w:val="23"/>
        </w:rPr>
        <w:t>cure</w:t>
      </w:r>
      <w:r>
        <w:rPr>
          <w:rFonts w:ascii="Times New Roman"/>
          <w:spacing w:val="-4"/>
          <w:sz w:val="23"/>
        </w:rPr>
        <w:t xml:space="preserve"> </w:t>
      </w:r>
      <w:r>
        <w:rPr>
          <w:rFonts w:ascii="Times New Roman"/>
          <w:sz w:val="23"/>
        </w:rPr>
        <w:t>notice</w:t>
      </w:r>
      <w:r>
        <w:rPr>
          <w:rFonts w:ascii="Times New Roman"/>
          <w:spacing w:val="-4"/>
          <w:sz w:val="23"/>
        </w:rPr>
        <w:t xml:space="preserve"> </w:t>
      </w:r>
      <w:r>
        <w:rPr>
          <w:rFonts w:ascii="Times New Roman"/>
          <w:sz w:val="23"/>
        </w:rPr>
        <w:t>in</w:t>
      </w:r>
      <w:r>
        <w:rPr>
          <w:rFonts w:ascii="Times New Roman"/>
          <w:spacing w:val="-4"/>
          <w:sz w:val="23"/>
        </w:rPr>
        <w:t xml:space="preserve"> </w:t>
      </w:r>
      <w:r>
        <w:rPr>
          <w:rFonts w:ascii="Times New Roman"/>
          <w:sz w:val="23"/>
        </w:rPr>
        <w:t>accordance</w:t>
      </w:r>
      <w:r>
        <w:rPr>
          <w:rFonts w:ascii="Times New Roman"/>
          <w:spacing w:val="-4"/>
          <w:sz w:val="23"/>
        </w:rPr>
        <w:t xml:space="preserve"> </w:t>
      </w:r>
      <w:r>
        <w:rPr>
          <w:rFonts w:ascii="Times New Roman"/>
          <w:sz w:val="23"/>
        </w:rPr>
        <w:t>with</w:t>
      </w:r>
      <w:r>
        <w:rPr>
          <w:rFonts w:ascii="Times New Roman"/>
          <w:spacing w:val="-4"/>
          <w:sz w:val="23"/>
        </w:rPr>
        <w:t xml:space="preserve"> </w:t>
      </w:r>
      <w:r>
        <w:rPr>
          <w:rFonts w:ascii="Times New Roman"/>
          <w:sz w:val="23"/>
        </w:rPr>
        <w:t>the</w:t>
      </w:r>
      <w:r>
        <w:rPr>
          <w:rFonts w:ascii="Times New Roman"/>
          <w:spacing w:val="-4"/>
          <w:sz w:val="23"/>
        </w:rPr>
        <w:t xml:space="preserve"> </w:t>
      </w:r>
      <w:r>
        <w:rPr>
          <w:rFonts w:ascii="Times New Roman"/>
          <w:sz w:val="23"/>
        </w:rPr>
        <w:t>Notice</w:t>
      </w:r>
      <w:r>
        <w:rPr>
          <w:rFonts w:ascii="Times New Roman"/>
          <w:spacing w:val="-4"/>
          <w:sz w:val="23"/>
        </w:rPr>
        <w:t xml:space="preserve"> </w:t>
      </w:r>
      <w:r>
        <w:rPr>
          <w:rFonts w:ascii="Times New Roman"/>
          <w:sz w:val="23"/>
        </w:rPr>
        <w:t>provisions</w:t>
      </w:r>
      <w:r>
        <w:rPr>
          <w:rFonts w:ascii="Times New Roman"/>
          <w:spacing w:val="-3"/>
          <w:sz w:val="23"/>
        </w:rPr>
        <w:t xml:space="preserve"> </w:t>
      </w:r>
      <w:r>
        <w:rPr>
          <w:rFonts w:ascii="Times New Roman"/>
          <w:sz w:val="23"/>
        </w:rPr>
        <w:t>of the</w:t>
      </w:r>
      <w:r>
        <w:rPr>
          <w:rFonts w:ascii="Times New Roman"/>
          <w:spacing w:val="-11"/>
          <w:sz w:val="23"/>
        </w:rPr>
        <w:t xml:space="preserve"> </w:t>
      </w:r>
      <w:r>
        <w:rPr>
          <w:rFonts w:ascii="Times New Roman"/>
          <w:sz w:val="23"/>
        </w:rPr>
        <w:t>Agreement, and SCI Member shall have 30 days to correct the deficiencies noted. If the deficiencies are not corrected, SUNY SCI may terminate this Agreement immediately upon written notice to SCI Member.</w:t>
      </w:r>
    </w:p>
    <w:p w:rsidR="002D2226" w:rsidRDefault="002D2226" w14:paraId="62D103C7" w14:textId="77777777">
      <w:pPr>
        <w:pStyle w:val="BodyText"/>
        <w:spacing w:before="20"/>
      </w:pPr>
    </w:p>
    <w:p w:rsidR="002D2226" w:rsidRDefault="00ED16F9" w14:paraId="62D103C8" w14:textId="77777777">
      <w:pPr>
        <w:pStyle w:val="ListParagraph"/>
        <w:numPr>
          <w:ilvl w:val="1"/>
          <w:numId w:val="7"/>
        </w:numPr>
        <w:tabs>
          <w:tab w:val="left" w:pos="2877"/>
          <w:tab w:val="left" w:pos="2879"/>
        </w:tabs>
        <w:spacing w:line="259" w:lineRule="auto"/>
        <w:ind w:right="1438"/>
        <w:rPr>
          <w:rFonts w:ascii="Times New Roman" w:hAnsi="Times New Roman"/>
          <w:sz w:val="23"/>
        </w:rPr>
      </w:pPr>
      <w:r>
        <w:rPr>
          <w:rFonts w:ascii="Times New Roman" w:hAnsi="Times New Roman"/>
          <w:sz w:val="23"/>
        </w:rPr>
        <w:t>Notwithstanding</w:t>
      </w:r>
      <w:r>
        <w:rPr>
          <w:rFonts w:ascii="Times New Roman" w:hAnsi="Times New Roman"/>
          <w:spacing w:val="-3"/>
          <w:sz w:val="23"/>
        </w:rPr>
        <w:t xml:space="preserve"> </w:t>
      </w:r>
      <w:r>
        <w:rPr>
          <w:rFonts w:ascii="Times New Roman" w:hAnsi="Times New Roman"/>
          <w:sz w:val="23"/>
        </w:rPr>
        <w:t>the</w:t>
      </w:r>
      <w:r>
        <w:rPr>
          <w:rFonts w:ascii="Times New Roman" w:hAnsi="Times New Roman"/>
          <w:spacing w:val="-4"/>
          <w:sz w:val="23"/>
        </w:rPr>
        <w:t xml:space="preserve"> </w:t>
      </w:r>
      <w:r>
        <w:rPr>
          <w:rFonts w:ascii="Times New Roman" w:hAnsi="Times New Roman"/>
          <w:sz w:val="23"/>
        </w:rPr>
        <w:t>foregoing,</w:t>
      </w:r>
      <w:r>
        <w:rPr>
          <w:rFonts w:ascii="Times New Roman" w:hAnsi="Times New Roman"/>
          <w:spacing w:val="-3"/>
          <w:sz w:val="23"/>
        </w:rPr>
        <w:t xml:space="preserve"> </w:t>
      </w:r>
      <w:r>
        <w:rPr>
          <w:rFonts w:ascii="Times New Roman" w:hAnsi="Times New Roman"/>
          <w:sz w:val="23"/>
        </w:rPr>
        <w:t>SUNY</w:t>
      </w:r>
      <w:r>
        <w:rPr>
          <w:rFonts w:ascii="Times New Roman" w:hAnsi="Times New Roman"/>
          <w:spacing w:val="-12"/>
          <w:sz w:val="23"/>
        </w:rPr>
        <w:t xml:space="preserve"> </w:t>
      </w:r>
      <w:r>
        <w:rPr>
          <w:rFonts w:ascii="Times New Roman" w:hAnsi="Times New Roman"/>
          <w:sz w:val="23"/>
        </w:rPr>
        <w:t>SCI</w:t>
      </w:r>
      <w:r>
        <w:rPr>
          <w:rFonts w:ascii="Times New Roman" w:hAnsi="Times New Roman"/>
          <w:spacing w:val="-5"/>
          <w:sz w:val="23"/>
        </w:rPr>
        <w:t xml:space="preserve"> </w:t>
      </w:r>
      <w:r>
        <w:rPr>
          <w:rFonts w:ascii="Times New Roman" w:hAnsi="Times New Roman"/>
          <w:sz w:val="23"/>
        </w:rPr>
        <w:t>shall</w:t>
      </w:r>
      <w:r>
        <w:rPr>
          <w:rFonts w:ascii="Times New Roman" w:hAnsi="Times New Roman"/>
          <w:spacing w:val="-5"/>
          <w:sz w:val="23"/>
        </w:rPr>
        <w:t xml:space="preserve"> </w:t>
      </w:r>
      <w:r>
        <w:rPr>
          <w:rFonts w:ascii="Times New Roman" w:hAnsi="Times New Roman"/>
          <w:sz w:val="23"/>
        </w:rPr>
        <w:t>have</w:t>
      </w:r>
      <w:r>
        <w:rPr>
          <w:rFonts w:ascii="Times New Roman" w:hAnsi="Times New Roman"/>
          <w:spacing w:val="-4"/>
          <w:sz w:val="23"/>
        </w:rPr>
        <w:t xml:space="preserve"> </w:t>
      </w:r>
      <w:r>
        <w:rPr>
          <w:rFonts w:ascii="Times New Roman" w:hAnsi="Times New Roman"/>
          <w:sz w:val="23"/>
        </w:rPr>
        <w:t>the</w:t>
      </w:r>
      <w:r>
        <w:rPr>
          <w:rFonts w:ascii="Times New Roman" w:hAnsi="Times New Roman"/>
          <w:spacing w:val="-4"/>
          <w:sz w:val="23"/>
        </w:rPr>
        <w:t xml:space="preserve"> </w:t>
      </w:r>
      <w:r>
        <w:rPr>
          <w:rFonts w:ascii="Times New Roman" w:hAnsi="Times New Roman"/>
          <w:sz w:val="23"/>
        </w:rPr>
        <w:t>right</w:t>
      </w:r>
      <w:r>
        <w:rPr>
          <w:rFonts w:ascii="Times New Roman" w:hAnsi="Times New Roman"/>
          <w:spacing w:val="-4"/>
          <w:sz w:val="23"/>
        </w:rPr>
        <w:t xml:space="preserve"> </w:t>
      </w:r>
      <w:r>
        <w:rPr>
          <w:rFonts w:ascii="Times New Roman" w:hAnsi="Times New Roman"/>
          <w:sz w:val="23"/>
        </w:rPr>
        <w:t>in</w:t>
      </w:r>
      <w:r>
        <w:rPr>
          <w:rFonts w:ascii="Times New Roman" w:hAnsi="Times New Roman"/>
          <w:spacing w:val="-3"/>
          <w:sz w:val="23"/>
        </w:rPr>
        <w:t xml:space="preserve"> </w:t>
      </w:r>
      <w:r>
        <w:rPr>
          <w:rFonts w:ascii="Times New Roman" w:hAnsi="Times New Roman"/>
          <w:sz w:val="23"/>
        </w:rPr>
        <w:t>its</w:t>
      </w:r>
      <w:r>
        <w:rPr>
          <w:rFonts w:ascii="Times New Roman" w:hAnsi="Times New Roman"/>
          <w:spacing w:val="-3"/>
          <w:sz w:val="23"/>
        </w:rPr>
        <w:t xml:space="preserve"> </w:t>
      </w:r>
      <w:r>
        <w:rPr>
          <w:rFonts w:ascii="Times New Roman" w:hAnsi="Times New Roman"/>
          <w:sz w:val="23"/>
        </w:rPr>
        <w:t>sole</w:t>
      </w:r>
      <w:r>
        <w:rPr>
          <w:rFonts w:ascii="Times New Roman" w:hAnsi="Times New Roman"/>
          <w:spacing w:val="-5"/>
          <w:sz w:val="23"/>
        </w:rPr>
        <w:t xml:space="preserve"> </w:t>
      </w:r>
      <w:r>
        <w:rPr>
          <w:rFonts w:ascii="Times New Roman" w:hAnsi="Times New Roman"/>
          <w:sz w:val="23"/>
        </w:rPr>
        <w:t>discretion</w:t>
      </w:r>
      <w:r>
        <w:rPr>
          <w:rFonts w:ascii="Times New Roman" w:hAnsi="Times New Roman"/>
          <w:spacing w:val="-3"/>
          <w:sz w:val="23"/>
        </w:rPr>
        <w:t xml:space="preserve"> </w:t>
      </w:r>
      <w:r>
        <w:rPr>
          <w:rFonts w:ascii="Times New Roman" w:hAnsi="Times New Roman"/>
          <w:sz w:val="23"/>
        </w:rPr>
        <w:t>to immediately suspend without such prior written notice an SCI Member’s Good Standing and access to the Learning Platform by SCI Member and its authorized Learners if:</w:t>
      </w:r>
      <w:r>
        <w:rPr>
          <w:rFonts w:ascii="Times New Roman" w:hAnsi="Times New Roman"/>
          <w:spacing w:val="40"/>
          <w:sz w:val="23"/>
        </w:rPr>
        <w:t xml:space="preserve"> </w:t>
      </w:r>
      <w:r>
        <w:rPr>
          <w:rFonts w:ascii="Times New Roman" w:hAnsi="Times New Roman"/>
          <w:sz w:val="23"/>
        </w:rPr>
        <w:t>(A) SCI Member fails to pay the Membership Fee(s) in full by the due date specified hereunder;</w:t>
      </w:r>
      <w:r>
        <w:rPr>
          <w:rFonts w:ascii="Times New Roman" w:hAnsi="Times New Roman"/>
          <w:spacing w:val="-1"/>
          <w:sz w:val="23"/>
        </w:rPr>
        <w:t xml:space="preserve"> </w:t>
      </w:r>
      <w:r>
        <w:rPr>
          <w:rFonts w:ascii="Times New Roman" w:hAnsi="Times New Roman"/>
          <w:sz w:val="23"/>
        </w:rPr>
        <w:t>or (b) SCI Member or any of its authorized Learners fails to comply with the terms and conditions of this Agreement.</w:t>
      </w:r>
    </w:p>
    <w:p w:rsidR="002D2226" w:rsidRDefault="002D2226" w14:paraId="62D103C9" w14:textId="77777777">
      <w:pPr>
        <w:pStyle w:val="BodyText"/>
        <w:spacing w:before="19"/>
      </w:pPr>
    </w:p>
    <w:p w:rsidR="002D2226" w:rsidRDefault="00ED16F9" w14:paraId="62D103CA" w14:textId="77777777">
      <w:pPr>
        <w:pStyle w:val="ListParagraph"/>
        <w:numPr>
          <w:ilvl w:val="1"/>
          <w:numId w:val="7"/>
        </w:numPr>
        <w:tabs>
          <w:tab w:val="left" w:pos="2876"/>
          <w:tab w:val="left" w:pos="2879"/>
        </w:tabs>
        <w:spacing w:line="256" w:lineRule="auto"/>
        <w:ind w:right="1438"/>
        <w:rPr>
          <w:rFonts w:ascii="Times New Roman"/>
          <w:sz w:val="24"/>
        </w:rPr>
      </w:pPr>
      <w:r>
        <w:rPr>
          <w:rFonts w:ascii="Times New Roman"/>
          <w:sz w:val="23"/>
        </w:rPr>
        <w:t>Any exceptions to the foregoing must be in accordance with a provision of this Agreement</w:t>
      </w:r>
      <w:r>
        <w:rPr>
          <w:rFonts w:ascii="Times New Roman"/>
          <w:spacing w:val="-15"/>
          <w:sz w:val="23"/>
        </w:rPr>
        <w:t xml:space="preserve"> </w:t>
      </w:r>
      <w:r>
        <w:rPr>
          <w:rFonts w:ascii="Times New Roman"/>
          <w:sz w:val="23"/>
        </w:rPr>
        <w:t>or</w:t>
      </w:r>
      <w:r>
        <w:rPr>
          <w:rFonts w:ascii="Times New Roman"/>
          <w:spacing w:val="-14"/>
          <w:sz w:val="23"/>
        </w:rPr>
        <w:t xml:space="preserve"> </w:t>
      </w:r>
      <w:r>
        <w:rPr>
          <w:rFonts w:ascii="Times New Roman"/>
          <w:sz w:val="23"/>
        </w:rPr>
        <w:t>established</w:t>
      </w:r>
      <w:r>
        <w:rPr>
          <w:rFonts w:ascii="Times New Roman"/>
          <w:spacing w:val="-12"/>
          <w:sz w:val="23"/>
        </w:rPr>
        <w:t xml:space="preserve"> </w:t>
      </w:r>
      <w:r>
        <w:rPr>
          <w:rFonts w:ascii="Times New Roman"/>
          <w:sz w:val="23"/>
        </w:rPr>
        <w:t>by</w:t>
      </w:r>
      <w:r>
        <w:rPr>
          <w:rFonts w:ascii="Times New Roman"/>
          <w:spacing w:val="-12"/>
          <w:sz w:val="23"/>
        </w:rPr>
        <w:t xml:space="preserve"> </w:t>
      </w:r>
      <w:r>
        <w:rPr>
          <w:rFonts w:ascii="Times New Roman"/>
          <w:sz w:val="23"/>
        </w:rPr>
        <w:t>SUNY</w:t>
      </w:r>
      <w:r>
        <w:rPr>
          <w:rFonts w:ascii="Times New Roman"/>
          <w:spacing w:val="-15"/>
          <w:sz w:val="23"/>
        </w:rPr>
        <w:t xml:space="preserve"> </w:t>
      </w:r>
      <w:r>
        <w:rPr>
          <w:rFonts w:ascii="Times New Roman"/>
          <w:sz w:val="23"/>
        </w:rPr>
        <w:t>SCI</w:t>
      </w:r>
      <w:r>
        <w:rPr>
          <w:rFonts w:ascii="Times New Roman"/>
          <w:spacing w:val="-12"/>
          <w:sz w:val="23"/>
        </w:rPr>
        <w:t xml:space="preserve"> </w:t>
      </w:r>
      <w:r>
        <w:rPr>
          <w:rFonts w:ascii="Times New Roman"/>
          <w:sz w:val="23"/>
        </w:rPr>
        <w:t>in</w:t>
      </w:r>
      <w:r>
        <w:rPr>
          <w:rFonts w:ascii="Times New Roman"/>
          <w:spacing w:val="-12"/>
          <w:sz w:val="23"/>
        </w:rPr>
        <w:t xml:space="preserve"> </w:t>
      </w:r>
      <w:r>
        <w:rPr>
          <w:rFonts w:ascii="Times New Roman"/>
          <w:sz w:val="23"/>
        </w:rPr>
        <w:t>writing</w:t>
      </w:r>
      <w:r>
        <w:rPr>
          <w:rFonts w:ascii="Times New Roman"/>
          <w:spacing w:val="-12"/>
          <w:sz w:val="23"/>
        </w:rPr>
        <w:t xml:space="preserve"> </w:t>
      </w:r>
      <w:r>
        <w:rPr>
          <w:rFonts w:ascii="Times New Roman"/>
          <w:sz w:val="23"/>
        </w:rPr>
        <w:t>at</w:t>
      </w:r>
      <w:r>
        <w:rPr>
          <w:rFonts w:ascii="Times New Roman"/>
          <w:spacing w:val="-12"/>
          <w:sz w:val="23"/>
        </w:rPr>
        <w:t xml:space="preserve"> </w:t>
      </w:r>
      <w:r>
        <w:rPr>
          <w:rFonts w:ascii="Times New Roman"/>
          <w:sz w:val="23"/>
        </w:rPr>
        <w:t>its</w:t>
      </w:r>
      <w:r>
        <w:rPr>
          <w:rFonts w:ascii="Times New Roman"/>
          <w:spacing w:val="-11"/>
          <w:sz w:val="23"/>
        </w:rPr>
        <w:t xml:space="preserve"> </w:t>
      </w:r>
      <w:r>
        <w:rPr>
          <w:rFonts w:ascii="Times New Roman"/>
          <w:sz w:val="23"/>
        </w:rPr>
        <w:t>sole</w:t>
      </w:r>
      <w:r>
        <w:rPr>
          <w:rFonts w:ascii="Times New Roman"/>
          <w:spacing w:val="-12"/>
          <w:sz w:val="23"/>
        </w:rPr>
        <w:t xml:space="preserve"> </w:t>
      </w:r>
      <w:r>
        <w:rPr>
          <w:rFonts w:ascii="Times New Roman"/>
          <w:sz w:val="23"/>
        </w:rPr>
        <w:t>discretion.</w:t>
      </w:r>
      <w:r>
        <w:rPr>
          <w:rFonts w:ascii="Times New Roman"/>
          <w:spacing w:val="33"/>
          <w:sz w:val="23"/>
        </w:rPr>
        <w:t xml:space="preserve"> </w:t>
      </w:r>
      <w:r>
        <w:rPr>
          <w:rFonts w:ascii="Times New Roman"/>
          <w:sz w:val="23"/>
        </w:rPr>
        <w:t>Further</w:t>
      </w:r>
      <w:r>
        <w:rPr>
          <w:rFonts w:ascii="Times New Roman"/>
          <w:spacing w:val="-12"/>
          <w:sz w:val="23"/>
        </w:rPr>
        <w:t xml:space="preserve"> </w:t>
      </w:r>
      <w:r>
        <w:rPr>
          <w:rFonts w:ascii="Times New Roman"/>
          <w:sz w:val="23"/>
        </w:rPr>
        <w:t>action may also be taken in accordance with the dispute resolution provisions in Section 11 of this Agreement.</w:t>
      </w:r>
    </w:p>
    <w:p w:rsidR="002D2226" w:rsidRDefault="002D2226" w14:paraId="62D103CB" w14:textId="77777777">
      <w:pPr>
        <w:pStyle w:val="BodyText"/>
        <w:spacing w:before="28"/>
      </w:pPr>
    </w:p>
    <w:p w:rsidR="002D2226" w:rsidRDefault="00ED16F9" w14:paraId="62D103CC" w14:textId="77777777">
      <w:pPr>
        <w:pStyle w:val="Heading2"/>
        <w:numPr>
          <w:ilvl w:val="0"/>
          <w:numId w:val="11"/>
        </w:numPr>
        <w:tabs>
          <w:tab w:val="left" w:pos="2159"/>
        </w:tabs>
        <w:ind w:hanging="359"/>
        <w:rPr>
          <w:rFonts w:ascii="Times New Roman"/>
        </w:rPr>
      </w:pPr>
      <w:r>
        <w:rPr>
          <w:rFonts w:ascii="Times New Roman"/>
        </w:rPr>
        <w:t>Non-Renewal,</w:t>
      </w:r>
      <w:r>
        <w:rPr>
          <w:rFonts w:ascii="Times New Roman"/>
          <w:spacing w:val="-7"/>
        </w:rPr>
        <w:t xml:space="preserve"> </w:t>
      </w:r>
      <w:r>
        <w:rPr>
          <w:rFonts w:ascii="Times New Roman"/>
        </w:rPr>
        <w:t>Cancellations,</w:t>
      </w:r>
      <w:r>
        <w:rPr>
          <w:rFonts w:ascii="Times New Roman"/>
          <w:spacing w:val="-7"/>
        </w:rPr>
        <w:t xml:space="preserve"> </w:t>
      </w:r>
      <w:r>
        <w:rPr>
          <w:rFonts w:ascii="Times New Roman"/>
        </w:rPr>
        <w:t>and</w:t>
      </w:r>
      <w:r>
        <w:rPr>
          <w:rFonts w:ascii="Times New Roman"/>
          <w:spacing w:val="-10"/>
        </w:rPr>
        <w:t xml:space="preserve"> </w:t>
      </w:r>
      <w:r>
        <w:rPr>
          <w:rFonts w:ascii="Times New Roman"/>
          <w:spacing w:val="-2"/>
        </w:rPr>
        <w:t>Withdrawals</w:t>
      </w:r>
    </w:p>
    <w:p w:rsidR="002D2226" w:rsidRDefault="002D2226" w14:paraId="62D103CD" w14:textId="77777777">
      <w:pPr>
        <w:pStyle w:val="BodyText"/>
        <w:spacing w:before="41"/>
        <w:rPr>
          <w:b/>
        </w:rPr>
      </w:pPr>
    </w:p>
    <w:p w:rsidR="002D2226" w:rsidRDefault="00ED16F9" w14:paraId="62D103CE" w14:textId="77777777">
      <w:pPr>
        <w:pStyle w:val="ListParagraph"/>
        <w:numPr>
          <w:ilvl w:val="1"/>
          <w:numId w:val="11"/>
        </w:numPr>
        <w:tabs>
          <w:tab w:val="left" w:pos="2157"/>
          <w:tab w:val="left" w:pos="2159"/>
        </w:tabs>
        <w:spacing w:line="259" w:lineRule="auto"/>
        <w:ind w:right="1429"/>
        <w:rPr>
          <w:rFonts w:ascii="Times New Roman" w:hAnsi="Times New Roman"/>
          <w:sz w:val="23"/>
        </w:rPr>
      </w:pPr>
      <w:r>
        <w:rPr>
          <w:rFonts w:ascii="Times New Roman" w:hAnsi="Times New Roman"/>
          <w:b/>
          <w:sz w:val="23"/>
          <w:u w:val="single"/>
        </w:rPr>
        <w:t>Non-Renewal</w:t>
      </w:r>
      <w:r>
        <w:rPr>
          <w:rFonts w:ascii="Times New Roman" w:hAnsi="Times New Roman"/>
          <w:b/>
          <w:sz w:val="23"/>
        </w:rPr>
        <w:t>.</w:t>
      </w:r>
      <w:r>
        <w:rPr>
          <w:rFonts w:ascii="Times New Roman" w:hAnsi="Times New Roman"/>
          <w:b/>
          <w:spacing w:val="40"/>
          <w:sz w:val="23"/>
        </w:rPr>
        <w:t xml:space="preserve"> </w:t>
      </w:r>
      <w:r>
        <w:rPr>
          <w:rFonts w:ascii="Times New Roman" w:hAnsi="Times New Roman"/>
          <w:sz w:val="23"/>
        </w:rPr>
        <w:t>If at the end of the</w:t>
      </w:r>
      <w:r>
        <w:rPr>
          <w:rFonts w:ascii="Times New Roman" w:hAnsi="Times New Roman"/>
          <w:spacing w:val="-3"/>
          <w:sz w:val="23"/>
        </w:rPr>
        <w:t xml:space="preserve"> </w:t>
      </w:r>
      <w:r>
        <w:rPr>
          <w:rFonts w:ascii="Times New Roman" w:hAnsi="Times New Roman"/>
          <w:sz w:val="23"/>
        </w:rPr>
        <w:t>Term of this</w:t>
      </w:r>
      <w:r>
        <w:rPr>
          <w:rFonts w:ascii="Times New Roman" w:hAnsi="Times New Roman"/>
          <w:spacing w:val="-12"/>
          <w:sz w:val="23"/>
        </w:rPr>
        <w:t xml:space="preserve"> </w:t>
      </w:r>
      <w:r>
        <w:rPr>
          <w:rFonts w:ascii="Times New Roman" w:hAnsi="Times New Roman"/>
          <w:sz w:val="23"/>
        </w:rPr>
        <w:t>Agreement, an existing SCI Member (i) does not</w:t>
      </w:r>
      <w:r>
        <w:rPr>
          <w:rFonts w:ascii="Times New Roman" w:hAnsi="Times New Roman"/>
          <w:spacing w:val="-15"/>
          <w:sz w:val="23"/>
        </w:rPr>
        <w:t xml:space="preserve"> </w:t>
      </w:r>
      <w:r>
        <w:rPr>
          <w:rFonts w:ascii="Times New Roman" w:hAnsi="Times New Roman"/>
          <w:sz w:val="23"/>
        </w:rPr>
        <w:t>timely</w:t>
      </w:r>
      <w:r>
        <w:rPr>
          <w:rFonts w:ascii="Times New Roman" w:hAnsi="Times New Roman"/>
          <w:spacing w:val="-14"/>
          <w:sz w:val="23"/>
        </w:rPr>
        <w:t xml:space="preserve"> </w:t>
      </w:r>
      <w:r>
        <w:rPr>
          <w:rFonts w:ascii="Times New Roman" w:hAnsi="Times New Roman"/>
          <w:sz w:val="23"/>
        </w:rPr>
        <w:t>request</w:t>
      </w:r>
      <w:r>
        <w:rPr>
          <w:rFonts w:ascii="Times New Roman" w:hAnsi="Times New Roman"/>
          <w:spacing w:val="-13"/>
          <w:sz w:val="23"/>
        </w:rPr>
        <w:t xml:space="preserve"> </w:t>
      </w:r>
      <w:r>
        <w:rPr>
          <w:rFonts w:ascii="Times New Roman" w:hAnsi="Times New Roman"/>
          <w:sz w:val="23"/>
        </w:rPr>
        <w:t>a</w:t>
      </w:r>
      <w:r>
        <w:rPr>
          <w:rFonts w:ascii="Times New Roman" w:hAnsi="Times New Roman"/>
          <w:spacing w:val="-12"/>
          <w:sz w:val="23"/>
        </w:rPr>
        <w:t xml:space="preserve"> </w:t>
      </w:r>
      <w:r>
        <w:rPr>
          <w:rFonts w:ascii="Times New Roman" w:hAnsi="Times New Roman"/>
          <w:sz w:val="23"/>
        </w:rPr>
        <w:t>new</w:t>
      </w:r>
      <w:r>
        <w:rPr>
          <w:rFonts w:ascii="Times New Roman" w:hAnsi="Times New Roman"/>
          <w:spacing w:val="-12"/>
          <w:sz w:val="23"/>
        </w:rPr>
        <w:t xml:space="preserve"> </w:t>
      </w:r>
      <w:r>
        <w:rPr>
          <w:rFonts w:ascii="Times New Roman" w:hAnsi="Times New Roman"/>
          <w:sz w:val="23"/>
        </w:rPr>
        <w:t>agreement</w:t>
      </w:r>
      <w:r>
        <w:rPr>
          <w:rFonts w:ascii="Times New Roman" w:hAnsi="Times New Roman"/>
          <w:spacing w:val="-13"/>
          <w:sz w:val="23"/>
        </w:rPr>
        <w:t xml:space="preserve"> </w:t>
      </w:r>
      <w:r>
        <w:rPr>
          <w:rFonts w:ascii="Times New Roman" w:hAnsi="Times New Roman"/>
          <w:sz w:val="23"/>
        </w:rPr>
        <w:t>with</w:t>
      </w:r>
      <w:r>
        <w:rPr>
          <w:rFonts w:ascii="Times New Roman" w:hAnsi="Times New Roman"/>
          <w:spacing w:val="-12"/>
          <w:sz w:val="23"/>
        </w:rPr>
        <w:t xml:space="preserve"> </w:t>
      </w:r>
      <w:r>
        <w:rPr>
          <w:rFonts w:ascii="Times New Roman" w:hAnsi="Times New Roman"/>
          <w:sz w:val="23"/>
        </w:rPr>
        <w:t>SUNY</w:t>
      </w:r>
      <w:r>
        <w:rPr>
          <w:rFonts w:ascii="Times New Roman" w:hAnsi="Times New Roman"/>
          <w:spacing w:val="-15"/>
          <w:sz w:val="23"/>
        </w:rPr>
        <w:t xml:space="preserve"> </w:t>
      </w:r>
      <w:r>
        <w:rPr>
          <w:rFonts w:ascii="Times New Roman" w:hAnsi="Times New Roman"/>
          <w:sz w:val="23"/>
        </w:rPr>
        <w:t>SCI,</w:t>
      </w:r>
      <w:r>
        <w:rPr>
          <w:rFonts w:ascii="Times New Roman" w:hAnsi="Times New Roman"/>
          <w:spacing w:val="-11"/>
          <w:sz w:val="23"/>
        </w:rPr>
        <w:t xml:space="preserve"> </w:t>
      </w:r>
      <w:r>
        <w:rPr>
          <w:rFonts w:ascii="Times New Roman" w:hAnsi="Times New Roman"/>
          <w:sz w:val="23"/>
        </w:rPr>
        <w:t>or</w:t>
      </w:r>
      <w:r>
        <w:rPr>
          <w:rFonts w:ascii="Times New Roman" w:hAnsi="Times New Roman"/>
          <w:spacing w:val="-12"/>
          <w:sz w:val="23"/>
        </w:rPr>
        <w:t xml:space="preserve"> </w:t>
      </w:r>
      <w:r>
        <w:rPr>
          <w:rFonts w:ascii="Times New Roman" w:hAnsi="Times New Roman"/>
          <w:sz w:val="23"/>
        </w:rPr>
        <w:t>(ii)</w:t>
      </w:r>
      <w:r>
        <w:rPr>
          <w:rFonts w:ascii="Times New Roman" w:hAnsi="Times New Roman"/>
          <w:spacing w:val="-13"/>
          <w:sz w:val="23"/>
        </w:rPr>
        <w:t xml:space="preserve"> </w:t>
      </w:r>
      <w:r>
        <w:rPr>
          <w:rFonts w:ascii="Times New Roman" w:hAnsi="Times New Roman"/>
          <w:sz w:val="23"/>
        </w:rPr>
        <w:t>fails</w:t>
      </w:r>
      <w:r>
        <w:rPr>
          <w:rFonts w:ascii="Times New Roman" w:hAnsi="Times New Roman"/>
          <w:spacing w:val="-11"/>
          <w:sz w:val="23"/>
        </w:rPr>
        <w:t xml:space="preserve"> </w:t>
      </w:r>
      <w:r>
        <w:rPr>
          <w:rFonts w:ascii="Times New Roman" w:hAnsi="Times New Roman"/>
          <w:sz w:val="23"/>
        </w:rPr>
        <w:t>to</w:t>
      </w:r>
      <w:r>
        <w:rPr>
          <w:rFonts w:ascii="Times New Roman" w:hAnsi="Times New Roman"/>
          <w:spacing w:val="-12"/>
          <w:sz w:val="23"/>
        </w:rPr>
        <w:t xml:space="preserve"> </w:t>
      </w:r>
      <w:r>
        <w:rPr>
          <w:rFonts w:ascii="Times New Roman" w:hAnsi="Times New Roman"/>
          <w:sz w:val="23"/>
        </w:rPr>
        <w:t>exercise</w:t>
      </w:r>
      <w:r>
        <w:rPr>
          <w:rFonts w:ascii="Times New Roman" w:hAnsi="Times New Roman"/>
          <w:spacing w:val="-12"/>
          <w:sz w:val="23"/>
        </w:rPr>
        <w:t xml:space="preserve"> </w:t>
      </w:r>
      <w:r>
        <w:rPr>
          <w:rFonts w:ascii="Times New Roman" w:hAnsi="Times New Roman"/>
          <w:sz w:val="23"/>
        </w:rPr>
        <w:t>any</w:t>
      </w:r>
      <w:r>
        <w:rPr>
          <w:rFonts w:ascii="Times New Roman" w:hAnsi="Times New Roman"/>
          <w:spacing w:val="-12"/>
          <w:sz w:val="23"/>
        </w:rPr>
        <w:t xml:space="preserve"> </w:t>
      </w:r>
      <w:r>
        <w:rPr>
          <w:rFonts w:ascii="Times New Roman" w:hAnsi="Times New Roman"/>
          <w:sz w:val="23"/>
        </w:rPr>
        <w:t>renewal</w:t>
      </w:r>
      <w:r>
        <w:rPr>
          <w:rFonts w:ascii="Times New Roman" w:hAnsi="Times New Roman"/>
          <w:spacing w:val="-14"/>
          <w:sz w:val="23"/>
        </w:rPr>
        <w:t xml:space="preserve"> </w:t>
      </w:r>
      <w:r>
        <w:rPr>
          <w:rFonts w:ascii="Times New Roman" w:hAnsi="Times New Roman"/>
          <w:sz w:val="23"/>
        </w:rPr>
        <w:t>option by</w:t>
      </w:r>
      <w:r>
        <w:rPr>
          <w:rFonts w:ascii="Times New Roman" w:hAnsi="Times New Roman"/>
          <w:spacing w:val="-15"/>
          <w:sz w:val="23"/>
        </w:rPr>
        <w:t xml:space="preserve"> </w:t>
      </w:r>
      <w:r>
        <w:rPr>
          <w:rFonts w:ascii="Times New Roman" w:hAnsi="Times New Roman"/>
          <w:sz w:val="23"/>
        </w:rPr>
        <w:t>the</w:t>
      </w:r>
      <w:r>
        <w:rPr>
          <w:rFonts w:ascii="Times New Roman" w:hAnsi="Times New Roman"/>
          <w:spacing w:val="-14"/>
          <w:sz w:val="23"/>
        </w:rPr>
        <w:t xml:space="preserve"> </w:t>
      </w:r>
      <w:r>
        <w:rPr>
          <w:rFonts w:ascii="Times New Roman" w:hAnsi="Times New Roman"/>
          <w:sz w:val="23"/>
        </w:rPr>
        <w:t>required</w:t>
      </w:r>
      <w:r>
        <w:rPr>
          <w:rFonts w:ascii="Times New Roman" w:hAnsi="Times New Roman"/>
          <w:spacing w:val="-15"/>
          <w:sz w:val="23"/>
        </w:rPr>
        <w:t xml:space="preserve"> </w:t>
      </w:r>
      <w:r>
        <w:rPr>
          <w:rFonts w:ascii="Times New Roman" w:hAnsi="Times New Roman"/>
          <w:sz w:val="23"/>
        </w:rPr>
        <w:t>deadline</w:t>
      </w:r>
      <w:r>
        <w:rPr>
          <w:rFonts w:ascii="Times New Roman" w:hAnsi="Times New Roman"/>
          <w:spacing w:val="-14"/>
          <w:sz w:val="23"/>
        </w:rPr>
        <w:t xml:space="preserve"> </w:t>
      </w:r>
      <w:r>
        <w:rPr>
          <w:rFonts w:ascii="Times New Roman" w:hAnsi="Times New Roman"/>
          <w:sz w:val="23"/>
        </w:rPr>
        <w:t>utilizing</w:t>
      </w:r>
      <w:r>
        <w:rPr>
          <w:rFonts w:ascii="Times New Roman" w:hAnsi="Times New Roman"/>
          <w:spacing w:val="-14"/>
          <w:sz w:val="23"/>
        </w:rPr>
        <w:t xml:space="preserve"> </w:t>
      </w:r>
      <w:r>
        <w:rPr>
          <w:rFonts w:ascii="Times New Roman" w:hAnsi="Times New Roman"/>
          <w:sz w:val="23"/>
        </w:rPr>
        <w:t>the</w:t>
      </w:r>
      <w:r>
        <w:rPr>
          <w:rFonts w:ascii="Times New Roman" w:hAnsi="Times New Roman"/>
          <w:spacing w:val="-15"/>
          <w:sz w:val="23"/>
        </w:rPr>
        <w:t xml:space="preserve"> </w:t>
      </w:r>
      <w:r>
        <w:rPr>
          <w:rFonts w:ascii="Times New Roman" w:hAnsi="Times New Roman"/>
          <w:b/>
          <w:sz w:val="23"/>
        </w:rPr>
        <w:t>Appendix</w:t>
      </w:r>
      <w:r>
        <w:rPr>
          <w:rFonts w:ascii="Times New Roman" w:hAnsi="Times New Roman"/>
          <w:b/>
          <w:spacing w:val="-14"/>
          <w:sz w:val="23"/>
        </w:rPr>
        <w:t xml:space="preserve"> </w:t>
      </w:r>
      <w:r>
        <w:rPr>
          <w:rFonts w:ascii="Times New Roman" w:hAnsi="Times New Roman"/>
          <w:b/>
          <w:sz w:val="23"/>
        </w:rPr>
        <w:t>B</w:t>
      </w:r>
      <w:r>
        <w:rPr>
          <w:rFonts w:ascii="Times New Roman" w:hAnsi="Times New Roman"/>
          <w:b/>
          <w:spacing w:val="-14"/>
          <w:sz w:val="23"/>
        </w:rPr>
        <w:t xml:space="preserve"> </w:t>
      </w:r>
      <w:r>
        <w:rPr>
          <w:rFonts w:ascii="Times New Roman" w:hAnsi="Times New Roman"/>
          <w:b/>
          <w:sz w:val="23"/>
        </w:rPr>
        <w:t>SUNY</w:t>
      </w:r>
      <w:r>
        <w:rPr>
          <w:rFonts w:ascii="Times New Roman" w:hAnsi="Times New Roman"/>
          <w:b/>
          <w:spacing w:val="-15"/>
          <w:sz w:val="23"/>
        </w:rPr>
        <w:t xml:space="preserve"> </w:t>
      </w:r>
      <w:r>
        <w:rPr>
          <w:rFonts w:ascii="Times New Roman" w:hAnsi="Times New Roman"/>
          <w:b/>
          <w:sz w:val="23"/>
        </w:rPr>
        <w:t>SCI</w:t>
      </w:r>
      <w:r>
        <w:rPr>
          <w:rFonts w:ascii="Times New Roman" w:hAnsi="Times New Roman"/>
          <w:b/>
          <w:spacing w:val="-14"/>
          <w:sz w:val="23"/>
        </w:rPr>
        <w:t xml:space="preserve"> </w:t>
      </w:r>
      <w:r>
        <w:rPr>
          <w:rFonts w:ascii="Times New Roman" w:hAnsi="Times New Roman"/>
          <w:b/>
          <w:sz w:val="23"/>
        </w:rPr>
        <w:t>Membership</w:t>
      </w:r>
      <w:r>
        <w:rPr>
          <w:rFonts w:ascii="Times New Roman" w:hAnsi="Times New Roman"/>
          <w:b/>
          <w:spacing w:val="-15"/>
          <w:sz w:val="23"/>
        </w:rPr>
        <w:t xml:space="preserve"> </w:t>
      </w:r>
      <w:r>
        <w:rPr>
          <w:rFonts w:ascii="Times New Roman" w:hAnsi="Times New Roman"/>
          <w:b/>
          <w:sz w:val="23"/>
        </w:rPr>
        <w:t>Renewal</w:t>
      </w:r>
      <w:r>
        <w:rPr>
          <w:rFonts w:ascii="Times New Roman" w:hAnsi="Times New Roman"/>
          <w:b/>
          <w:spacing w:val="-14"/>
          <w:sz w:val="23"/>
        </w:rPr>
        <w:t xml:space="preserve"> </w:t>
      </w:r>
      <w:r>
        <w:rPr>
          <w:rFonts w:ascii="Times New Roman" w:hAnsi="Times New Roman"/>
          <w:b/>
          <w:sz w:val="23"/>
        </w:rPr>
        <w:t xml:space="preserve">Request – Opt-In Form </w:t>
      </w:r>
      <w:r>
        <w:rPr>
          <w:rFonts w:ascii="Times New Roman" w:hAnsi="Times New Roman"/>
          <w:sz w:val="23"/>
        </w:rPr>
        <w:t>(</w:t>
      </w:r>
      <w:r>
        <w:rPr>
          <w:rFonts w:ascii="Times New Roman" w:hAnsi="Times New Roman"/>
          <w:b/>
          <w:sz w:val="23"/>
        </w:rPr>
        <w:t>see Section 3(b)</w:t>
      </w:r>
      <w:r>
        <w:rPr>
          <w:rFonts w:ascii="Times New Roman" w:hAnsi="Times New Roman"/>
          <w:b/>
          <w:spacing w:val="-1"/>
          <w:sz w:val="23"/>
        </w:rPr>
        <w:t xml:space="preserve"> </w:t>
      </w:r>
      <w:r>
        <w:rPr>
          <w:rFonts w:ascii="Times New Roman" w:hAnsi="Times New Roman"/>
          <w:b/>
          <w:sz w:val="23"/>
        </w:rPr>
        <w:t>hereof</w:t>
      </w:r>
      <w:r>
        <w:rPr>
          <w:rFonts w:ascii="Times New Roman" w:hAnsi="Times New Roman"/>
          <w:sz w:val="23"/>
        </w:rPr>
        <w:t>), this</w:t>
      </w:r>
      <w:r>
        <w:rPr>
          <w:rFonts w:ascii="Times New Roman" w:hAnsi="Times New Roman"/>
          <w:spacing w:val="-14"/>
          <w:sz w:val="23"/>
        </w:rPr>
        <w:t xml:space="preserve"> </w:t>
      </w:r>
      <w:r>
        <w:rPr>
          <w:rFonts w:ascii="Times New Roman" w:hAnsi="Times New Roman"/>
          <w:sz w:val="23"/>
        </w:rPr>
        <w:t>Agreement (including access</w:t>
      </w:r>
      <w:r>
        <w:rPr>
          <w:rFonts w:ascii="Times New Roman" w:hAnsi="Times New Roman"/>
          <w:spacing w:val="-1"/>
          <w:sz w:val="23"/>
        </w:rPr>
        <w:t xml:space="preserve"> </w:t>
      </w:r>
      <w:r>
        <w:rPr>
          <w:rFonts w:ascii="Times New Roman" w:hAnsi="Times New Roman"/>
          <w:sz w:val="23"/>
        </w:rPr>
        <w:t>to and use</w:t>
      </w:r>
      <w:r>
        <w:rPr>
          <w:rFonts w:ascii="Times New Roman" w:hAnsi="Times New Roman"/>
          <w:spacing w:val="-1"/>
          <w:sz w:val="23"/>
        </w:rPr>
        <w:t xml:space="preserve"> </w:t>
      </w:r>
      <w:r>
        <w:rPr>
          <w:rFonts w:ascii="Times New Roman" w:hAnsi="Times New Roman"/>
          <w:sz w:val="23"/>
        </w:rPr>
        <w:t xml:space="preserve">of the Learning Platform) shall terminate upon the end date expressed herein. Unless otherwise agreed to by the Parties in writing, authorized Learners will lose membership </w:t>
      </w:r>
      <w:proofErr w:type="gramStart"/>
      <w:r>
        <w:rPr>
          <w:rFonts w:ascii="Times New Roman" w:hAnsi="Times New Roman"/>
          <w:sz w:val="23"/>
        </w:rPr>
        <w:t>status</w:t>
      </w:r>
      <w:proofErr w:type="gramEnd"/>
      <w:r>
        <w:rPr>
          <w:rFonts w:ascii="Times New Roman" w:hAnsi="Times New Roman"/>
          <w:sz w:val="23"/>
        </w:rPr>
        <w:t xml:space="preserve"> and the SCI Member will no longer be deemed as being in “active/current status” or Good Standing. Learners</w:t>
      </w:r>
      <w:r>
        <w:rPr>
          <w:rFonts w:ascii="Times New Roman" w:hAnsi="Times New Roman"/>
          <w:spacing w:val="-13"/>
          <w:sz w:val="23"/>
        </w:rPr>
        <w:t xml:space="preserve"> </w:t>
      </w:r>
      <w:r>
        <w:rPr>
          <w:rFonts w:ascii="Times New Roman" w:hAnsi="Times New Roman"/>
          <w:sz w:val="23"/>
        </w:rPr>
        <w:t>will</w:t>
      </w:r>
      <w:r>
        <w:rPr>
          <w:rFonts w:ascii="Times New Roman" w:hAnsi="Times New Roman"/>
          <w:spacing w:val="-15"/>
          <w:sz w:val="23"/>
        </w:rPr>
        <w:t xml:space="preserve"> </w:t>
      </w:r>
      <w:r>
        <w:rPr>
          <w:rFonts w:ascii="Times New Roman" w:hAnsi="Times New Roman"/>
          <w:sz w:val="23"/>
        </w:rPr>
        <w:t>no</w:t>
      </w:r>
      <w:r>
        <w:rPr>
          <w:rFonts w:ascii="Times New Roman" w:hAnsi="Times New Roman"/>
          <w:spacing w:val="-12"/>
          <w:sz w:val="23"/>
        </w:rPr>
        <w:t xml:space="preserve"> </w:t>
      </w:r>
      <w:r>
        <w:rPr>
          <w:rFonts w:ascii="Times New Roman" w:hAnsi="Times New Roman"/>
          <w:sz w:val="23"/>
        </w:rPr>
        <w:t>longer</w:t>
      </w:r>
      <w:r>
        <w:rPr>
          <w:rFonts w:ascii="Times New Roman" w:hAnsi="Times New Roman"/>
          <w:spacing w:val="-13"/>
          <w:sz w:val="23"/>
        </w:rPr>
        <w:t xml:space="preserve"> </w:t>
      </w:r>
      <w:r>
        <w:rPr>
          <w:rFonts w:ascii="Times New Roman" w:hAnsi="Times New Roman"/>
          <w:sz w:val="23"/>
        </w:rPr>
        <w:t>have</w:t>
      </w:r>
      <w:r>
        <w:rPr>
          <w:rFonts w:ascii="Times New Roman" w:hAnsi="Times New Roman"/>
          <w:spacing w:val="-13"/>
          <w:sz w:val="23"/>
        </w:rPr>
        <w:t xml:space="preserve"> </w:t>
      </w:r>
      <w:r>
        <w:rPr>
          <w:rFonts w:ascii="Times New Roman" w:hAnsi="Times New Roman"/>
          <w:sz w:val="23"/>
        </w:rPr>
        <w:t>access</w:t>
      </w:r>
      <w:r>
        <w:rPr>
          <w:rFonts w:ascii="Times New Roman" w:hAnsi="Times New Roman"/>
          <w:spacing w:val="-13"/>
          <w:sz w:val="23"/>
        </w:rPr>
        <w:t xml:space="preserve"> </w:t>
      </w:r>
      <w:r>
        <w:rPr>
          <w:rFonts w:ascii="Times New Roman" w:hAnsi="Times New Roman"/>
          <w:sz w:val="23"/>
        </w:rPr>
        <w:t>to</w:t>
      </w:r>
      <w:r>
        <w:rPr>
          <w:rFonts w:ascii="Times New Roman" w:hAnsi="Times New Roman"/>
          <w:spacing w:val="-13"/>
          <w:sz w:val="23"/>
        </w:rPr>
        <w:t xml:space="preserve"> </w:t>
      </w:r>
      <w:r>
        <w:rPr>
          <w:rFonts w:ascii="Times New Roman" w:hAnsi="Times New Roman"/>
          <w:sz w:val="23"/>
        </w:rPr>
        <w:t>any</w:t>
      </w:r>
      <w:r>
        <w:rPr>
          <w:rFonts w:ascii="Times New Roman" w:hAnsi="Times New Roman"/>
          <w:spacing w:val="-13"/>
          <w:sz w:val="23"/>
        </w:rPr>
        <w:t xml:space="preserve"> </w:t>
      </w:r>
      <w:r>
        <w:rPr>
          <w:rFonts w:ascii="Times New Roman" w:hAnsi="Times New Roman"/>
          <w:sz w:val="23"/>
        </w:rPr>
        <w:t>aspects</w:t>
      </w:r>
      <w:r>
        <w:rPr>
          <w:rFonts w:ascii="Times New Roman" w:hAnsi="Times New Roman"/>
          <w:spacing w:val="-13"/>
          <w:sz w:val="23"/>
        </w:rPr>
        <w:t xml:space="preserve"> </w:t>
      </w:r>
      <w:r>
        <w:rPr>
          <w:rFonts w:ascii="Times New Roman" w:hAnsi="Times New Roman"/>
          <w:sz w:val="23"/>
        </w:rPr>
        <w:t>of</w:t>
      </w:r>
      <w:r>
        <w:rPr>
          <w:rFonts w:ascii="Times New Roman" w:hAnsi="Times New Roman"/>
          <w:spacing w:val="-14"/>
          <w:sz w:val="23"/>
        </w:rPr>
        <w:t xml:space="preserve"> </w:t>
      </w:r>
      <w:r>
        <w:rPr>
          <w:rFonts w:ascii="Times New Roman" w:hAnsi="Times New Roman"/>
          <w:sz w:val="23"/>
        </w:rPr>
        <w:t>the</w:t>
      </w:r>
      <w:r>
        <w:rPr>
          <w:rFonts w:ascii="Times New Roman" w:hAnsi="Times New Roman"/>
          <w:spacing w:val="-13"/>
          <w:sz w:val="23"/>
        </w:rPr>
        <w:t xml:space="preserve"> </w:t>
      </w:r>
      <w:r>
        <w:rPr>
          <w:rFonts w:ascii="Times New Roman" w:hAnsi="Times New Roman"/>
          <w:sz w:val="23"/>
        </w:rPr>
        <w:t>Learning</w:t>
      </w:r>
      <w:r>
        <w:rPr>
          <w:rFonts w:ascii="Times New Roman" w:hAnsi="Times New Roman"/>
          <w:spacing w:val="-13"/>
          <w:sz w:val="23"/>
        </w:rPr>
        <w:t xml:space="preserve"> </w:t>
      </w:r>
      <w:r>
        <w:rPr>
          <w:rFonts w:ascii="Times New Roman" w:hAnsi="Times New Roman"/>
          <w:sz w:val="23"/>
        </w:rPr>
        <w:t>Platform</w:t>
      </w:r>
      <w:r>
        <w:rPr>
          <w:rFonts w:ascii="Times New Roman" w:hAnsi="Times New Roman"/>
          <w:spacing w:val="-14"/>
          <w:sz w:val="23"/>
        </w:rPr>
        <w:t xml:space="preserve"> </w:t>
      </w:r>
      <w:r>
        <w:rPr>
          <w:rFonts w:ascii="Times New Roman" w:hAnsi="Times New Roman"/>
          <w:sz w:val="23"/>
        </w:rPr>
        <w:t>but</w:t>
      </w:r>
      <w:r>
        <w:rPr>
          <w:rFonts w:ascii="Times New Roman" w:hAnsi="Times New Roman"/>
          <w:spacing w:val="-15"/>
          <w:sz w:val="23"/>
        </w:rPr>
        <w:t xml:space="preserve"> </w:t>
      </w:r>
      <w:r>
        <w:rPr>
          <w:rFonts w:ascii="Times New Roman" w:hAnsi="Times New Roman"/>
          <w:sz w:val="23"/>
        </w:rPr>
        <w:t>may</w:t>
      </w:r>
      <w:r>
        <w:rPr>
          <w:rFonts w:ascii="Times New Roman" w:hAnsi="Times New Roman"/>
          <w:spacing w:val="-12"/>
          <w:sz w:val="23"/>
        </w:rPr>
        <w:t xml:space="preserve"> </w:t>
      </w:r>
      <w:r>
        <w:rPr>
          <w:rFonts w:ascii="Times New Roman" w:hAnsi="Times New Roman"/>
          <w:sz w:val="23"/>
        </w:rPr>
        <w:t>still</w:t>
      </w:r>
      <w:r>
        <w:rPr>
          <w:rFonts w:ascii="Times New Roman" w:hAnsi="Times New Roman"/>
          <w:spacing w:val="-14"/>
          <w:sz w:val="23"/>
        </w:rPr>
        <w:t xml:space="preserve"> </w:t>
      </w:r>
      <w:r>
        <w:rPr>
          <w:rFonts w:ascii="Times New Roman" w:hAnsi="Times New Roman"/>
          <w:sz w:val="23"/>
        </w:rPr>
        <w:t>obtain access to their record(s) from prior year(s) courses by submitting a written request to SUNY SCI staff.</w:t>
      </w:r>
    </w:p>
    <w:p w:rsidR="002D2226" w:rsidRDefault="002D2226" w14:paraId="62D103CF" w14:textId="77777777">
      <w:pPr>
        <w:pStyle w:val="BodyText"/>
        <w:spacing w:before="20"/>
      </w:pPr>
    </w:p>
    <w:p w:rsidR="002D2226" w:rsidRDefault="00ED16F9" w14:paraId="62D103D0" w14:textId="77777777">
      <w:pPr>
        <w:pStyle w:val="ListParagraph"/>
        <w:numPr>
          <w:ilvl w:val="1"/>
          <w:numId w:val="11"/>
        </w:numPr>
        <w:tabs>
          <w:tab w:val="left" w:pos="2158"/>
          <w:tab w:val="left" w:pos="2160"/>
        </w:tabs>
        <w:spacing w:line="259" w:lineRule="auto"/>
        <w:ind w:left="2160" w:right="1437" w:hanging="361"/>
        <w:rPr>
          <w:rFonts w:ascii="Times New Roman"/>
          <w:sz w:val="23"/>
        </w:rPr>
      </w:pPr>
      <w:r>
        <w:rPr>
          <w:rFonts w:ascii="Times New Roman"/>
          <w:b/>
          <w:sz w:val="23"/>
          <w:u w:val="single"/>
        </w:rPr>
        <w:t>Cancellation or Withdrawal</w:t>
      </w:r>
      <w:r>
        <w:rPr>
          <w:rFonts w:ascii="Times New Roman"/>
          <w:b/>
          <w:sz w:val="23"/>
        </w:rPr>
        <w:t xml:space="preserve">. </w:t>
      </w:r>
      <w:proofErr w:type="gramStart"/>
      <w:r>
        <w:rPr>
          <w:rFonts w:ascii="Times New Roman"/>
          <w:sz w:val="23"/>
        </w:rPr>
        <w:t>In the event that</w:t>
      </w:r>
      <w:proofErr w:type="gramEnd"/>
      <w:r>
        <w:rPr>
          <w:rFonts w:ascii="Times New Roman"/>
          <w:sz w:val="23"/>
        </w:rPr>
        <w:t xml:space="preserve"> a SUNY SCI Member elects to cancel or withdraw from this</w:t>
      </w:r>
      <w:r>
        <w:rPr>
          <w:rFonts w:ascii="Times New Roman"/>
          <w:spacing w:val="-12"/>
          <w:sz w:val="23"/>
        </w:rPr>
        <w:t xml:space="preserve"> </w:t>
      </w:r>
      <w:r>
        <w:rPr>
          <w:rFonts w:ascii="Times New Roman"/>
          <w:sz w:val="23"/>
        </w:rPr>
        <w:t>Agreement, no partial or pro-rated refund of any Membership Fee(s) paid shall</w:t>
      </w:r>
      <w:r>
        <w:rPr>
          <w:rFonts w:ascii="Times New Roman"/>
          <w:spacing w:val="-1"/>
          <w:sz w:val="23"/>
        </w:rPr>
        <w:t xml:space="preserve"> </w:t>
      </w:r>
      <w:r>
        <w:rPr>
          <w:rFonts w:ascii="Times New Roman"/>
          <w:sz w:val="23"/>
        </w:rPr>
        <w:t>be made by SUNY</w:t>
      </w:r>
      <w:r>
        <w:rPr>
          <w:rFonts w:ascii="Times New Roman"/>
          <w:spacing w:val="-9"/>
          <w:sz w:val="23"/>
        </w:rPr>
        <w:t xml:space="preserve"> </w:t>
      </w:r>
      <w:r>
        <w:rPr>
          <w:rFonts w:ascii="Times New Roman"/>
          <w:sz w:val="23"/>
        </w:rPr>
        <w:t>SCI.</w:t>
      </w:r>
      <w:r>
        <w:rPr>
          <w:rFonts w:ascii="Times New Roman"/>
          <w:spacing w:val="-13"/>
          <w:sz w:val="23"/>
        </w:rPr>
        <w:t xml:space="preserve"> </w:t>
      </w:r>
      <w:r>
        <w:rPr>
          <w:rFonts w:ascii="Times New Roman"/>
          <w:sz w:val="23"/>
        </w:rPr>
        <w:t>Any exceptions must</w:t>
      </w:r>
      <w:r>
        <w:rPr>
          <w:rFonts w:ascii="Times New Roman"/>
          <w:spacing w:val="-1"/>
          <w:sz w:val="23"/>
        </w:rPr>
        <w:t xml:space="preserve"> </w:t>
      </w:r>
      <w:r>
        <w:rPr>
          <w:rFonts w:ascii="Times New Roman"/>
          <w:sz w:val="23"/>
        </w:rPr>
        <w:t>be established by SUNY</w:t>
      </w:r>
      <w:r>
        <w:rPr>
          <w:rFonts w:ascii="Times New Roman"/>
          <w:spacing w:val="-9"/>
          <w:sz w:val="23"/>
        </w:rPr>
        <w:t xml:space="preserve"> </w:t>
      </w:r>
      <w:r>
        <w:rPr>
          <w:rFonts w:ascii="Times New Roman"/>
          <w:sz w:val="23"/>
        </w:rPr>
        <w:t>SCI in writing at its sole discretion.</w:t>
      </w:r>
    </w:p>
    <w:p w:rsidR="002D2226" w:rsidRDefault="002D2226" w14:paraId="62D103D1" w14:textId="77777777">
      <w:pPr>
        <w:pStyle w:val="ListParagraph"/>
        <w:spacing w:line="259" w:lineRule="auto"/>
        <w:rPr>
          <w:rFonts w:ascii="Times New Roman"/>
          <w:sz w:val="23"/>
        </w:rPr>
        <w:sectPr w:rsidR="002D2226">
          <w:pgSz w:w="12240" w:h="15840" w:orient="portrait"/>
          <w:pgMar w:top="2480" w:right="0" w:bottom="1200" w:left="0" w:header="875" w:footer="1011" w:gutter="0"/>
          <w:cols w:space="720"/>
        </w:sectPr>
      </w:pPr>
    </w:p>
    <w:p w:rsidR="002D2226" w:rsidRDefault="002D2226" w14:paraId="62D103D2" w14:textId="77777777">
      <w:pPr>
        <w:pStyle w:val="BodyText"/>
        <w:spacing w:before="5"/>
      </w:pPr>
    </w:p>
    <w:p w:rsidR="002D2226" w:rsidRDefault="00ED16F9" w14:paraId="62D103D3" w14:textId="77777777">
      <w:pPr>
        <w:pStyle w:val="Heading2"/>
        <w:numPr>
          <w:ilvl w:val="0"/>
          <w:numId w:val="11"/>
        </w:numPr>
        <w:tabs>
          <w:tab w:val="left" w:pos="2159"/>
        </w:tabs>
        <w:ind w:hanging="359"/>
        <w:rPr>
          <w:rFonts w:ascii="Times New Roman"/>
        </w:rPr>
      </w:pPr>
      <w:r>
        <w:rPr>
          <w:rFonts w:ascii="Times New Roman"/>
        </w:rPr>
        <w:t>Intellectual</w:t>
      </w:r>
      <w:r>
        <w:rPr>
          <w:rFonts w:ascii="Times New Roman"/>
          <w:spacing w:val="-7"/>
        </w:rPr>
        <w:t xml:space="preserve"> </w:t>
      </w:r>
      <w:r>
        <w:rPr>
          <w:rFonts w:ascii="Times New Roman"/>
          <w:spacing w:val="-2"/>
        </w:rPr>
        <w:t>Property</w:t>
      </w:r>
    </w:p>
    <w:p w:rsidR="002D2226" w:rsidRDefault="002D2226" w14:paraId="62D103D4" w14:textId="77777777">
      <w:pPr>
        <w:pStyle w:val="BodyText"/>
        <w:spacing w:before="41"/>
        <w:rPr>
          <w:b/>
        </w:rPr>
      </w:pPr>
    </w:p>
    <w:p w:rsidR="002D2226" w:rsidRDefault="00ED16F9" w14:paraId="62D103D5" w14:textId="77777777">
      <w:pPr>
        <w:pStyle w:val="ListParagraph"/>
        <w:numPr>
          <w:ilvl w:val="1"/>
          <w:numId w:val="11"/>
        </w:numPr>
        <w:tabs>
          <w:tab w:val="left" w:pos="2157"/>
          <w:tab w:val="left" w:pos="2159"/>
        </w:tabs>
        <w:spacing w:line="259" w:lineRule="auto"/>
        <w:ind w:right="1436"/>
        <w:rPr>
          <w:rFonts w:ascii="Times New Roman" w:hAnsi="Times New Roman"/>
          <w:sz w:val="23"/>
        </w:rPr>
      </w:pPr>
      <w:r>
        <w:rPr>
          <w:rFonts w:ascii="Times New Roman" w:hAnsi="Times New Roman"/>
          <w:b/>
          <w:sz w:val="23"/>
          <w:u w:val="single"/>
        </w:rPr>
        <w:t>SUNY</w:t>
      </w:r>
      <w:r>
        <w:rPr>
          <w:rFonts w:ascii="Times New Roman" w:hAnsi="Times New Roman"/>
          <w:b/>
          <w:spacing w:val="-15"/>
          <w:sz w:val="23"/>
          <w:u w:val="single"/>
        </w:rPr>
        <w:t xml:space="preserve"> </w:t>
      </w:r>
      <w:r>
        <w:rPr>
          <w:rFonts w:ascii="Times New Roman" w:hAnsi="Times New Roman"/>
          <w:b/>
          <w:sz w:val="23"/>
          <w:u w:val="single"/>
        </w:rPr>
        <w:t>SCI</w:t>
      </w:r>
      <w:r>
        <w:rPr>
          <w:rFonts w:ascii="Times New Roman" w:hAnsi="Times New Roman"/>
          <w:b/>
          <w:spacing w:val="-11"/>
          <w:sz w:val="23"/>
          <w:u w:val="single"/>
        </w:rPr>
        <w:t xml:space="preserve"> </w:t>
      </w:r>
      <w:r>
        <w:rPr>
          <w:rFonts w:ascii="Times New Roman" w:hAnsi="Times New Roman"/>
          <w:b/>
          <w:sz w:val="23"/>
          <w:u w:val="single"/>
        </w:rPr>
        <w:t>Content</w:t>
      </w:r>
      <w:r>
        <w:rPr>
          <w:rFonts w:ascii="Times New Roman" w:hAnsi="Times New Roman"/>
          <w:b/>
          <w:spacing w:val="-7"/>
          <w:sz w:val="23"/>
          <w:u w:val="single"/>
        </w:rPr>
        <w:t xml:space="preserve"> </w:t>
      </w:r>
      <w:r>
        <w:rPr>
          <w:rFonts w:ascii="Times New Roman" w:hAnsi="Times New Roman"/>
          <w:b/>
          <w:sz w:val="23"/>
          <w:u w:val="single"/>
        </w:rPr>
        <w:t>&amp;</w:t>
      </w:r>
      <w:r>
        <w:rPr>
          <w:rFonts w:ascii="Times New Roman" w:hAnsi="Times New Roman"/>
          <w:b/>
          <w:spacing w:val="-7"/>
          <w:sz w:val="23"/>
          <w:u w:val="single"/>
        </w:rPr>
        <w:t xml:space="preserve"> </w:t>
      </w:r>
      <w:r>
        <w:rPr>
          <w:rFonts w:ascii="Times New Roman" w:hAnsi="Times New Roman"/>
          <w:b/>
          <w:sz w:val="23"/>
          <w:u w:val="single"/>
        </w:rPr>
        <w:t>Resources</w:t>
      </w:r>
      <w:r>
        <w:rPr>
          <w:rFonts w:ascii="Times New Roman" w:hAnsi="Times New Roman"/>
          <w:b/>
          <w:sz w:val="23"/>
        </w:rPr>
        <w:t>.</w:t>
      </w:r>
      <w:r>
        <w:rPr>
          <w:rFonts w:ascii="Times New Roman" w:hAnsi="Times New Roman"/>
          <w:b/>
          <w:spacing w:val="-8"/>
          <w:sz w:val="23"/>
        </w:rPr>
        <w:t xml:space="preserve"> </w:t>
      </w:r>
      <w:r>
        <w:rPr>
          <w:rFonts w:ascii="Times New Roman" w:hAnsi="Times New Roman"/>
          <w:sz w:val="23"/>
        </w:rPr>
        <w:t>In</w:t>
      </w:r>
      <w:r>
        <w:rPr>
          <w:rFonts w:ascii="Times New Roman" w:hAnsi="Times New Roman"/>
          <w:spacing w:val="-6"/>
          <w:sz w:val="23"/>
        </w:rPr>
        <w:t xml:space="preserve"> </w:t>
      </w:r>
      <w:r>
        <w:rPr>
          <w:rFonts w:ascii="Times New Roman" w:hAnsi="Times New Roman"/>
          <w:sz w:val="23"/>
        </w:rPr>
        <w:t>connection</w:t>
      </w:r>
      <w:r>
        <w:rPr>
          <w:rFonts w:ascii="Times New Roman" w:hAnsi="Times New Roman"/>
          <w:spacing w:val="-8"/>
          <w:sz w:val="23"/>
        </w:rPr>
        <w:t xml:space="preserve"> </w:t>
      </w:r>
      <w:r>
        <w:rPr>
          <w:rFonts w:ascii="Times New Roman" w:hAnsi="Times New Roman"/>
          <w:sz w:val="23"/>
        </w:rPr>
        <w:t>with</w:t>
      </w:r>
      <w:r>
        <w:rPr>
          <w:rFonts w:ascii="Times New Roman" w:hAnsi="Times New Roman"/>
          <w:spacing w:val="-6"/>
          <w:sz w:val="23"/>
        </w:rPr>
        <w:t xml:space="preserve"> </w:t>
      </w:r>
      <w:r>
        <w:rPr>
          <w:rFonts w:ascii="Times New Roman" w:hAnsi="Times New Roman"/>
          <w:sz w:val="23"/>
        </w:rPr>
        <w:t>this</w:t>
      </w:r>
      <w:r>
        <w:rPr>
          <w:rFonts w:ascii="Times New Roman" w:hAnsi="Times New Roman"/>
          <w:spacing w:val="-15"/>
          <w:sz w:val="23"/>
        </w:rPr>
        <w:t xml:space="preserve"> </w:t>
      </w:r>
      <w:r>
        <w:rPr>
          <w:rFonts w:ascii="Times New Roman" w:hAnsi="Times New Roman"/>
          <w:sz w:val="23"/>
        </w:rPr>
        <w:t>Agreement,</w:t>
      </w:r>
      <w:r>
        <w:rPr>
          <w:rFonts w:ascii="Times New Roman" w:hAnsi="Times New Roman"/>
          <w:spacing w:val="-5"/>
          <w:sz w:val="23"/>
        </w:rPr>
        <w:t xml:space="preserve"> </w:t>
      </w:r>
      <w:r>
        <w:rPr>
          <w:rFonts w:ascii="Times New Roman" w:hAnsi="Times New Roman"/>
          <w:sz w:val="23"/>
        </w:rPr>
        <w:t>SUNY,</w:t>
      </w:r>
      <w:r>
        <w:rPr>
          <w:rFonts w:ascii="Times New Roman" w:hAnsi="Times New Roman"/>
          <w:spacing w:val="-6"/>
          <w:sz w:val="23"/>
        </w:rPr>
        <w:t xml:space="preserve"> </w:t>
      </w:r>
      <w:r>
        <w:rPr>
          <w:rFonts w:ascii="Times New Roman" w:hAnsi="Times New Roman"/>
          <w:sz w:val="23"/>
        </w:rPr>
        <w:t>its</w:t>
      </w:r>
      <w:r>
        <w:rPr>
          <w:rFonts w:ascii="Times New Roman" w:hAnsi="Times New Roman"/>
          <w:spacing w:val="-7"/>
          <w:sz w:val="23"/>
        </w:rPr>
        <w:t xml:space="preserve"> </w:t>
      </w:r>
      <w:r>
        <w:rPr>
          <w:rFonts w:ascii="Times New Roman" w:hAnsi="Times New Roman"/>
          <w:sz w:val="23"/>
        </w:rPr>
        <w:t>employees, agents, or representatives may disclose practices, materials, data, and resources that are the intellectual property of SUNY, including but not limited to the SUNY SCI website, the Learning</w:t>
      </w:r>
      <w:r>
        <w:rPr>
          <w:rFonts w:ascii="Times New Roman" w:hAnsi="Times New Roman"/>
          <w:spacing w:val="-1"/>
          <w:sz w:val="23"/>
        </w:rPr>
        <w:t xml:space="preserve"> </w:t>
      </w:r>
      <w:r>
        <w:rPr>
          <w:rFonts w:ascii="Times New Roman" w:hAnsi="Times New Roman"/>
          <w:sz w:val="23"/>
        </w:rPr>
        <w:t>Platform,</w:t>
      </w:r>
      <w:r>
        <w:rPr>
          <w:rFonts w:ascii="Times New Roman" w:hAnsi="Times New Roman"/>
          <w:spacing w:val="-1"/>
          <w:sz w:val="23"/>
        </w:rPr>
        <w:t xml:space="preserve"> </w:t>
      </w:r>
      <w:r>
        <w:rPr>
          <w:rFonts w:ascii="Times New Roman" w:hAnsi="Times New Roman"/>
          <w:sz w:val="23"/>
        </w:rPr>
        <w:t>and</w:t>
      </w:r>
      <w:r>
        <w:rPr>
          <w:rFonts w:ascii="Times New Roman" w:hAnsi="Times New Roman"/>
          <w:spacing w:val="-1"/>
          <w:sz w:val="23"/>
        </w:rPr>
        <w:t xml:space="preserve"> </w:t>
      </w:r>
      <w:r>
        <w:rPr>
          <w:rFonts w:ascii="Times New Roman" w:hAnsi="Times New Roman"/>
          <w:sz w:val="23"/>
        </w:rPr>
        <w:t>any</w:t>
      </w:r>
      <w:r>
        <w:rPr>
          <w:rFonts w:ascii="Times New Roman" w:hAnsi="Times New Roman"/>
          <w:spacing w:val="-1"/>
          <w:sz w:val="23"/>
        </w:rPr>
        <w:t xml:space="preserve"> </w:t>
      </w:r>
      <w:r>
        <w:rPr>
          <w:rFonts w:ascii="Times New Roman" w:hAnsi="Times New Roman"/>
          <w:sz w:val="23"/>
        </w:rPr>
        <w:t>associated</w:t>
      </w:r>
      <w:r>
        <w:rPr>
          <w:rFonts w:ascii="Times New Roman" w:hAnsi="Times New Roman"/>
          <w:spacing w:val="-1"/>
          <w:sz w:val="23"/>
        </w:rPr>
        <w:t xml:space="preserve"> </w:t>
      </w:r>
      <w:r>
        <w:rPr>
          <w:rFonts w:ascii="Times New Roman" w:hAnsi="Times New Roman"/>
          <w:sz w:val="23"/>
        </w:rPr>
        <w:t>content,</w:t>
      </w:r>
      <w:r>
        <w:rPr>
          <w:rFonts w:ascii="Times New Roman" w:hAnsi="Times New Roman"/>
          <w:spacing w:val="-1"/>
          <w:sz w:val="23"/>
        </w:rPr>
        <w:t xml:space="preserve"> </w:t>
      </w:r>
      <w:r>
        <w:rPr>
          <w:rFonts w:ascii="Times New Roman" w:hAnsi="Times New Roman"/>
          <w:sz w:val="23"/>
        </w:rPr>
        <w:t>course</w:t>
      </w:r>
      <w:r>
        <w:rPr>
          <w:rFonts w:ascii="Times New Roman" w:hAnsi="Times New Roman"/>
          <w:spacing w:val="-1"/>
          <w:sz w:val="23"/>
        </w:rPr>
        <w:t xml:space="preserve"> </w:t>
      </w:r>
      <w:r>
        <w:rPr>
          <w:rFonts w:ascii="Times New Roman" w:hAnsi="Times New Roman"/>
          <w:sz w:val="23"/>
        </w:rPr>
        <w:t>materials</w:t>
      </w:r>
      <w:r>
        <w:rPr>
          <w:rFonts w:ascii="Times New Roman" w:hAnsi="Times New Roman"/>
          <w:spacing w:val="-1"/>
          <w:sz w:val="23"/>
        </w:rPr>
        <w:t xml:space="preserve"> </w:t>
      </w:r>
      <w:r>
        <w:rPr>
          <w:rFonts w:ascii="Times New Roman" w:hAnsi="Times New Roman"/>
          <w:sz w:val="23"/>
        </w:rPr>
        <w:t>and</w:t>
      </w:r>
      <w:r>
        <w:rPr>
          <w:rFonts w:ascii="Times New Roman" w:hAnsi="Times New Roman"/>
          <w:spacing w:val="-1"/>
          <w:sz w:val="23"/>
        </w:rPr>
        <w:t xml:space="preserve"> </w:t>
      </w:r>
      <w:r>
        <w:rPr>
          <w:rFonts w:ascii="Times New Roman" w:hAnsi="Times New Roman"/>
          <w:sz w:val="23"/>
        </w:rPr>
        <w:t>other</w:t>
      </w:r>
      <w:r>
        <w:rPr>
          <w:rFonts w:ascii="Times New Roman" w:hAnsi="Times New Roman"/>
          <w:spacing w:val="-2"/>
          <w:sz w:val="23"/>
        </w:rPr>
        <w:t xml:space="preserve"> </w:t>
      </w:r>
      <w:r>
        <w:rPr>
          <w:rFonts w:ascii="Times New Roman" w:hAnsi="Times New Roman"/>
          <w:sz w:val="23"/>
        </w:rPr>
        <w:t>resources</w:t>
      </w:r>
      <w:r>
        <w:rPr>
          <w:rFonts w:ascii="Times New Roman" w:hAnsi="Times New Roman"/>
          <w:spacing w:val="-1"/>
          <w:sz w:val="23"/>
        </w:rPr>
        <w:t xml:space="preserve"> </w:t>
      </w:r>
      <w:r>
        <w:rPr>
          <w:rFonts w:ascii="Times New Roman" w:hAnsi="Times New Roman"/>
          <w:sz w:val="23"/>
        </w:rPr>
        <w:t>available thereon</w:t>
      </w:r>
      <w:r>
        <w:rPr>
          <w:rFonts w:ascii="Times New Roman" w:hAnsi="Times New Roman"/>
          <w:spacing w:val="-15"/>
          <w:sz w:val="23"/>
        </w:rPr>
        <w:t xml:space="preserve"> </w:t>
      </w:r>
      <w:r>
        <w:rPr>
          <w:rFonts w:ascii="Times New Roman" w:hAnsi="Times New Roman"/>
          <w:sz w:val="23"/>
        </w:rPr>
        <w:t>or</w:t>
      </w:r>
      <w:r>
        <w:rPr>
          <w:rFonts w:ascii="Times New Roman" w:hAnsi="Times New Roman"/>
          <w:spacing w:val="-14"/>
          <w:sz w:val="23"/>
        </w:rPr>
        <w:t xml:space="preserve"> </w:t>
      </w:r>
      <w:r>
        <w:rPr>
          <w:rFonts w:ascii="Times New Roman" w:hAnsi="Times New Roman"/>
          <w:sz w:val="23"/>
        </w:rPr>
        <w:t>made</w:t>
      </w:r>
      <w:r>
        <w:rPr>
          <w:rFonts w:ascii="Times New Roman" w:hAnsi="Times New Roman"/>
          <w:spacing w:val="-15"/>
          <w:sz w:val="23"/>
        </w:rPr>
        <w:t xml:space="preserve"> </w:t>
      </w:r>
      <w:r>
        <w:rPr>
          <w:rFonts w:ascii="Times New Roman" w:hAnsi="Times New Roman"/>
          <w:sz w:val="23"/>
        </w:rPr>
        <w:t>available</w:t>
      </w:r>
      <w:r>
        <w:rPr>
          <w:rFonts w:ascii="Times New Roman" w:hAnsi="Times New Roman"/>
          <w:spacing w:val="-14"/>
          <w:sz w:val="23"/>
        </w:rPr>
        <w:t xml:space="preserve"> </w:t>
      </w:r>
      <w:r>
        <w:rPr>
          <w:rFonts w:ascii="Times New Roman" w:hAnsi="Times New Roman"/>
          <w:sz w:val="23"/>
        </w:rPr>
        <w:t>pursuant</w:t>
      </w:r>
      <w:r>
        <w:rPr>
          <w:rFonts w:ascii="Times New Roman" w:hAnsi="Times New Roman"/>
          <w:spacing w:val="-14"/>
          <w:sz w:val="23"/>
        </w:rPr>
        <w:t xml:space="preserve"> </w:t>
      </w:r>
      <w:r>
        <w:rPr>
          <w:rFonts w:ascii="Times New Roman" w:hAnsi="Times New Roman"/>
          <w:sz w:val="23"/>
        </w:rPr>
        <w:t>to</w:t>
      </w:r>
      <w:r>
        <w:rPr>
          <w:rFonts w:ascii="Times New Roman" w:hAnsi="Times New Roman"/>
          <w:spacing w:val="-15"/>
          <w:sz w:val="23"/>
        </w:rPr>
        <w:t xml:space="preserve"> </w:t>
      </w:r>
      <w:r>
        <w:rPr>
          <w:rFonts w:ascii="Times New Roman" w:hAnsi="Times New Roman"/>
          <w:sz w:val="23"/>
        </w:rPr>
        <w:t>this</w:t>
      </w:r>
      <w:r>
        <w:rPr>
          <w:rFonts w:ascii="Times New Roman" w:hAnsi="Times New Roman"/>
          <w:spacing w:val="-14"/>
          <w:sz w:val="23"/>
        </w:rPr>
        <w:t xml:space="preserve"> </w:t>
      </w:r>
      <w:r>
        <w:rPr>
          <w:rFonts w:ascii="Times New Roman" w:hAnsi="Times New Roman"/>
          <w:sz w:val="23"/>
        </w:rPr>
        <w:t>Agreement</w:t>
      </w:r>
      <w:r>
        <w:rPr>
          <w:rFonts w:ascii="Times New Roman" w:hAnsi="Times New Roman"/>
          <w:spacing w:val="-14"/>
          <w:sz w:val="23"/>
        </w:rPr>
        <w:t xml:space="preserve"> </w:t>
      </w:r>
      <w:r>
        <w:rPr>
          <w:rFonts w:ascii="Times New Roman" w:hAnsi="Times New Roman"/>
          <w:sz w:val="23"/>
        </w:rPr>
        <w:t>(collectively,</w:t>
      </w:r>
      <w:r>
        <w:rPr>
          <w:rFonts w:ascii="Times New Roman" w:hAnsi="Times New Roman"/>
          <w:spacing w:val="-15"/>
          <w:sz w:val="23"/>
        </w:rPr>
        <w:t xml:space="preserve"> </w:t>
      </w:r>
      <w:r>
        <w:rPr>
          <w:rFonts w:ascii="Times New Roman" w:hAnsi="Times New Roman"/>
          <w:sz w:val="23"/>
        </w:rPr>
        <w:t>“SUNY</w:t>
      </w:r>
      <w:r>
        <w:rPr>
          <w:rFonts w:ascii="Times New Roman" w:hAnsi="Times New Roman"/>
          <w:spacing w:val="-14"/>
          <w:sz w:val="23"/>
        </w:rPr>
        <w:t xml:space="preserve"> </w:t>
      </w:r>
      <w:r>
        <w:rPr>
          <w:rFonts w:ascii="Times New Roman" w:hAnsi="Times New Roman"/>
          <w:sz w:val="23"/>
        </w:rPr>
        <w:t>SCI</w:t>
      </w:r>
      <w:r>
        <w:rPr>
          <w:rFonts w:ascii="Times New Roman" w:hAnsi="Times New Roman"/>
          <w:spacing w:val="-13"/>
          <w:sz w:val="23"/>
        </w:rPr>
        <w:t xml:space="preserve"> </w:t>
      </w:r>
      <w:r>
        <w:rPr>
          <w:rFonts w:ascii="Times New Roman" w:hAnsi="Times New Roman"/>
          <w:sz w:val="23"/>
        </w:rPr>
        <w:t>Content”).</w:t>
      </w:r>
      <w:r>
        <w:rPr>
          <w:rFonts w:ascii="Times New Roman" w:hAnsi="Times New Roman"/>
          <w:spacing w:val="-15"/>
          <w:sz w:val="23"/>
        </w:rPr>
        <w:t xml:space="preserve"> </w:t>
      </w:r>
      <w:r>
        <w:rPr>
          <w:rFonts w:ascii="Times New Roman" w:hAnsi="Times New Roman"/>
          <w:sz w:val="23"/>
        </w:rPr>
        <w:t>All SUNY</w:t>
      </w:r>
      <w:r>
        <w:rPr>
          <w:rFonts w:ascii="Times New Roman" w:hAnsi="Times New Roman"/>
          <w:spacing w:val="-1"/>
          <w:sz w:val="23"/>
        </w:rPr>
        <w:t xml:space="preserve"> </w:t>
      </w:r>
      <w:r>
        <w:rPr>
          <w:rFonts w:ascii="Times New Roman" w:hAnsi="Times New Roman"/>
          <w:sz w:val="23"/>
        </w:rPr>
        <w:t>SCI Content created by SUNY</w:t>
      </w:r>
      <w:r>
        <w:rPr>
          <w:rFonts w:ascii="Times New Roman" w:hAnsi="Times New Roman"/>
          <w:spacing w:val="-1"/>
          <w:sz w:val="23"/>
        </w:rPr>
        <w:t xml:space="preserve"> </w:t>
      </w:r>
      <w:r>
        <w:rPr>
          <w:rFonts w:ascii="Times New Roman" w:hAnsi="Times New Roman"/>
          <w:sz w:val="23"/>
        </w:rPr>
        <w:t>System employees, including members of SUNY</w:t>
      </w:r>
      <w:r>
        <w:rPr>
          <w:rFonts w:ascii="Times New Roman" w:hAnsi="Times New Roman"/>
          <w:spacing w:val="-1"/>
          <w:sz w:val="23"/>
        </w:rPr>
        <w:t xml:space="preserve"> </w:t>
      </w:r>
      <w:r>
        <w:rPr>
          <w:rFonts w:ascii="Times New Roman" w:hAnsi="Times New Roman"/>
          <w:sz w:val="23"/>
        </w:rPr>
        <w:t>SCI for</w:t>
      </w:r>
      <w:r>
        <w:rPr>
          <w:rFonts w:ascii="Times New Roman" w:hAnsi="Times New Roman"/>
          <w:spacing w:val="-15"/>
          <w:sz w:val="23"/>
        </w:rPr>
        <w:t xml:space="preserve"> </w:t>
      </w:r>
      <w:r>
        <w:rPr>
          <w:rFonts w:ascii="Times New Roman" w:hAnsi="Times New Roman"/>
          <w:sz w:val="23"/>
        </w:rPr>
        <w:t>the</w:t>
      </w:r>
      <w:r>
        <w:rPr>
          <w:rFonts w:ascii="Times New Roman" w:hAnsi="Times New Roman"/>
          <w:spacing w:val="-11"/>
          <w:sz w:val="23"/>
        </w:rPr>
        <w:t xml:space="preserve"> </w:t>
      </w:r>
      <w:r>
        <w:rPr>
          <w:rFonts w:ascii="Times New Roman" w:hAnsi="Times New Roman"/>
          <w:sz w:val="23"/>
        </w:rPr>
        <w:t>benefit</w:t>
      </w:r>
      <w:r>
        <w:rPr>
          <w:rFonts w:ascii="Times New Roman" w:hAnsi="Times New Roman"/>
          <w:spacing w:val="-10"/>
          <w:sz w:val="23"/>
        </w:rPr>
        <w:t xml:space="preserve"> </w:t>
      </w:r>
      <w:r>
        <w:rPr>
          <w:rFonts w:ascii="Times New Roman" w:hAnsi="Times New Roman"/>
          <w:sz w:val="23"/>
        </w:rPr>
        <w:t>of</w:t>
      </w:r>
      <w:r>
        <w:rPr>
          <w:rFonts w:ascii="Times New Roman" w:hAnsi="Times New Roman"/>
          <w:spacing w:val="-9"/>
          <w:sz w:val="23"/>
        </w:rPr>
        <w:t xml:space="preserve"> </w:t>
      </w:r>
      <w:r>
        <w:rPr>
          <w:rFonts w:ascii="Times New Roman" w:hAnsi="Times New Roman"/>
          <w:sz w:val="23"/>
        </w:rPr>
        <w:t>the</w:t>
      </w:r>
      <w:r>
        <w:rPr>
          <w:rFonts w:ascii="Times New Roman" w:hAnsi="Times New Roman"/>
          <w:spacing w:val="-10"/>
          <w:sz w:val="23"/>
        </w:rPr>
        <w:t xml:space="preserve"> </w:t>
      </w:r>
      <w:r>
        <w:rPr>
          <w:rFonts w:ascii="Times New Roman" w:hAnsi="Times New Roman"/>
          <w:sz w:val="23"/>
        </w:rPr>
        <w:t>Learning</w:t>
      </w:r>
      <w:r>
        <w:rPr>
          <w:rFonts w:ascii="Times New Roman" w:hAnsi="Times New Roman"/>
          <w:spacing w:val="-9"/>
          <w:sz w:val="23"/>
        </w:rPr>
        <w:t xml:space="preserve"> </w:t>
      </w:r>
      <w:r>
        <w:rPr>
          <w:rFonts w:ascii="Times New Roman" w:hAnsi="Times New Roman"/>
          <w:sz w:val="23"/>
        </w:rPr>
        <w:t>Platform,</w:t>
      </w:r>
      <w:r>
        <w:rPr>
          <w:rFonts w:ascii="Times New Roman" w:hAnsi="Times New Roman"/>
          <w:spacing w:val="-9"/>
          <w:sz w:val="23"/>
        </w:rPr>
        <w:t xml:space="preserve"> </w:t>
      </w:r>
      <w:r>
        <w:rPr>
          <w:rFonts w:ascii="Times New Roman" w:hAnsi="Times New Roman"/>
          <w:sz w:val="23"/>
        </w:rPr>
        <w:t>is</w:t>
      </w:r>
      <w:r>
        <w:rPr>
          <w:rFonts w:ascii="Times New Roman" w:hAnsi="Times New Roman"/>
          <w:spacing w:val="-9"/>
          <w:sz w:val="23"/>
        </w:rPr>
        <w:t xml:space="preserve"> </w:t>
      </w:r>
      <w:r>
        <w:rPr>
          <w:rFonts w:ascii="Times New Roman" w:hAnsi="Times New Roman"/>
          <w:sz w:val="23"/>
        </w:rPr>
        <w:t>Copyright</w:t>
      </w:r>
      <w:r>
        <w:rPr>
          <w:rFonts w:ascii="Times New Roman" w:hAnsi="Times New Roman"/>
          <w:spacing w:val="-10"/>
          <w:sz w:val="23"/>
        </w:rPr>
        <w:t xml:space="preserve"> </w:t>
      </w:r>
      <w:r>
        <w:rPr>
          <w:rFonts w:ascii="Times New Roman" w:hAnsi="Times New Roman"/>
          <w:sz w:val="23"/>
        </w:rPr>
        <w:t>©</w:t>
      </w:r>
      <w:r>
        <w:rPr>
          <w:rFonts w:ascii="Times New Roman" w:hAnsi="Times New Roman"/>
          <w:spacing w:val="-14"/>
          <w:sz w:val="23"/>
        </w:rPr>
        <w:t xml:space="preserve"> </w:t>
      </w:r>
      <w:r>
        <w:rPr>
          <w:rFonts w:ascii="Times New Roman" w:hAnsi="Times New Roman"/>
          <w:sz w:val="23"/>
        </w:rPr>
        <w:t>The</w:t>
      </w:r>
      <w:r>
        <w:rPr>
          <w:rFonts w:ascii="Times New Roman" w:hAnsi="Times New Roman"/>
          <w:spacing w:val="-11"/>
          <w:sz w:val="23"/>
        </w:rPr>
        <w:t xml:space="preserve"> </w:t>
      </w:r>
      <w:r>
        <w:rPr>
          <w:rFonts w:ascii="Times New Roman" w:hAnsi="Times New Roman"/>
          <w:sz w:val="23"/>
        </w:rPr>
        <w:t>State</w:t>
      </w:r>
      <w:r>
        <w:rPr>
          <w:rFonts w:ascii="Times New Roman" w:hAnsi="Times New Roman"/>
          <w:spacing w:val="-9"/>
          <w:sz w:val="23"/>
        </w:rPr>
        <w:t xml:space="preserve"> </w:t>
      </w:r>
      <w:r>
        <w:rPr>
          <w:rFonts w:ascii="Times New Roman" w:hAnsi="Times New Roman"/>
          <w:sz w:val="23"/>
        </w:rPr>
        <w:t>University</w:t>
      </w:r>
      <w:r>
        <w:rPr>
          <w:rFonts w:ascii="Times New Roman" w:hAnsi="Times New Roman"/>
          <w:spacing w:val="-9"/>
          <w:sz w:val="23"/>
        </w:rPr>
        <w:t xml:space="preserve"> </w:t>
      </w:r>
      <w:r>
        <w:rPr>
          <w:rFonts w:ascii="Times New Roman" w:hAnsi="Times New Roman"/>
          <w:sz w:val="23"/>
        </w:rPr>
        <w:t>of</w:t>
      </w:r>
      <w:r>
        <w:rPr>
          <w:rFonts w:ascii="Times New Roman" w:hAnsi="Times New Roman"/>
          <w:spacing w:val="-10"/>
          <w:sz w:val="23"/>
        </w:rPr>
        <w:t xml:space="preserve"> </w:t>
      </w:r>
      <w:r>
        <w:rPr>
          <w:rFonts w:ascii="Times New Roman" w:hAnsi="Times New Roman"/>
          <w:sz w:val="23"/>
        </w:rPr>
        <w:t>New</w:t>
      </w:r>
      <w:r>
        <w:rPr>
          <w:rFonts w:ascii="Times New Roman" w:hAnsi="Times New Roman"/>
          <w:spacing w:val="-15"/>
          <w:sz w:val="23"/>
        </w:rPr>
        <w:t xml:space="preserve"> </w:t>
      </w:r>
      <w:r>
        <w:rPr>
          <w:rFonts w:ascii="Times New Roman" w:hAnsi="Times New Roman"/>
          <w:sz w:val="23"/>
        </w:rPr>
        <w:t>York.</w:t>
      </w:r>
      <w:r>
        <w:rPr>
          <w:rFonts w:ascii="Times New Roman" w:hAnsi="Times New Roman"/>
          <w:spacing w:val="-14"/>
          <w:sz w:val="23"/>
        </w:rPr>
        <w:t xml:space="preserve"> </w:t>
      </w:r>
      <w:r>
        <w:rPr>
          <w:rFonts w:ascii="Times New Roman" w:hAnsi="Times New Roman"/>
          <w:sz w:val="23"/>
        </w:rPr>
        <w:t>All rights reserved.</w:t>
      </w:r>
    </w:p>
    <w:p w:rsidR="002D2226" w:rsidRDefault="002D2226" w14:paraId="62D103D6" w14:textId="77777777">
      <w:pPr>
        <w:pStyle w:val="BodyText"/>
        <w:spacing w:before="20"/>
      </w:pPr>
    </w:p>
    <w:p w:rsidR="002D2226" w:rsidRDefault="00ED16F9" w14:paraId="62D103D7" w14:textId="77777777">
      <w:pPr>
        <w:pStyle w:val="BodyText"/>
        <w:spacing w:line="259" w:lineRule="auto"/>
        <w:ind w:left="2158" w:right="1437"/>
        <w:jc w:val="both"/>
      </w:pPr>
      <w:r>
        <w:t>SCI Member expressly agrees that all right, title and interest in the SUNY</w:t>
      </w:r>
      <w:r>
        <w:rPr>
          <w:spacing w:val="-4"/>
        </w:rPr>
        <w:t xml:space="preserve"> </w:t>
      </w:r>
      <w:r>
        <w:t>SCI Content is the intellectual</w:t>
      </w:r>
      <w:r>
        <w:rPr>
          <w:spacing w:val="-5"/>
        </w:rPr>
        <w:t xml:space="preserve"> </w:t>
      </w:r>
      <w:r>
        <w:t>property</w:t>
      </w:r>
      <w:r>
        <w:rPr>
          <w:spacing w:val="-4"/>
        </w:rPr>
        <w:t xml:space="preserve"> </w:t>
      </w:r>
      <w:r>
        <w:t>of</w:t>
      </w:r>
      <w:r>
        <w:rPr>
          <w:spacing w:val="-6"/>
        </w:rPr>
        <w:t xml:space="preserve"> </w:t>
      </w:r>
      <w:r>
        <w:t>SUNY</w:t>
      </w:r>
      <w:r>
        <w:rPr>
          <w:spacing w:val="-12"/>
        </w:rPr>
        <w:t xml:space="preserve"> </w:t>
      </w:r>
      <w:r>
        <w:t>and</w:t>
      </w:r>
      <w:r>
        <w:rPr>
          <w:spacing w:val="-5"/>
        </w:rPr>
        <w:t xml:space="preserve"> </w:t>
      </w:r>
      <w:r>
        <w:t>shall</w:t>
      </w:r>
      <w:r>
        <w:rPr>
          <w:spacing w:val="-5"/>
        </w:rPr>
        <w:t xml:space="preserve"> </w:t>
      </w:r>
      <w:r>
        <w:t>remain</w:t>
      </w:r>
      <w:r>
        <w:rPr>
          <w:spacing w:val="-4"/>
        </w:rPr>
        <w:t xml:space="preserve"> </w:t>
      </w:r>
      <w:r>
        <w:t>the</w:t>
      </w:r>
      <w:r>
        <w:rPr>
          <w:spacing w:val="-5"/>
        </w:rPr>
        <w:t xml:space="preserve"> </w:t>
      </w:r>
      <w:r>
        <w:t>exclusive</w:t>
      </w:r>
      <w:r>
        <w:rPr>
          <w:spacing w:val="-5"/>
        </w:rPr>
        <w:t xml:space="preserve"> </w:t>
      </w:r>
      <w:r>
        <w:t>property</w:t>
      </w:r>
      <w:r>
        <w:rPr>
          <w:spacing w:val="-4"/>
        </w:rPr>
        <w:t xml:space="preserve"> </w:t>
      </w:r>
      <w:r>
        <w:t>of</w:t>
      </w:r>
      <w:r>
        <w:rPr>
          <w:spacing w:val="-5"/>
        </w:rPr>
        <w:t xml:space="preserve"> </w:t>
      </w:r>
      <w:r>
        <w:t>SUNY;</w:t>
      </w:r>
      <w:r>
        <w:rPr>
          <w:spacing w:val="-5"/>
        </w:rPr>
        <w:t xml:space="preserve"> </w:t>
      </w:r>
      <w:r>
        <w:t>and</w:t>
      </w:r>
      <w:r>
        <w:rPr>
          <w:spacing w:val="-4"/>
        </w:rPr>
        <w:t xml:space="preserve"> </w:t>
      </w:r>
      <w:r>
        <w:t>that</w:t>
      </w:r>
      <w:r>
        <w:rPr>
          <w:spacing w:val="-5"/>
        </w:rPr>
        <w:t xml:space="preserve"> </w:t>
      </w:r>
      <w:r>
        <w:t>SCI Member</w:t>
      </w:r>
      <w:r>
        <w:rPr>
          <w:spacing w:val="-15"/>
        </w:rPr>
        <w:t xml:space="preserve"> </w:t>
      </w:r>
      <w:r>
        <w:t>and/or</w:t>
      </w:r>
      <w:r>
        <w:rPr>
          <w:spacing w:val="-11"/>
        </w:rPr>
        <w:t xml:space="preserve"> </w:t>
      </w:r>
      <w:r>
        <w:t>its</w:t>
      </w:r>
      <w:r>
        <w:rPr>
          <w:spacing w:val="-10"/>
        </w:rPr>
        <w:t xml:space="preserve"> </w:t>
      </w:r>
      <w:r>
        <w:t>authorized</w:t>
      </w:r>
      <w:r>
        <w:rPr>
          <w:spacing w:val="-11"/>
        </w:rPr>
        <w:t xml:space="preserve"> </w:t>
      </w:r>
      <w:r>
        <w:t>Learners</w:t>
      </w:r>
      <w:r>
        <w:rPr>
          <w:spacing w:val="-11"/>
        </w:rPr>
        <w:t xml:space="preserve"> </w:t>
      </w:r>
      <w:r>
        <w:t>shall,</w:t>
      </w:r>
      <w:r>
        <w:rPr>
          <w:spacing w:val="-11"/>
        </w:rPr>
        <w:t xml:space="preserve"> </w:t>
      </w:r>
      <w:r>
        <w:t>in</w:t>
      </w:r>
      <w:r>
        <w:rPr>
          <w:spacing w:val="-11"/>
        </w:rPr>
        <w:t xml:space="preserve"> </w:t>
      </w:r>
      <w:r>
        <w:t>a</w:t>
      </w:r>
      <w:r>
        <w:rPr>
          <w:spacing w:val="-11"/>
        </w:rPr>
        <w:t xml:space="preserve"> </w:t>
      </w:r>
      <w:r>
        <w:t>manner</w:t>
      </w:r>
      <w:r>
        <w:rPr>
          <w:spacing w:val="-11"/>
        </w:rPr>
        <w:t xml:space="preserve"> </w:t>
      </w:r>
      <w:r>
        <w:t>consistent</w:t>
      </w:r>
      <w:r>
        <w:rPr>
          <w:spacing w:val="-11"/>
        </w:rPr>
        <w:t xml:space="preserve"> </w:t>
      </w:r>
      <w:r>
        <w:t>with</w:t>
      </w:r>
      <w:r>
        <w:rPr>
          <w:spacing w:val="-11"/>
        </w:rPr>
        <w:t xml:space="preserve"> </w:t>
      </w:r>
      <w:r>
        <w:t>this</w:t>
      </w:r>
      <w:r>
        <w:rPr>
          <w:spacing w:val="-15"/>
        </w:rPr>
        <w:t xml:space="preserve"> </w:t>
      </w:r>
      <w:r>
        <w:t>Agreement,</w:t>
      </w:r>
      <w:r>
        <w:rPr>
          <w:spacing w:val="-10"/>
        </w:rPr>
        <w:t xml:space="preserve"> </w:t>
      </w:r>
      <w:r>
        <w:t>have a</w:t>
      </w:r>
      <w:r>
        <w:rPr>
          <w:spacing w:val="-4"/>
        </w:rPr>
        <w:t xml:space="preserve"> </w:t>
      </w:r>
      <w:r>
        <w:t>limited,</w:t>
      </w:r>
      <w:r>
        <w:rPr>
          <w:spacing w:val="-3"/>
        </w:rPr>
        <w:t xml:space="preserve"> </w:t>
      </w:r>
      <w:r>
        <w:t>non-exclusive</w:t>
      </w:r>
      <w:r>
        <w:rPr>
          <w:spacing w:val="-4"/>
        </w:rPr>
        <w:t xml:space="preserve"> </w:t>
      </w:r>
      <w:r>
        <w:t>license</w:t>
      </w:r>
      <w:r>
        <w:rPr>
          <w:spacing w:val="-4"/>
        </w:rPr>
        <w:t xml:space="preserve"> </w:t>
      </w:r>
      <w:r>
        <w:t>to</w:t>
      </w:r>
      <w:r>
        <w:rPr>
          <w:spacing w:val="-3"/>
        </w:rPr>
        <w:t xml:space="preserve"> </w:t>
      </w:r>
      <w:r>
        <w:t>access</w:t>
      </w:r>
      <w:r>
        <w:rPr>
          <w:spacing w:val="-3"/>
        </w:rPr>
        <w:t xml:space="preserve"> </w:t>
      </w:r>
      <w:r>
        <w:t>and</w:t>
      </w:r>
      <w:r>
        <w:rPr>
          <w:spacing w:val="-3"/>
        </w:rPr>
        <w:t xml:space="preserve"> </w:t>
      </w:r>
      <w:r>
        <w:t>use</w:t>
      </w:r>
      <w:r>
        <w:rPr>
          <w:spacing w:val="-4"/>
        </w:rPr>
        <w:t xml:space="preserve"> </w:t>
      </w:r>
      <w:r>
        <w:t>the</w:t>
      </w:r>
      <w:r>
        <w:rPr>
          <w:spacing w:val="-4"/>
        </w:rPr>
        <w:t xml:space="preserve"> </w:t>
      </w:r>
      <w:r>
        <w:t>SUNY</w:t>
      </w:r>
      <w:r>
        <w:rPr>
          <w:spacing w:val="-12"/>
        </w:rPr>
        <w:t xml:space="preserve"> </w:t>
      </w:r>
      <w:r>
        <w:t>SCI</w:t>
      </w:r>
      <w:r>
        <w:rPr>
          <w:spacing w:val="-3"/>
        </w:rPr>
        <w:t xml:space="preserve"> </w:t>
      </w:r>
      <w:r>
        <w:t>Content</w:t>
      </w:r>
      <w:r>
        <w:rPr>
          <w:spacing w:val="-4"/>
        </w:rPr>
        <w:t xml:space="preserve"> </w:t>
      </w:r>
      <w:r>
        <w:t>authorized</w:t>
      </w:r>
      <w:r>
        <w:rPr>
          <w:spacing w:val="-3"/>
        </w:rPr>
        <w:t xml:space="preserve"> </w:t>
      </w:r>
      <w:r>
        <w:t>pursuant to this Agreement solely for educational, training and compliance record-keeping purposes. Any</w:t>
      </w:r>
      <w:r>
        <w:rPr>
          <w:spacing w:val="-7"/>
        </w:rPr>
        <w:t xml:space="preserve"> </w:t>
      </w:r>
      <w:r>
        <w:t>and</w:t>
      </w:r>
      <w:r>
        <w:rPr>
          <w:spacing w:val="-7"/>
        </w:rPr>
        <w:t xml:space="preserve"> </w:t>
      </w:r>
      <w:r>
        <w:t>all</w:t>
      </w:r>
      <w:r>
        <w:rPr>
          <w:spacing w:val="-9"/>
        </w:rPr>
        <w:t xml:space="preserve"> </w:t>
      </w:r>
      <w:r>
        <w:t>use</w:t>
      </w:r>
      <w:r>
        <w:rPr>
          <w:spacing w:val="-7"/>
        </w:rPr>
        <w:t xml:space="preserve"> </w:t>
      </w:r>
      <w:r>
        <w:t>by</w:t>
      </w:r>
      <w:r>
        <w:rPr>
          <w:spacing w:val="-7"/>
        </w:rPr>
        <w:t xml:space="preserve"> </w:t>
      </w:r>
      <w:r>
        <w:t>SCI</w:t>
      </w:r>
      <w:r>
        <w:rPr>
          <w:spacing w:val="-8"/>
        </w:rPr>
        <w:t xml:space="preserve"> </w:t>
      </w:r>
      <w:r>
        <w:t>Member,</w:t>
      </w:r>
      <w:r>
        <w:rPr>
          <w:spacing w:val="-7"/>
        </w:rPr>
        <w:t xml:space="preserve"> </w:t>
      </w:r>
      <w:r>
        <w:t>or</w:t>
      </w:r>
      <w:r>
        <w:rPr>
          <w:spacing w:val="-8"/>
        </w:rPr>
        <w:t xml:space="preserve"> </w:t>
      </w:r>
      <w:r>
        <w:t>any</w:t>
      </w:r>
      <w:r>
        <w:rPr>
          <w:spacing w:val="-7"/>
        </w:rPr>
        <w:t xml:space="preserve"> </w:t>
      </w:r>
      <w:r>
        <w:t>of</w:t>
      </w:r>
      <w:r>
        <w:rPr>
          <w:spacing w:val="-7"/>
        </w:rPr>
        <w:t xml:space="preserve"> </w:t>
      </w:r>
      <w:r>
        <w:t>its</w:t>
      </w:r>
      <w:r>
        <w:rPr>
          <w:spacing w:val="-7"/>
        </w:rPr>
        <w:t xml:space="preserve"> </w:t>
      </w:r>
      <w:r>
        <w:t>officers,</w:t>
      </w:r>
      <w:r>
        <w:rPr>
          <w:spacing w:val="-7"/>
        </w:rPr>
        <w:t xml:space="preserve"> </w:t>
      </w:r>
      <w:r>
        <w:t>employees,</w:t>
      </w:r>
      <w:r>
        <w:rPr>
          <w:spacing w:val="-7"/>
        </w:rPr>
        <w:t xml:space="preserve"> </w:t>
      </w:r>
      <w:r>
        <w:t>and/or</w:t>
      </w:r>
      <w:r>
        <w:rPr>
          <w:spacing w:val="-8"/>
        </w:rPr>
        <w:t xml:space="preserve"> </w:t>
      </w:r>
      <w:r>
        <w:t>authorized</w:t>
      </w:r>
      <w:r>
        <w:rPr>
          <w:spacing w:val="-7"/>
        </w:rPr>
        <w:t xml:space="preserve"> </w:t>
      </w:r>
      <w:r>
        <w:t>Learners, of</w:t>
      </w:r>
      <w:r>
        <w:rPr>
          <w:spacing w:val="-9"/>
        </w:rPr>
        <w:t xml:space="preserve"> </w:t>
      </w:r>
      <w:r>
        <w:t>SUNY</w:t>
      </w:r>
      <w:r>
        <w:rPr>
          <w:spacing w:val="-15"/>
        </w:rPr>
        <w:t xml:space="preserve"> </w:t>
      </w:r>
      <w:r>
        <w:t>intellectual</w:t>
      </w:r>
      <w:r>
        <w:rPr>
          <w:spacing w:val="-8"/>
        </w:rPr>
        <w:t xml:space="preserve"> </w:t>
      </w:r>
      <w:r>
        <w:t>property</w:t>
      </w:r>
      <w:r>
        <w:rPr>
          <w:spacing w:val="-7"/>
        </w:rPr>
        <w:t xml:space="preserve"> </w:t>
      </w:r>
      <w:r>
        <w:t>or</w:t>
      </w:r>
      <w:r>
        <w:rPr>
          <w:spacing w:val="-7"/>
        </w:rPr>
        <w:t xml:space="preserve"> </w:t>
      </w:r>
      <w:r>
        <w:t>the</w:t>
      </w:r>
      <w:r>
        <w:rPr>
          <w:spacing w:val="-9"/>
        </w:rPr>
        <w:t xml:space="preserve"> </w:t>
      </w:r>
      <w:r>
        <w:t>SUNY</w:t>
      </w:r>
      <w:r>
        <w:rPr>
          <w:spacing w:val="-15"/>
        </w:rPr>
        <w:t xml:space="preserve"> </w:t>
      </w:r>
      <w:r>
        <w:t>SCI</w:t>
      </w:r>
      <w:r>
        <w:rPr>
          <w:spacing w:val="-8"/>
        </w:rPr>
        <w:t xml:space="preserve"> </w:t>
      </w:r>
      <w:r>
        <w:t>Content</w:t>
      </w:r>
      <w:r>
        <w:rPr>
          <w:spacing w:val="-8"/>
        </w:rPr>
        <w:t xml:space="preserve"> </w:t>
      </w:r>
      <w:r>
        <w:t>shall</w:t>
      </w:r>
      <w:r>
        <w:rPr>
          <w:spacing w:val="-8"/>
        </w:rPr>
        <w:t xml:space="preserve"> </w:t>
      </w:r>
      <w:r>
        <w:t>be</w:t>
      </w:r>
      <w:r>
        <w:rPr>
          <w:spacing w:val="-7"/>
        </w:rPr>
        <w:t xml:space="preserve"> </w:t>
      </w:r>
      <w:r>
        <w:t>in</w:t>
      </w:r>
      <w:r>
        <w:rPr>
          <w:spacing w:val="-7"/>
        </w:rPr>
        <w:t xml:space="preserve"> </w:t>
      </w:r>
      <w:r>
        <w:t>accordance</w:t>
      </w:r>
      <w:r>
        <w:rPr>
          <w:spacing w:val="-7"/>
        </w:rPr>
        <w:t xml:space="preserve"> </w:t>
      </w:r>
      <w:r>
        <w:t>with</w:t>
      </w:r>
      <w:r>
        <w:rPr>
          <w:spacing w:val="-7"/>
        </w:rPr>
        <w:t xml:space="preserve"> </w:t>
      </w:r>
      <w:r>
        <w:t>the</w:t>
      </w:r>
      <w:r>
        <w:rPr>
          <w:spacing w:val="-9"/>
        </w:rPr>
        <w:t xml:space="preserve"> </w:t>
      </w:r>
      <w:r>
        <w:t xml:space="preserve">terms and conditions set forth in </w:t>
      </w:r>
      <w:r>
        <w:rPr>
          <w:b/>
        </w:rPr>
        <w:t>Appendix 2</w:t>
      </w:r>
      <w:r>
        <w:rPr>
          <w:b/>
          <w:spacing w:val="-1"/>
        </w:rPr>
        <w:t xml:space="preserve"> </w:t>
      </w:r>
      <w:r>
        <w:rPr>
          <w:b/>
        </w:rPr>
        <w:t>Acceptable Use Requirements for the SUNY SCI Learning</w:t>
      </w:r>
      <w:r>
        <w:rPr>
          <w:b/>
          <w:spacing w:val="-3"/>
        </w:rPr>
        <w:t xml:space="preserve"> </w:t>
      </w:r>
      <w:r>
        <w:rPr>
          <w:b/>
        </w:rPr>
        <w:t>Platform</w:t>
      </w:r>
      <w:r>
        <w:t>,</w:t>
      </w:r>
      <w:r>
        <w:rPr>
          <w:spacing w:val="-3"/>
        </w:rPr>
        <w:t xml:space="preserve"> </w:t>
      </w:r>
      <w:r>
        <w:t>attached</w:t>
      </w:r>
      <w:r>
        <w:rPr>
          <w:spacing w:val="-3"/>
        </w:rPr>
        <w:t xml:space="preserve"> </w:t>
      </w:r>
      <w:r>
        <w:t>hereto</w:t>
      </w:r>
      <w:r>
        <w:rPr>
          <w:spacing w:val="-3"/>
        </w:rPr>
        <w:t xml:space="preserve"> </w:t>
      </w:r>
      <w:r>
        <w:t>and</w:t>
      </w:r>
      <w:r>
        <w:rPr>
          <w:spacing w:val="-3"/>
        </w:rPr>
        <w:t xml:space="preserve"> </w:t>
      </w:r>
      <w:r>
        <w:t>made</w:t>
      </w:r>
      <w:r>
        <w:rPr>
          <w:spacing w:val="-3"/>
        </w:rPr>
        <w:t xml:space="preserve"> </w:t>
      </w:r>
      <w:r>
        <w:t>a</w:t>
      </w:r>
      <w:r>
        <w:rPr>
          <w:spacing w:val="-3"/>
        </w:rPr>
        <w:t xml:space="preserve"> </w:t>
      </w:r>
      <w:r>
        <w:t>part</w:t>
      </w:r>
      <w:r>
        <w:rPr>
          <w:spacing w:val="-3"/>
        </w:rPr>
        <w:t xml:space="preserve"> </w:t>
      </w:r>
      <w:r>
        <w:t>hereof,</w:t>
      </w:r>
      <w:r>
        <w:rPr>
          <w:spacing w:val="-3"/>
        </w:rPr>
        <w:t xml:space="preserve"> </w:t>
      </w:r>
      <w:r>
        <w:t>which</w:t>
      </w:r>
      <w:r>
        <w:rPr>
          <w:spacing w:val="-3"/>
        </w:rPr>
        <w:t xml:space="preserve"> </w:t>
      </w:r>
      <w:r>
        <w:t>SUNY</w:t>
      </w:r>
      <w:r>
        <w:rPr>
          <w:spacing w:val="-12"/>
        </w:rPr>
        <w:t xml:space="preserve"> </w:t>
      </w:r>
      <w:r>
        <w:t>SCI</w:t>
      </w:r>
      <w:r>
        <w:rPr>
          <w:spacing w:val="-3"/>
        </w:rPr>
        <w:t xml:space="preserve"> </w:t>
      </w:r>
      <w:r>
        <w:t>may</w:t>
      </w:r>
      <w:r>
        <w:rPr>
          <w:spacing w:val="-3"/>
        </w:rPr>
        <w:t xml:space="preserve"> </w:t>
      </w:r>
      <w:r>
        <w:t>update</w:t>
      </w:r>
      <w:r>
        <w:rPr>
          <w:spacing w:val="-3"/>
        </w:rPr>
        <w:t xml:space="preserve"> </w:t>
      </w:r>
      <w:r>
        <w:t>at any time (and from time to time) in its sole discretion.</w:t>
      </w:r>
    </w:p>
    <w:p w:rsidR="002D2226" w:rsidRDefault="002D2226" w14:paraId="62D103D8" w14:textId="77777777">
      <w:pPr>
        <w:pStyle w:val="BodyText"/>
        <w:spacing w:before="19"/>
      </w:pPr>
    </w:p>
    <w:p w:rsidR="002D2226" w:rsidRDefault="00ED16F9" w14:paraId="62D103D9" w14:textId="77777777">
      <w:pPr>
        <w:pStyle w:val="BodyText"/>
        <w:spacing w:line="259" w:lineRule="auto"/>
        <w:ind w:left="2158" w:right="1430"/>
        <w:jc w:val="both"/>
      </w:pPr>
      <w:r>
        <w:t>This Agreement does not provide SCI Member, its officers, employees and/or authorized Learners</w:t>
      </w:r>
      <w:r>
        <w:rPr>
          <w:spacing w:val="-15"/>
        </w:rPr>
        <w:t xml:space="preserve"> </w:t>
      </w:r>
      <w:r>
        <w:t>any</w:t>
      </w:r>
      <w:r>
        <w:rPr>
          <w:spacing w:val="-14"/>
        </w:rPr>
        <w:t xml:space="preserve"> </w:t>
      </w:r>
      <w:r>
        <w:t>rights,</w:t>
      </w:r>
      <w:r>
        <w:rPr>
          <w:spacing w:val="-15"/>
        </w:rPr>
        <w:t xml:space="preserve"> </w:t>
      </w:r>
      <w:r>
        <w:t>express,</w:t>
      </w:r>
      <w:r>
        <w:rPr>
          <w:spacing w:val="-14"/>
        </w:rPr>
        <w:t xml:space="preserve"> </w:t>
      </w:r>
      <w:r>
        <w:t>implied,</w:t>
      </w:r>
      <w:r>
        <w:rPr>
          <w:spacing w:val="-14"/>
        </w:rPr>
        <w:t xml:space="preserve"> </w:t>
      </w:r>
      <w:r>
        <w:t>or</w:t>
      </w:r>
      <w:r>
        <w:rPr>
          <w:spacing w:val="-15"/>
        </w:rPr>
        <w:t xml:space="preserve"> </w:t>
      </w:r>
      <w:r>
        <w:t>otherwise,</w:t>
      </w:r>
      <w:r>
        <w:rPr>
          <w:spacing w:val="-14"/>
        </w:rPr>
        <w:t xml:space="preserve"> </w:t>
      </w:r>
      <w:r>
        <w:t>to</w:t>
      </w:r>
      <w:r>
        <w:rPr>
          <w:spacing w:val="-14"/>
        </w:rPr>
        <w:t xml:space="preserve"> </w:t>
      </w:r>
      <w:r>
        <w:t>SUNY</w:t>
      </w:r>
      <w:r>
        <w:rPr>
          <w:spacing w:val="-15"/>
        </w:rPr>
        <w:t xml:space="preserve"> </w:t>
      </w:r>
      <w:r>
        <w:t>intellectual</w:t>
      </w:r>
      <w:r>
        <w:rPr>
          <w:spacing w:val="-14"/>
        </w:rPr>
        <w:t xml:space="preserve"> </w:t>
      </w:r>
      <w:r>
        <w:t>property</w:t>
      </w:r>
      <w:r>
        <w:rPr>
          <w:spacing w:val="-15"/>
        </w:rPr>
        <w:t xml:space="preserve"> </w:t>
      </w:r>
      <w:r>
        <w:t>or</w:t>
      </w:r>
      <w:r>
        <w:rPr>
          <w:spacing w:val="-14"/>
        </w:rPr>
        <w:t xml:space="preserve"> </w:t>
      </w:r>
      <w:r>
        <w:t>the</w:t>
      </w:r>
      <w:r>
        <w:rPr>
          <w:spacing w:val="-14"/>
        </w:rPr>
        <w:t xml:space="preserve"> </w:t>
      </w:r>
      <w:r>
        <w:t>SUNY SCI Content.</w:t>
      </w:r>
      <w:r>
        <w:rPr>
          <w:spacing w:val="-2"/>
        </w:rPr>
        <w:t xml:space="preserve"> </w:t>
      </w:r>
      <w:r>
        <w:t xml:space="preserve">The </w:t>
      </w:r>
      <w:proofErr w:type="gramStart"/>
      <w:r>
        <w:t>name</w:t>
      </w:r>
      <w:proofErr w:type="gramEnd"/>
      <w:r>
        <w:t xml:space="preserve"> the State University of New</w:t>
      </w:r>
      <w:r>
        <w:rPr>
          <w:spacing w:val="-6"/>
        </w:rPr>
        <w:t xml:space="preserve"> </w:t>
      </w:r>
      <w:r>
        <w:t>York, SUNY, Student Conduct Institute, and the Student Conduct Institute logo and derivative marks are trademarks of The State University of New</w:t>
      </w:r>
      <w:r>
        <w:rPr>
          <w:spacing w:val="-2"/>
        </w:rPr>
        <w:t xml:space="preserve"> </w:t>
      </w:r>
      <w:r>
        <w:t>York and may not be used or duplicated without the express prior written consent of the SUNY.</w:t>
      </w:r>
    </w:p>
    <w:p w:rsidR="002D2226" w:rsidRDefault="002D2226" w14:paraId="62D103DA" w14:textId="77777777">
      <w:pPr>
        <w:pStyle w:val="BodyText"/>
        <w:spacing w:before="20"/>
      </w:pPr>
    </w:p>
    <w:p w:rsidR="002D2226" w:rsidRDefault="00ED16F9" w14:paraId="62D103DB" w14:textId="77777777">
      <w:pPr>
        <w:pStyle w:val="ListParagraph"/>
        <w:numPr>
          <w:ilvl w:val="1"/>
          <w:numId w:val="11"/>
        </w:numPr>
        <w:tabs>
          <w:tab w:val="left" w:pos="2157"/>
          <w:tab w:val="left" w:pos="2160"/>
        </w:tabs>
        <w:spacing w:before="1" w:line="259" w:lineRule="auto"/>
        <w:ind w:left="2160" w:right="1437" w:hanging="362"/>
        <w:rPr>
          <w:rFonts w:ascii="Times New Roman" w:hAnsi="Times New Roman"/>
          <w:sz w:val="23"/>
        </w:rPr>
      </w:pPr>
      <w:r>
        <w:rPr>
          <w:rFonts w:ascii="Times New Roman" w:hAnsi="Times New Roman"/>
          <w:b/>
          <w:sz w:val="23"/>
          <w:u w:val="single"/>
        </w:rPr>
        <w:t>SUNY SCI Member Recognition &amp; Logos</w:t>
      </w:r>
      <w:r>
        <w:rPr>
          <w:rFonts w:ascii="Times New Roman" w:hAnsi="Times New Roman"/>
          <w:b/>
          <w:sz w:val="23"/>
        </w:rPr>
        <w:t>.</w:t>
      </w:r>
      <w:r>
        <w:rPr>
          <w:rFonts w:ascii="Times New Roman" w:hAnsi="Times New Roman"/>
          <w:b/>
          <w:spacing w:val="40"/>
          <w:sz w:val="23"/>
        </w:rPr>
        <w:t xml:space="preserve"> </w:t>
      </w:r>
      <w:r>
        <w:rPr>
          <w:rFonts w:ascii="Times New Roman" w:hAnsi="Times New Roman"/>
          <w:sz w:val="23"/>
        </w:rPr>
        <w:t>By signing this Agreement, all SUNY SCI Members</w:t>
      </w:r>
      <w:r>
        <w:rPr>
          <w:rFonts w:ascii="Times New Roman" w:hAnsi="Times New Roman"/>
          <w:spacing w:val="-15"/>
          <w:sz w:val="23"/>
        </w:rPr>
        <w:t xml:space="preserve"> </w:t>
      </w:r>
      <w:r>
        <w:rPr>
          <w:rFonts w:ascii="Times New Roman" w:hAnsi="Times New Roman"/>
          <w:sz w:val="23"/>
        </w:rPr>
        <w:t>consent</w:t>
      </w:r>
      <w:r>
        <w:rPr>
          <w:rFonts w:ascii="Times New Roman" w:hAnsi="Times New Roman"/>
          <w:spacing w:val="-14"/>
          <w:sz w:val="23"/>
        </w:rPr>
        <w:t xml:space="preserve"> </w:t>
      </w:r>
      <w:r>
        <w:rPr>
          <w:rFonts w:ascii="Times New Roman" w:hAnsi="Times New Roman"/>
          <w:sz w:val="23"/>
        </w:rPr>
        <w:t>the</w:t>
      </w:r>
      <w:r>
        <w:rPr>
          <w:rFonts w:ascii="Times New Roman" w:hAnsi="Times New Roman"/>
          <w:spacing w:val="-15"/>
          <w:sz w:val="23"/>
        </w:rPr>
        <w:t xml:space="preserve"> </w:t>
      </w:r>
      <w:r>
        <w:rPr>
          <w:rFonts w:ascii="Times New Roman" w:hAnsi="Times New Roman"/>
          <w:sz w:val="23"/>
        </w:rPr>
        <w:t>use</w:t>
      </w:r>
      <w:r>
        <w:rPr>
          <w:rFonts w:ascii="Times New Roman" w:hAnsi="Times New Roman"/>
          <w:spacing w:val="-14"/>
          <w:sz w:val="23"/>
        </w:rPr>
        <w:t xml:space="preserve"> </w:t>
      </w:r>
      <w:r>
        <w:rPr>
          <w:rFonts w:ascii="Times New Roman" w:hAnsi="Times New Roman"/>
          <w:sz w:val="23"/>
        </w:rPr>
        <w:t>of</w:t>
      </w:r>
      <w:r>
        <w:rPr>
          <w:rFonts w:ascii="Times New Roman" w:hAnsi="Times New Roman"/>
          <w:spacing w:val="-14"/>
          <w:sz w:val="23"/>
        </w:rPr>
        <w:t xml:space="preserve"> </w:t>
      </w:r>
      <w:r>
        <w:rPr>
          <w:rFonts w:ascii="Times New Roman" w:hAnsi="Times New Roman"/>
          <w:sz w:val="23"/>
        </w:rPr>
        <w:t>their</w:t>
      </w:r>
      <w:r>
        <w:rPr>
          <w:rFonts w:ascii="Times New Roman" w:hAnsi="Times New Roman"/>
          <w:spacing w:val="-15"/>
          <w:sz w:val="23"/>
        </w:rPr>
        <w:t xml:space="preserve"> </w:t>
      </w:r>
      <w:r>
        <w:rPr>
          <w:rFonts w:ascii="Times New Roman" w:hAnsi="Times New Roman"/>
          <w:sz w:val="23"/>
        </w:rPr>
        <w:t>institutional</w:t>
      </w:r>
      <w:r>
        <w:rPr>
          <w:rFonts w:ascii="Times New Roman" w:hAnsi="Times New Roman"/>
          <w:spacing w:val="-14"/>
          <w:sz w:val="23"/>
        </w:rPr>
        <w:t xml:space="preserve"> </w:t>
      </w:r>
      <w:r>
        <w:rPr>
          <w:rFonts w:ascii="Times New Roman" w:hAnsi="Times New Roman"/>
          <w:sz w:val="23"/>
        </w:rPr>
        <w:t>names</w:t>
      </w:r>
      <w:r>
        <w:rPr>
          <w:rFonts w:ascii="Times New Roman" w:hAnsi="Times New Roman"/>
          <w:spacing w:val="-14"/>
          <w:sz w:val="23"/>
        </w:rPr>
        <w:t xml:space="preserve"> </w:t>
      </w:r>
      <w:r>
        <w:rPr>
          <w:rFonts w:ascii="Times New Roman" w:hAnsi="Times New Roman"/>
          <w:sz w:val="23"/>
        </w:rPr>
        <w:t>and/or</w:t>
      </w:r>
      <w:r>
        <w:rPr>
          <w:rFonts w:ascii="Times New Roman" w:hAnsi="Times New Roman"/>
          <w:spacing w:val="-15"/>
          <w:sz w:val="23"/>
        </w:rPr>
        <w:t xml:space="preserve"> </w:t>
      </w:r>
      <w:r>
        <w:rPr>
          <w:rFonts w:ascii="Times New Roman" w:hAnsi="Times New Roman"/>
          <w:sz w:val="23"/>
        </w:rPr>
        <w:t>logos</w:t>
      </w:r>
      <w:r>
        <w:rPr>
          <w:rFonts w:ascii="Times New Roman" w:hAnsi="Times New Roman"/>
          <w:spacing w:val="-14"/>
          <w:sz w:val="23"/>
        </w:rPr>
        <w:t xml:space="preserve"> </w:t>
      </w:r>
      <w:r>
        <w:rPr>
          <w:rFonts w:ascii="Times New Roman" w:hAnsi="Times New Roman"/>
          <w:sz w:val="23"/>
        </w:rPr>
        <w:t>on</w:t>
      </w:r>
      <w:r>
        <w:rPr>
          <w:rFonts w:ascii="Times New Roman" w:hAnsi="Times New Roman"/>
          <w:spacing w:val="-15"/>
          <w:sz w:val="23"/>
        </w:rPr>
        <w:t xml:space="preserve"> </w:t>
      </w:r>
      <w:r>
        <w:rPr>
          <w:rFonts w:ascii="Times New Roman" w:hAnsi="Times New Roman"/>
          <w:sz w:val="23"/>
        </w:rPr>
        <w:t>the</w:t>
      </w:r>
      <w:r>
        <w:rPr>
          <w:rFonts w:ascii="Times New Roman" w:hAnsi="Times New Roman"/>
          <w:spacing w:val="-14"/>
          <w:sz w:val="23"/>
        </w:rPr>
        <w:t xml:space="preserve"> </w:t>
      </w:r>
      <w:r>
        <w:rPr>
          <w:rFonts w:ascii="Times New Roman" w:hAnsi="Times New Roman"/>
          <w:sz w:val="23"/>
        </w:rPr>
        <w:t>SUNY</w:t>
      </w:r>
      <w:r>
        <w:rPr>
          <w:rFonts w:ascii="Times New Roman" w:hAnsi="Times New Roman"/>
          <w:spacing w:val="-14"/>
          <w:sz w:val="23"/>
        </w:rPr>
        <w:t xml:space="preserve"> </w:t>
      </w:r>
      <w:r>
        <w:rPr>
          <w:rFonts w:ascii="Times New Roman" w:hAnsi="Times New Roman"/>
          <w:sz w:val="23"/>
        </w:rPr>
        <w:t>SCI’s</w:t>
      </w:r>
      <w:r>
        <w:rPr>
          <w:rFonts w:ascii="Times New Roman" w:hAnsi="Times New Roman"/>
          <w:spacing w:val="-15"/>
          <w:sz w:val="23"/>
        </w:rPr>
        <w:t xml:space="preserve"> </w:t>
      </w:r>
      <w:r>
        <w:rPr>
          <w:rFonts w:ascii="Times New Roman" w:hAnsi="Times New Roman"/>
          <w:sz w:val="23"/>
        </w:rPr>
        <w:t>webpage and/or in marketing materials including social media for the sole purpose of conveying their current institutional members, and SCI Member approves a limited, non-exclusive license for such purposes.</w:t>
      </w:r>
    </w:p>
    <w:p w:rsidR="002D2226" w:rsidRDefault="002D2226" w14:paraId="62D103DC" w14:textId="77777777">
      <w:pPr>
        <w:pStyle w:val="BodyText"/>
        <w:spacing w:before="18"/>
      </w:pPr>
    </w:p>
    <w:p w:rsidR="002D2226" w:rsidRDefault="00ED16F9" w14:paraId="62D103DD" w14:textId="77777777">
      <w:pPr>
        <w:pStyle w:val="Heading2"/>
        <w:numPr>
          <w:ilvl w:val="0"/>
          <w:numId w:val="11"/>
        </w:numPr>
        <w:tabs>
          <w:tab w:val="left" w:pos="2159"/>
        </w:tabs>
        <w:ind w:hanging="359"/>
        <w:rPr>
          <w:rFonts w:ascii="Times New Roman"/>
        </w:rPr>
      </w:pPr>
      <w:r>
        <w:rPr>
          <w:rFonts w:ascii="Times New Roman"/>
        </w:rPr>
        <w:t>Compliance</w:t>
      </w:r>
      <w:r>
        <w:rPr>
          <w:rFonts w:ascii="Times New Roman"/>
          <w:spacing w:val="-10"/>
        </w:rPr>
        <w:t xml:space="preserve"> </w:t>
      </w:r>
      <w:r>
        <w:rPr>
          <w:rFonts w:ascii="Times New Roman"/>
        </w:rPr>
        <w:t>With</w:t>
      </w:r>
      <w:r>
        <w:rPr>
          <w:rFonts w:ascii="Times New Roman"/>
          <w:spacing w:val="-6"/>
        </w:rPr>
        <w:t xml:space="preserve"> </w:t>
      </w:r>
      <w:r>
        <w:rPr>
          <w:rFonts w:ascii="Times New Roman"/>
          <w:spacing w:val="-5"/>
        </w:rPr>
        <w:t>Law</w:t>
      </w:r>
    </w:p>
    <w:p w:rsidR="002D2226" w:rsidRDefault="002D2226" w14:paraId="62D103DE" w14:textId="77777777">
      <w:pPr>
        <w:pStyle w:val="BodyText"/>
        <w:spacing w:before="42"/>
        <w:rPr>
          <w:b/>
        </w:rPr>
      </w:pPr>
    </w:p>
    <w:p w:rsidR="002D2226" w:rsidRDefault="00ED16F9" w14:paraId="62D103DF" w14:textId="77777777">
      <w:pPr>
        <w:pStyle w:val="BodyText"/>
        <w:spacing w:line="259" w:lineRule="auto"/>
        <w:ind w:left="1800" w:right="1424"/>
        <w:jc w:val="both"/>
      </w:pPr>
      <w:r>
        <w:t>All SCI Members shall comply with all applicable laws, rules, orders, regulations, and requirements</w:t>
      </w:r>
      <w:r>
        <w:rPr>
          <w:spacing w:val="-2"/>
        </w:rPr>
        <w:t xml:space="preserve"> </w:t>
      </w:r>
      <w:r>
        <w:t>of</w:t>
      </w:r>
      <w:r>
        <w:rPr>
          <w:spacing w:val="-2"/>
        </w:rPr>
        <w:t xml:space="preserve"> </w:t>
      </w:r>
      <w:r>
        <w:t>Federal,</w:t>
      </w:r>
      <w:r>
        <w:rPr>
          <w:spacing w:val="-2"/>
        </w:rPr>
        <w:t xml:space="preserve"> </w:t>
      </w:r>
      <w:r>
        <w:t>State</w:t>
      </w:r>
      <w:r>
        <w:rPr>
          <w:spacing w:val="-3"/>
        </w:rPr>
        <w:t xml:space="preserve"> </w:t>
      </w:r>
      <w:r>
        <w:t>and</w:t>
      </w:r>
      <w:r>
        <w:rPr>
          <w:spacing w:val="-2"/>
        </w:rPr>
        <w:t xml:space="preserve"> </w:t>
      </w:r>
      <w:r>
        <w:t>Municipal</w:t>
      </w:r>
      <w:r>
        <w:rPr>
          <w:spacing w:val="-3"/>
        </w:rPr>
        <w:t xml:space="preserve"> </w:t>
      </w:r>
      <w:r>
        <w:t>governments,</w:t>
      </w:r>
      <w:r>
        <w:rPr>
          <w:spacing w:val="-2"/>
        </w:rPr>
        <w:t xml:space="preserve"> </w:t>
      </w:r>
      <w:r>
        <w:t>including</w:t>
      </w:r>
      <w:r>
        <w:rPr>
          <w:spacing w:val="-2"/>
        </w:rPr>
        <w:t xml:space="preserve"> </w:t>
      </w:r>
      <w:r>
        <w:t>the</w:t>
      </w:r>
      <w:r>
        <w:rPr>
          <w:spacing w:val="-3"/>
        </w:rPr>
        <w:t xml:space="preserve"> </w:t>
      </w:r>
      <w:r>
        <w:t>provisions</w:t>
      </w:r>
      <w:r>
        <w:rPr>
          <w:spacing w:val="-2"/>
        </w:rPr>
        <w:t xml:space="preserve"> </w:t>
      </w:r>
      <w:r>
        <w:t>of</w:t>
      </w:r>
      <w:r>
        <w:rPr>
          <w:spacing w:val="-3"/>
        </w:rPr>
        <w:t xml:space="preserve"> </w:t>
      </w:r>
      <w:r>
        <w:rPr>
          <w:b/>
        </w:rPr>
        <w:t>Exhibit</w:t>
      </w:r>
      <w:r>
        <w:rPr>
          <w:b/>
          <w:spacing w:val="-14"/>
        </w:rPr>
        <w:t xml:space="preserve"> </w:t>
      </w:r>
      <w:r>
        <w:rPr>
          <w:b/>
        </w:rPr>
        <w:t xml:space="preserve">A SUNY Standard Contract Clauses </w:t>
      </w:r>
      <w:r>
        <w:t>attached hereto and made a part of this</w:t>
      </w:r>
      <w:r>
        <w:rPr>
          <w:spacing w:val="-4"/>
        </w:rPr>
        <w:t xml:space="preserve"> </w:t>
      </w:r>
      <w:r>
        <w:t>Agreement.</w:t>
      </w:r>
    </w:p>
    <w:p w:rsidR="002D2226" w:rsidRDefault="002D2226" w14:paraId="62D103E0" w14:textId="77777777">
      <w:pPr>
        <w:pStyle w:val="BodyText"/>
        <w:spacing w:line="259" w:lineRule="auto"/>
        <w:jc w:val="both"/>
        <w:sectPr w:rsidR="002D2226">
          <w:pgSz w:w="12240" w:h="15840" w:orient="portrait"/>
          <w:pgMar w:top="2480" w:right="0" w:bottom="1200" w:left="0" w:header="875" w:footer="1011" w:gutter="0"/>
          <w:cols w:space="720"/>
        </w:sectPr>
      </w:pPr>
    </w:p>
    <w:p w:rsidR="002D2226" w:rsidRDefault="002D2226" w14:paraId="62D103E1" w14:textId="77777777">
      <w:pPr>
        <w:pStyle w:val="BodyText"/>
        <w:spacing w:before="4"/>
      </w:pPr>
    </w:p>
    <w:p w:rsidR="002D2226" w:rsidRDefault="00ED16F9" w14:paraId="62D103E2" w14:textId="77777777">
      <w:pPr>
        <w:pStyle w:val="Heading2"/>
        <w:numPr>
          <w:ilvl w:val="0"/>
          <w:numId w:val="11"/>
        </w:numPr>
        <w:tabs>
          <w:tab w:val="left" w:pos="2159"/>
        </w:tabs>
        <w:ind w:hanging="359"/>
        <w:rPr>
          <w:rFonts w:ascii="Times New Roman"/>
        </w:rPr>
      </w:pPr>
      <w:r>
        <w:rPr>
          <w:rFonts w:ascii="Times New Roman"/>
        </w:rPr>
        <w:t>Dispute</w:t>
      </w:r>
      <w:r>
        <w:rPr>
          <w:rFonts w:ascii="Times New Roman"/>
          <w:spacing w:val="-3"/>
        </w:rPr>
        <w:t xml:space="preserve"> </w:t>
      </w:r>
      <w:r>
        <w:rPr>
          <w:rFonts w:ascii="Times New Roman"/>
          <w:spacing w:val="-2"/>
        </w:rPr>
        <w:t>Resolution</w:t>
      </w:r>
    </w:p>
    <w:p w:rsidR="002D2226" w:rsidRDefault="00ED16F9" w14:paraId="62D103E3" w14:textId="77777777">
      <w:pPr>
        <w:pStyle w:val="BodyText"/>
        <w:spacing w:before="182" w:line="259" w:lineRule="auto"/>
        <w:ind w:left="1799" w:right="1439"/>
        <w:jc w:val="both"/>
      </w:pPr>
      <w:r>
        <w:t>At the option of SUNY, the Parties to this Agreement shall use good faith efforts to amicably resolve</w:t>
      </w:r>
      <w:r>
        <w:rPr>
          <w:spacing w:val="-9"/>
        </w:rPr>
        <w:t xml:space="preserve"> </w:t>
      </w:r>
      <w:r>
        <w:t>any</w:t>
      </w:r>
      <w:r>
        <w:rPr>
          <w:spacing w:val="-6"/>
        </w:rPr>
        <w:t xml:space="preserve"> </w:t>
      </w:r>
      <w:r>
        <w:t>dispute</w:t>
      </w:r>
      <w:r>
        <w:rPr>
          <w:spacing w:val="-6"/>
        </w:rPr>
        <w:t xml:space="preserve"> </w:t>
      </w:r>
      <w:r>
        <w:t>arising</w:t>
      </w:r>
      <w:r>
        <w:rPr>
          <w:spacing w:val="-6"/>
        </w:rPr>
        <w:t xml:space="preserve"> </w:t>
      </w:r>
      <w:r>
        <w:t>under</w:t>
      </w:r>
      <w:r>
        <w:rPr>
          <w:spacing w:val="-6"/>
        </w:rPr>
        <w:t xml:space="preserve"> </w:t>
      </w:r>
      <w:r>
        <w:t>this</w:t>
      </w:r>
      <w:r>
        <w:rPr>
          <w:spacing w:val="-15"/>
        </w:rPr>
        <w:t xml:space="preserve"> </w:t>
      </w:r>
      <w:r>
        <w:t>Agreement.</w:t>
      </w:r>
      <w:r>
        <w:rPr>
          <w:spacing w:val="40"/>
        </w:rPr>
        <w:t xml:space="preserve"> </w:t>
      </w:r>
      <w:r>
        <w:t>If</w:t>
      </w:r>
      <w:r>
        <w:rPr>
          <w:spacing w:val="-6"/>
        </w:rPr>
        <w:t xml:space="preserve"> </w:t>
      </w:r>
      <w:r>
        <w:t>the</w:t>
      </w:r>
      <w:r>
        <w:rPr>
          <w:spacing w:val="-6"/>
        </w:rPr>
        <w:t xml:space="preserve"> </w:t>
      </w:r>
      <w:r>
        <w:t>Parties</w:t>
      </w:r>
      <w:r>
        <w:rPr>
          <w:spacing w:val="-6"/>
        </w:rPr>
        <w:t xml:space="preserve"> </w:t>
      </w:r>
      <w:r>
        <w:t>are</w:t>
      </w:r>
      <w:r>
        <w:rPr>
          <w:spacing w:val="-6"/>
        </w:rPr>
        <w:t xml:space="preserve"> </w:t>
      </w:r>
      <w:r>
        <w:t>unable</w:t>
      </w:r>
      <w:r>
        <w:rPr>
          <w:spacing w:val="-6"/>
        </w:rPr>
        <w:t xml:space="preserve"> </w:t>
      </w:r>
      <w:r>
        <w:t>to</w:t>
      </w:r>
      <w:r>
        <w:rPr>
          <w:spacing w:val="-6"/>
        </w:rPr>
        <w:t xml:space="preserve"> </w:t>
      </w:r>
      <w:r>
        <w:t>amicably</w:t>
      </w:r>
      <w:r>
        <w:rPr>
          <w:spacing w:val="-6"/>
        </w:rPr>
        <w:t xml:space="preserve"> </w:t>
      </w:r>
      <w:r>
        <w:t>resolve</w:t>
      </w:r>
      <w:r>
        <w:rPr>
          <w:spacing w:val="-6"/>
        </w:rPr>
        <w:t xml:space="preserve"> </w:t>
      </w:r>
      <w:r>
        <w:t>the dispute within thirty (30) days, then either Party may seek legal or equitable redress if available and awarded by a court of competent jurisdiction.</w:t>
      </w:r>
    </w:p>
    <w:p w:rsidR="002D2226" w:rsidRDefault="00ED16F9" w14:paraId="62D103E4" w14:textId="77777777">
      <w:pPr>
        <w:pStyle w:val="Heading2"/>
        <w:numPr>
          <w:ilvl w:val="0"/>
          <w:numId w:val="11"/>
        </w:numPr>
        <w:tabs>
          <w:tab w:val="left" w:pos="2158"/>
        </w:tabs>
        <w:spacing w:before="157"/>
        <w:ind w:left="2158" w:hanging="359"/>
        <w:rPr>
          <w:rFonts w:ascii="Times New Roman"/>
        </w:rPr>
      </w:pPr>
      <w:r>
        <w:rPr>
          <w:rFonts w:ascii="Times New Roman"/>
        </w:rPr>
        <w:t>Governing</w:t>
      </w:r>
      <w:r>
        <w:rPr>
          <w:rFonts w:ascii="Times New Roman"/>
          <w:spacing w:val="-6"/>
        </w:rPr>
        <w:t xml:space="preserve"> </w:t>
      </w:r>
      <w:r>
        <w:rPr>
          <w:rFonts w:ascii="Times New Roman"/>
          <w:spacing w:val="-5"/>
        </w:rPr>
        <w:t>Law</w:t>
      </w:r>
    </w:p>
    <w:p w:rsidR="002D2226" w:rsidRDefault="00ED16F9" w14:paraId="62D103E5" w14:textId="77777777">
      <w:pPr>
        <w:pStyle w:val="BodyText"/>
        <w:spacing w:before="183" w:line="259" w:lineRule="auto"/>
        <w:ind w:left="1799" w:right="1437"/>
        <w:jc w:val="both"/>
      </w:pPr>
      <w:r>
        <w:t>This Agreement shall be governed, construed, and enforced in accordance with the laws of the State of New York, excluding New York’s choice of law principles, in a court of competent jurisdiction of the State of New</w:t>
      </w:r>
      <w:r>
        <w:rPr>
          <w:spacing w:val="-4"/>
        </w:rPr>
        <w:t xml:space="preserve"> </w:t>
      </w:r>
      <w:r>
        <w:t>York.</w:t>
      </w:r>
      <w:r>
        <w:rPr>
          <w:spacing w:val="40"/>
        </w:rPr>
        <w:t xml:space="preserve"> </w:t>
      </w:r>
      <w:r>
        <w:t>All parties associated with this</w:t>
      </w:r>
      <w:r>
        <w:rPr>
          <w:spacing w:val="-9"/>
        </w:rPr>
        <w:t xml:space="preserve"> </w:t>
      </w:r>
      <w:r>
        <w:t>Agreement must submit to such court’s jurisdiction.</w:t>
      </w:r>
    </w:p>
    <w:p w:rsidR="002D2226" w:rsidRDefault="00ED16F9" w14:paraId="62D103E6" w14:textId="77777777">
      <w:pPr>
        <w:pStyle w:val="Heading2"/>
        <w:numPr>
          <w:ilvl w:val="0"/>
          <w:numId w:val="11"/>
        </w:numPr>
        <w:tabs>
          <w:tab w:val="left" w:pos="2158"/>
        </w:tabs>
        <w:spacing w:before="157"/>
        <w:ind w:left="2158" w:hanging="359"/>
        <w:rPr>
          <w:rFonts w:ascii="Times New Roman"/>
        </w:rPr>
      </w:pPr>
      <w:r>
        <w:rPr>
          <w:rFonts w:ascii="Times New Roman"/>
        </w:rPr>
        <w:t>Relationship</w:t>
      </w:r>
      <w:r>
        <w:rPr>
          <w:rFonts w:ascii="Times New Roman"/>
          <w:spacing w:val="-6"/>
        </w:rPr>
        <w:t xml:space="preserve"> </w:t>
      </w:r>
      <w:r>
        <w:rPr>
          <w:rFonts w:ascii="Times New Roman"/>
        </w:rPr>
        <w:t>Between</w:t>
      </w:r>
      <w:r>
        <w:rPr>
          <w:rFonts w:ascii="Times New Roman"/>
          <w:spacing w:val="-6"/>
        </w:rPr>
        <w:t xml:space="preserve"> </w:t>
      </w:r>
      <w:r>
        <w:rPr>
          <w:rFonts w:ascii="Times New Roman"/>
          <w:spacing w:val="-2"/>
        </w:rPr>
        <w:t>Parties</w:t>
      </w:r>
    </w:p>
    <w:p w:rsidR="002D2226" w:rsidRDefault="00ED16F9" w14:paraId="62D103E7" w14:textId="77777777">
      <w:pPr>
        <w:pStyle w:val="BodyText"/>
        <w:spacing w:before="183" w:line="259" w:lineRule="auto"/>
        <w:ind w:left="1799" w:right="1437"/>
        <w:jc w:val="both"/>
      </w:pPr>
      <w:r>
        <w:t>The relationship of SUNY and any SCI Member and/or authorized Learner associated with or arising</w:t>
      </w:r>
      <w:r>
        <w:rPr>
          <w:spacing w:val="-15"/>
        </w:rPr>
        <w:t xml:space="preserve"> </w:t>
      </w:r>
      <w:r>
        <w:t>out</w:t>
      </w:r>
      <w:r>
        <w:rPr>
          <w:spacing w:val="-14"/>
        </w:rPr>
        <w:t xml:space="preserve"> </w:t>
      </w:r>
      <w:r>
        <w:t>of</w:t>
      </w:r>
      <w:r>
        <w:rPr>
          <w:spacing w:val="-15"/>
        </w:rPr>
        <w:t xml:space="preserve"> </w:t>
      </w:r>
      <w:r>
        <w:t>this</w:t>
      </w:r>
      <w:r>
        <w:rPr>
          <w:spacing w:val="-14"/>
        </w:rPr>
        <w:t xml:space="preserve"> </w:t>
      </w:r>
      <w:r>
        <w:t>Agreement</w:t>
      </w:r>
      <w:r>
        <w:rPr>
          <w:spacing w:val="-14"/>
        </w:rPr>
        <w:t xml:space="preserve"> </w:t>
      </w:r>
      <w:r>
        <w:t>shall</w:t>
      </w:r>
      <w:r>
        <w:rPr>
          <w:spacing w:val="-15"/>
        </w:rPr>
        <w:t xml:space="preserve"> </w:t>
      </w:r>
      <w:r>
        <w:t>be</w:t>
      </w:r>
      <w:r>
        <w:rPr>
          <w:spacing w:val="-14"/>
        </w:rPr>
        <w:t xml:space="preserve"> </w:t>
      </w:r>
      <w:r>
        <w:t>that</w:t>
      </w:r>
      <w:r>
        <w:rPr>
          <w:spacing w:val="-14"/>
        </w:rPr>
        <w:t xml:space="preserve"> </w:t>
      </w:r>
      <w:r>
        <w:t>of</w:t>
      </w:r>
      <w:r>
        <w:rPr>
          <w:spacing w:val="-15"/>
        </w:rPr>
        <w:t xml:space="preserve"> </w:t>
      </w:r>
      <w:r>
        <w:t>independent</w:t>
      </w:r>
      <w:r>
        <w:rPr>
          <w:spacing w:val="-14"/>
        </w:rPr>
        <w:t xml:space="preserve"> </w:t>
      </w:r>
      <w:r>
        <w:t>contractor.</w:t>
      </w:r>
      <w:r>
        <w:rPr>
          <w:spacing w:val="-15"/>
        </w:rPr>
        <w:t xml:space="preserve"> </w:t>
      </w:r>
      <w:r>
        <w:t>This</w:t>
      </w:r>
      <w:r>
        <w:rPr>
          <w:spacing w:val="-14"/>
        </w:rPr>
        <w:t xml:space="preserve"> </w:t>
      </w:r>
      <w:r>
        <w:t>Agreement</w:t>
      </w:r>
      <w:r>
        <w:rPr>
          <w:spacing w:val="-14"/>
        </w:rPr>
        <w:t xml:space="preserve"> </w:t>
      </w:r>
      <w:r>
        <w:t>shall</w:t>
      </w:r>
      <w:r>
        <w:rPr>
          <w:spacing w:val="-15"/>
        </w:rPr>
        <w:t xml:space="preserve"> </w:t>
      </w:r>
      <w:r>
        <w:t>not</w:t>
      </w:r>
      <w:r>
        <w:rPr>
          <w:spacing w:val="-14"/>
        </w:rPr>
        <w:t xml:space="preserve"> </w:t>
      </w:r>
      <w:r>
        <w:t>give rise to any claim or assertion that any SCI Member(s), their officer(s), employee(s) and/or authorized</w:t>
      </w:r>
      <w:r>
        <w:rPr>
          <w:spacing w:val="-14"/>
        </w:rPr>
        <w:t xml:space="preserve"> </w:t>
      </w:r>
      <w:r>
        <w:t>Learner(s)</w:t>
      </w:r>
      <w:r>
        <w:rPr>
          <w:spacing w:val="-8"/>
        </w:rPr>
        <w:t xml:space="preserve"> </w:t>
      </w:r>
      <w:r>
        <w:t>have</w:t>
      </w:r>
      <w:r>
        <w:rPr>
          <w:spacing w:val="-9"/>
        </w:rPr>
        <w:t xml:space="preserve"> </w:t>
      </w:r>
      <w:r>
        <w:t>any</w:t>
      </w:r>
      <w:r>
        <w:rPr>
          <w:spacing w:val="-8"/>
        </w:rPr>
        <w:t xml:space="preserve"> </w:t>
      </w:r>
      <w:r>
        <w:t>form</w:t>
      </w:r>
      <w:r>
        <w:rPr>
          <w:spacing w:val="-9"/>
        </w:rPr>
        <w:t xml:space="preserve"> </w:t>
      </w:r>
      <w:r>
        <w:t>of</w:t>
      </w:r>
      <w:r>
        <w:rPr>
          <w:spacing w:val="-8"/>
        </w:rPr>
        <w:t xml:space="preserve"> </w:t>
      </w:r>
      <w:r>
        <w:t>employment</w:t>
      </w:r>
      <w:r>
        <w:rPr>
          <w:spacing w:val="-9"/>
        </w:rPr>
        <w:t xml:space="preserve"> </w:t>
      </w:r>
      <w:r>
        <w:t>relationship</w:t>
      </w:r>
      <w:r>
        <w:rPr>
          <w:spacing w:val="-8"/>
        </w:rPr>
        <w:t xml:space="preserve"> </w:t>
      </w:r>
      <w:r>
        <w:t>with</w:t>
      </w:r>
      <w:r>
        <w:rPr>
          <w:spacing w:val="-8"/>
        </w:rPr>
        <w:t xml:space="preserve"> </w:t>
      </w:r>
      <w:r>
        <w:t>SUNY</w:t>
      </w:r>
      <w:r>
        <w:rPr>
          <w:spacing w:val="-15"/>
        </w:rPr>
        <w:t xml:space="preserve"> </w:t>
      </w:r>
      <w:r>
        <w:t>or</w:t>
      </w:r>
      <w:r>
        <w:rPr>
          <w:spacing w:val="-8"/>
        </w:rPr>
        <w:t xml:space="preserve"> </w:t>
      </w:r>
      <w:r>
        <w:t>that</w:t>
      </w:r>
      <w:r>
        <w:rPr>
          <w:spacing w:val="-9"/>
        </w:rPr>
        <w:t xml:space="preserve"> </w:t>
      </w:r>
      <w:r>
        <w:t>SUNY</w:t>
      </w:r>
      <w:r>
        <w:rPr>
          <w:spacing w:val="-15"/>
        </w:rPr>
        <w:t xml:space="preserve"> </w:t>
      </w:r>
      <w:r>
        <w:t>or</w:t>
      </w:r>
      <w:r>
        <w:rPr>
          <w:spacing w:val="-8"/>
        </w:rPr>
        <w:t xml:space="preserve"> </w:t>
      </w:r>
      <w:r>
        <w:t>any of its staff or authorized contractors have an employment relationship with such parties.</w:t>
      </w:r>
    </w:p>
    <w:p w:rsidR="002D2226" w:rsidRDefault="00ED16F9" w14:paraId="62D103E8" w14:textId="77777777">
      <w:pPr>
        <w:pStyle w:val="Heading2"/>
        <w:numPr>
          <w:ilvl w:val="0"/>
          <w:numId w:val="11"/>
        </w:numPr>
        <w:tabs>
          <w:tab w:val="left" w:pos="2158"/>
        </w:tabs>
        <w:spacing w:before="157"/>
        <w:ind w:left="2158" w:hanging="359"/>
        <w:rPr>
          <w:rFonts w:ascii="Times New Roman"/>
        </w:rPr>
      </w:pPr>
      <w:r>
        <w:rPr>
          <w:rFonts w:ascii="Times New Roman"/>
          <w:spacing w:val="-2"/>
        </w:rPr>
        <w:t>Waiver</w:t>
      </w:r>
    </w:p>
    <w:p w:rsidR="002D2226" w:rsidRDefault="00ED16F9" w14:paraId="62D103E9" w14:textId="77777777">
      <w:pPr>
        <w:pStyle w:val="BodyText"/>
        <w:spacing w:before="181"/>
        <w:ind w:left="1800" w:right="1436"/>
        <w:jc w:val="both"/>
      </w:pPr>
      <w:r>
        <w:t>No provision of this</w:t>
      </w:r>
      <w:r>
        <w:rPr>
          <w:spacing w:val="-1"/>
        </w:rPr>
        <w:t xml:space="preserve"> </w:t>
      </w:r>
      <w:r>
        <w:t>Agreement may be waived except by mutual written consent of the Parties hereto.</w:t>
      </w:r>
      <w:r>
        <w:rPr>
          <w:spacing w:val="-9"/>
        </w:rPr>
        <w:t xml:space="preserve"> </w:t>
      </w:r>
      <w:r>
        <w:t>No</w:t>
      </w:r>
      <w:r>
        <w:rPr>
          <w:spacing w:val="-9"/>
        </w:rPr>
        <w:t xml:space="preserve"> </w:t>
      </w:r>
      <w:r>
        <w:t>failure</w:t>
      </w:r>
      <w:r>
        <w:rPr>
          <w:spacing w:val="-10"/>
        </w:rPr>
        <w:t xml:space="preserve"> </w:t>
      </w:r>
      <w:r>
        <w:t>on</w:t>
      </w:r>
      <w:r>
        <w:rPr>
          <w:spacing w:val="-9"/>
        </w:rPr>
        <w:t xml:space="preserve"> </w:t>
      </w:r>
      <w:r>
        <w:t>the</w:t>
      </w:r>
      <w:r>
        <w:rPr>
          <w:spacing w:val="-10"/>
        </w:rPr>
        <w:t xml:space="preserve"> </w:t>
      </w:r>
      <w:r>
        <w:t>part</w:t>
      </w:r>
      <w:r>
        <w:rPr>
          <w:spacing w:val="-10"/>
        </w:rPr>
        <w:t xml:space="preserve"> </w:t>
      </w:r>
      <w:r>
        <w:t>of</w:t>
      </w:r>
      <w:r>
        <w:rPr>
          <w:spacing w:val="-9"/>
        </w:rPr>
        <w:t xml:space="preserve"> </w:t>
      </w:r>
      <w:r>
        <w:t>any</w:t>
      </w:r>
      <w:r>
        <w:rPr>
          <w:spacing w:val="-9"/>
        </w:rPr>
        <w:t xml:space="preserve"> </w:t>
      </w:r>
      <w:r>
        <w:t>Party</w:t>
      </w:r>
      <w:r>
        <w:rPr>
          <w:spacing w:val="-9"/>
        </w:rPr>
        <w:t xml:space="preserve"> </w:t>
      </w:r>
      <w:r>
        <w:t>to</w:t>
      </w:r>
      <w:r>
        <w:rPr>
          <w:spacing w:val="-9"/>
        </w:rPr>
        <w:t xml:space="preserve"> </w:t>
      </w:r>
      <w:r>
        <w:t>exercise,</w:t>
      </w:r>
      <w:r>
        <w:rPr>
          <w:spacing w:val="-9"/>
        </w:rPr>
        <w:t xml:space="preserve"> </w:t>
      </w:r>
      <w:r>
        <w:t>and</w:t>
      </w:r>
      <w:r>
        <w:rPr>
          <w:spacing w:val="-9"/>
        </w:rPr>
        <w:t xml:space="preserve"> </w:t>
      </w:r>
      <w:r>
        <w:t>no</w:t>
      </w:r>
      <w:r>
        <w:rPr>
          <w:spacing w:val="-9"/>
        </w:rPr>
        <w:t xml:space="preserve"> </w:t>
      </w:r>
      <w:r>
        <w:t>delay</w:t>
      </w:r>
      <w:r>
        <w:rPr>
          <w:spacing w:val="-9"/>
        </w:rPr>
        <w:t xml:space="preserve"> </w:t>
      </w:r>
      <w:r>
        <w:t>in</w:t>
      </w:r>
      <w:r>
        <w:rPr>
          <w:spacing w:val="-9"/>
        </w:rPr>
        <w:t xml:space="preserve"> </w:t>
      </w:r>
      <w:r>
        <w:t>exercising,</w:t>
      </w:r>
      <w:r>
        <w:rPr>
          <w:spacing w:val="-9"/>
        </w:rPr>
        <w:t xml:space="preserve"> </w:t>
      </w:r>
      <w:r>
        <w:t>any</w:t>
      </w:r>
      <w:r>
        <w:rPr>
          <w:spacing w:val="-9"/>
        </w:rPr>
        <w:t xml:space="preserve"> </w:t>
      </w:r>
      <w:r>
        <w:t>right,</w:t>
      </w:r>
      <w:r>
        <w:rPr>
          <w:spacing w:val="-9"/>
        </w:rPr>
        <w:t xml:space="preserve"> </w:t>
      </w:r>
      <w:r>
        <w:t>power, or remedy will preclude any other or future exercise of any right, power, or remedy. No express waiver</w:t>
      </w:r>
      <w:r>
        <w:rPr>
          <w:spacing w:val="-12"/>
        </w:rPr>
        <w:t xml:space="preserve"> </w:t>
      </w:r>
      <w:r>
        <w:t>of</w:t>
      </w:r>
      <w:r>
        <w:rPr>
          <w:spacing w:val="-13"/>
        </w:rPr>
        <w:t xml:space="preserve"> </w:t>
      </w:r>
      <w:r>
        <w:t>or</w:t>
      </w:r>
      <w:r>
        <w:rPr>
          <w:spacing w:val="-14"/>
        </w:rPr>
        <w:t xml:space="preserve"> </w:t>
      </w:r>
      <w:r>
        <w:t>assent</w:t>
      </w:r>
      <w:r>
        <w:rPr>
          <w:spacing w:val="-12"/>
        </w:rPr>
        <w:t xml:space="preserve"> </w:t>
      </w:r>
      <w:r>
        <w:t>by</w:t>
      </w:r>
      <w:r>
        <w:rPr>
          <w:spacing w:val="-13"/>
        </w:rPr>
        <w:t xml:space="preserve"> </w:t>
      </w:r>
      <w:r>
        <w:t>any</w:t>
      </w:r>
      <w:r>
        <w:rPr>
          <w:spacing w:val="-13"/>
        </w:rPr>
        <w:t xml:space="preserve"> </w:t>
      </w:r>
      <w:r>
        <w:t>Party</w:t>
      </w:r>
      <w:r>
        <w:rPr>
          <w:spacing w:val="-12"/>
        </w:rPr>
        <w:t xml:space="preserve"> </w:t>
      </w:r>
      <w:r>
        <w:t>to</w:t>
      </w:r>
      <w:r>
        <w:rPr>
          <w:spacing w:val="-13"/>
        </w:rPr>
        <w:t xml:space="preserve"> </w:t>
      </w:r>
      <w:r>
        <w:t>any</w:t>
      </w:r>
      <w:r>
        <w:rPr>
          <w:spacing w:val="-13"/>
        </w:rPr>
        <w:t xml:space="preserve"> </w:t>
      </w:r>
      <w:r>
        <w:t>breach</w:t>
      </w:r>
      <w:r>
        <w:rPr>
          <w:spacing w:val="-12"/>
        </w:rPr>
        <w:t xml:space="preserve"> </w:t>
      </w:r>
      <w:r>
        <w:t>or</w:t>
      </w:r>
      <w:r>
        <w:rPr>
          <w:spacing w:val="-13"/>
        </w:rPr>
        <w:t xml:space="preserve"> </w:t>
      </w:r>
      <w:r>
        <w:t>default</w:t>
      </w:r>
      <w:r>
        <w:rPr>
          <w:spacing w:val="-12"/>
        </w:rPr>
        <w:t xml:space="preserve"> </w:t>
      </w:r>
      <w:r>
        <w:t>by</w:t>
      </w:r>
      <w:r>
        <w:rPr>
          <w:spacing w:val="-12"/>
        </w:rPr>
        <w:t xml:space="preserve"> </w:t>
      </w:r>
      <w:r>
        <w:t>the</w:t>
      </w:r>
      <w:r>
        <w:rPr>
          <w:spacing w:val="-12"/>
        </w:rPr>
        <w:t xml:space="preserve"> </w:t>
      </w:r>
      <w:r>
        <w:t>other</w:t>
      </w:r>
      <w:r>
        <w:rPr>
          <w:spacing w:val="-12"/>
        </w:rPr>
        <w:t xml:space="preserve"> </w:t>
      </w:r>
      <w:r>
        <w:t>Party</w:t>
      </w:r>
      <w:r>
        <w:rPr>
          <w:spacing w:val="-13"/>
        </w:rPr>
        <w:t xml:space="preserve"> </w:t>
      </w:r>
      <w:r>
        <w:t>shall</w:t>
      </w:r>
      <w:r>
        <w:rPr>
          <w:spacing w:val="-12"/>
        </w:rPr>
        <w:t xml:space="preserve"> </w:t>
      </w:r>
      <w:r>
        <w:t>constitute</w:t>
      </w:r>
      <w:r>
        <w:rPr>
          <w:spacing w:val="-12"/>
        </w:rPr>
        <w:t xml:space="preserve"> </w:t>
      </w:r>
      <w:r>
        <w:t>a</w:t>
      </w:r>
      <w:r>
        <w:rPr>
          <w:spacing w:val="-12"/>
        </w:rPr>
        <w:t xml:space="preserve"> </w:t>
      </w:r>
      <w:r>
        <w:t>waiver of or assent to any succeeding breach or default.</w:t>
      </w:r>
    </w:p>
    <w:p w:rsidR="002D2226" w:rsidRDefault="002D2226" w14:paraId="62D103EA" w14:textId="77777777">
      <w:pPr>
        <w:pStyle w:val="BodyText"/>
      </w:pPr>
    </w:p>
    <w:p w:rsidR="002D2226" w:rsidRDefault="00ED16F9" w14:paraId="62D103EB" w14:textId="77777777">
      <w:pPr>
        <w:pStyle w:val="Heading2"/>
        <w:numPr>
          <w:ilvl w:val="0"/>
          <w:numId w:val="11"/>
        </w:numPr>
        <w:tabs>
          <w:tab w:val="left" w:pos="2159"/>
        </w:tabs>
        <w:spacing w:before="1"/>
        <w:ind w:hanging="359"/>
        <w:rPr>
          <w:rFonts w:ascii="Times New Roman"/>
        </w:rPr>
      </w:pPr>
      <w:r>
        <w:rPr>
          <w:rFonts w:ascii="Times New Roman"/>
        </w:rPr>
        <w:t>Severability</w:t>
      </w:r>
      <w:r>
        <w:rPr>
          <w:rFonts w:ascii="Times New Roman"/>
          <w:spacing w:val="-6"/>
        </w:rPr>
        <w:t xml:space="preserve"> </w:t>
      </w:r>
      <w:r>
        <w:rPr>
          <w:rFonts w:ascii="Times New Roman"/>
        </w:rPr>
        <w:t>and</w:t>
      </w:r>
      <w:r>
        <w:rPr>
          <w:rFonts w:ascii="Times New Roman"/>
          <w:spacing w:val="-4"/>
        </w:rPr>
        <w:t xml:space="preserve"> </w:t>
      </w:r>
      <w:r>
        <w:rPr>
          <w:rFonts w:ascii="Times New Roman"/>
          <w:spacing w:val="-2"/>
        </w:rPr>
        <w:t>Enforceability</w:t>
      </w:r>
    </w:p>
    <w:p w:rsidR="002D2226" w:rsidRDefault="00ED16F9" w14:paraId="62D103EC" w14:textId="77777777">
      <w:pPr>
        <w:pStyle w:val="BodyText"/>
        <w:spacing w:before="180"/>
        <w:ind w:left="1800" w:right="1436"/>
        <w:jc w:val="both"/>
      </w:pPr>
      <w:r>
        <w:t>If any part, term or provision of this</w:t>
      </w:r>
      <w:r>
        <w:rPr>
          <w:spacing w:val="-10"/>
        </w:rPr>
        <w:t xml:space="preserve"> </w:t>
      </w:r>
      <w:r>
        <w:t>Agreement is held by a court of competent jurisdiction to be illegal or unenforceable, such illegality or invalidity shall not affect the remaining portions or provisions of this</w:t>
      </w:r>
      <w:r>
        <w:rPr>
          <w:spacing w:val="-9"/>
        </w:rPr>
        <w:t xml:space="preserve"> </w:t>
      </w:r>
      <w:r>
        <w:t>Agreement, and the rights and obligations of the Parties shall be construed and enforced as if this Agreement did not contain the particular part, term or provision held to be invalid, unless it prevents accomplishment of the objectives and purposes of the</w:t>
      </w:r>
      <w:r>
        <w:rPr>
          <w:spacing w:val="-6"/>
        </w:rPr>
        <w:t xml:space="preserve"> </w:t>
      </w:r>
      <w:r>
        <w:t>Agreement.</w:t>
      </w:r>
    </w:p>
    <w:p w:rsidR="002D2226" w:rsidRDefault="002D2226" w14:paraId="62D103ED" w14:textId="77777777">
      <w:pPr>
        <w:pStyle w:val="BodyText"/>
        <w:jc w:val="both"/>
        <w:sectPr w:rsidR="002D2226">
          <w:pgSz w:w="12240" w:h="15840" w:orient="portrait"/>
          <w:pgMar w:top="2480" w:right="0" w:bottom="1200" w:left="0" w:header="875" w:footer="1011" w:gutter="0"/>
          <w:cols w:space="720"/>
        </w:sectPr>
      </w:pPr>
    </w:p>
    <w:p w:rsidR="002D2226" w:rsidRDefault="002D2226" w14:paraId="62D103EE" w14:textId="77777777">
      <w:pPr>
        <w:pStyle w:val="BodyText"/>
        <w:spacing w:before="4"/>
      </w:pPr>
    </w:p>
    <w:p w:rsidR="002D2226" w:rsidRDefault="00ED16F9" w14:paraId="62D103EF" w14:textId="77777777">
      <w:pPr>
        <w:pStyle w:val="Heading2"/>
        <w:numPr>
          <w:ilvl w:val="0"/>
          <w:numId w:val="11"/>
        </w:numPr>
        <w:tabs>
          <w:tab w:val="left" w:pos="2159"/>
        </w:tabs>
        <w:ind w:hanging="359"/>
        <w:rPr>
          <w:rFonts w:ascii="Times New Roman"/>
        </w:rPr>
      </w:pPr>
      <w:r>
        <w:rPr>
          <w:rFonts w:ascii="Times New Roman"/>
        </w:rPr>
        <w:t>Liability</w:t>
      </w:r>
      <w:r>
        <w:rPr>
          <w:rFonts w:ascii="Times New Roman"/>
          <w:spacing w:val="-4"/>
        </w:rPr>
        <w:t xml:space="preserve"> </w:t>
      </w:r>
      <w:r>
        <w:rPr>
          <w:rFonts w:ascii="Times New Roman"/>
        </w:rPr>
        <w:t>and</w:t>
      </w:r>
      <w:r>
        <w:rPr>
          <w:rFonts w:ascii="Times New Roman"/>
          <w:spacing w:val="-3"/>
        </w:rPr>
        <w:t xml:space="preserve"> </w:t>
      </w:r>
      <w:r>
        <w:rPr>
          <w:rFonts w:ascii="Times New Roman"/>
          <w:spacing w:val="-2"/>
        </w:rPr>
        <w:t>Indemnification</w:t>
      </w:r>
    </w:p>
    <w:p w:rsidR="002D2226" w:rsidRDefault="00ED16F9" w14:paraId="62D103F0" w14:textId="77777777">
      <w:pPr>
        <w:pStyle w:val="BodyText"/>
        <w:spacing w:before="182" w:line="259" w:lineRule="auto"/>
        <w:ind w:left="1799" w:right="1437"/>
        <w:jc w:val="both"/>
      </w:pPr>
      <w:r>
        <w:t>Neither SUNY nor SUNY SCI shall have any liability to any SCI Member, or their officers, employees and/or authorized Learners, for any act or omission relating to this Agreement. SCI Member agrees to defend and indemnify The State of New York, The State University of New York, and the SUNY SCI from any third-party actions arising from the acts or omissions of Institutional Member/System Member’s staff, including authorized Learners, acting within the course and scope of their employment or otherwise.</w:t>
      </w:r>
    </w:p>
    <w:p w:rsidR="002D2226" w:rsidRDefault="00ED16F9" w14:paraId="62D103F1" w14:textId="77777777">
      <w:pPr>
        <w:pStyle w:val="Heading2"/>
        <w:numPr>
          <w:ilvl w:val="0"/>
          <w:numId w:val="11"/>
        </w:numPr>
        <w:tabs>
          <w:tab w:val="left" w:pos="2158"/>
        </w:tabs>
        <w:spacing w:before="157"/>
        <w:ind w:left="2158" w:hanging="359"/>
        <w:rPr>
          <w:rFonts w:ascii="Times New Roman"/>
        </w:rPr>
      </w:pPr>
      <w:r>
        <w:rPr>
          <w:rFonts w:ascii="Times New Roman"/>
          <w:spacing w:val="-2"/>
        </w:rPr>
        <w:t>Notice</w:t>
      </w:r>
    </w:p>
    <w:p w:rsidR="002D2226" w:rsidRDefault="00ED16F9" w14:paraId="62D103F2" w14:textId="77777777">
      <w:pPr>
        <w:pStyle w:val="BodyText"/>
        <w:spacing w:before="180"/>
        <w:ind w:left="1799" w:right="1437"/>
        <w:jc w:val="both"/>
      </w:pPr>
      <w:r>
        <w:t>Any</w:t>
      </w:r>
      <w:r>
        <w:rPr>
          <w:spacing w:val="-12"/>
        </w:rPr>
        <w:t xml:space="preserve"> </w:t>
      </w:r>
      <w:r>
        <w:t>notice</w:t>
      </w:r>
      <w:r>
        <w:rPr>
          <w:spacing w:val="-12"/>
        </w:rPr>
        <w:t xml:space="preserve"> </w:t>
      </w:r>
      <w:r>
        <w:t>to</w:t>
      </w:r>
      <w:r>
        <w:rPr>
          <w:spacing w:val="-12"/>
        </w:rPr>
        <w:t xml:space="preserve"> </w:t>
      </w:r>
      <w:r>
        <w:t>Parties</w:t>
      </w:r>
      <w:r>
        <w:rPr>
          <w:spacing w:val="-12"/>
        </w:rPr>
        <w:t xml:space="preserve"> </w:t>
      </w:r>
      <w:r>
        <w:t>hereunder</w:t>
      </w:r>
      <w:r>
        <w:rPr>
          <w:spacing w:val="-12"/>
        </w:rPr>
        <w:t xml:space="preserve"> </w:t>
      </w:r>
      <w:r>
        <w:t>must</w:t>
      </w:r>
      <w:r>
        <w:rPr>
          <w:spacing w:val="-15"/>
        </w:rPr>
        <w:t xml:space="preserve"> </w:t>
      </w:r>
      <w:r>
        <w:t>be</w:t>
      </w:r>
      <w:r>
        <w:rPr>
          <w:spacing w:val="-12"/>
        </w:rPr>
        <w:t xml:space="preserve"> </w:t>
      </w:r>
      <w:r>
        <w:t>in</w:t>
      </w:r>
      <w:r>
        <w:rPr>
          <w:spacing w:val="-12"/>
        </w:rPr>
        <w:t xml:space="preserve"> </w:t>
      </w:r>
      <w:r>
        <w:t>writing,</w:t>
      </w:r>
      <w:r>
        <w:rPr>
          <w:spacing w:val="-12"/>
        </w:rPr>
        <w:t xml:space="preserve"> </w:t>
      </w:r>
      <w:r>
        <w:t>signed</w:t>
      </w:r>
      <w:r>
        <w:rPr>
          <w:spacing w:val="-13"/>
        </w:rPr>
        <w:t xml:space="preserve"> </w:t>
      </w:r>
      <w:r>
        <w:t>by</w:t>
      </w:r>
      <w:r>
        <w:rPr>
          <w:spacing w:val="-12"/>
        </w:rPr>
        <w:t xml:space="preserve"> </w:t>
      </w:r>
      <w:r>
        <w:t>the</w:t>
      </w:r>
      <w:r>
        <w:rPr>
          <w:spacing w:val="-12"/>
        </w:rPr>
        <w:t xml:space="preserve"> </w:t>
      </w:r>
      <w:r>
        <w:t>Party</w:t>
      </w:r>
      <w:r>
        <w:rPr>
          <w:spacing w:val="-12"/>
        </w:rPr>
        <w:t xml:space="preserve"> </w:t>
      </w:r>
      <w:r>
        <w:t>giving</w:t>
      </w:r>
      <w:r>
        <w:rPr>
          <w:spacing w:val="-12"/>
        </w:rPr>
        <w:t xml:space="preserve"> </w:t>
      </w:r>
      <w:r>
        <w:t>it</w:t>
      </w:r>
      <w:r>
        <w:rPr>
          <w:spacing w:val="-12"/>
        </w:rPr>
        <w:t xml:space="preserve"> </w:t>
      </w:r>
      <w:r>
        <w:t>and</w:t>
      </w:r>
      <w:r>
        <w:rPr>
          <w:spacing w:val="-12"/>
        </w:rPr>
        <w:t xml:space="preserve"> </w:t>
      </w:r>
      <w:r>
        <w:t>shall</w:t>
      </w:r>
      <w:r>
        <w:rPr>
          <w:spacing w:val="-12"/>
        </w:rPr>
        <w:t xml:space="preserve"> </w:t>
      </w:r>
      <w:r>
        <w:t>be</w:t>
      </w:r>
      <w:r>
        <w:rPr>
          <w:spacing w:val="-12"/>
        </w:rPr>
        <w:t xml:space="preserve"> </w:t>
      </w:r>
      <w:r>
        <w:t>served either personally or by certified mail, return receipt requested, or by nationally recognized overnight courier service, with delivery receipt, addressed as follows:</w:t>
      </w:r>
    </w:p>
    <w:p w:rsidR="002D2226" w:rsidRDefault="002D2226" w14:paraId="62D103F3" w14:textId="77777777">
      <w:pPr>
        <w:pStyle w:val="BodyText"/>
        <w:spacing w:before="1"/>
      </w:pPr>
    </w:p>
    <w:p w:rsidR="002D2226" w:rsidRDefault="00ED16F9" w14:paraId="62D103F4" w14:textId="77777777">
      <w:pPr>
        <w:pStyle w:val="BodyText"/>
        <w:ind w:left="2159"/>
      </w:pPr>
      <w:bookmarkStart w:name="TO_SUNY_SCI:" w:id="1"/>
      <w:bookmarkEnd w:id="1"/>
      <w:r>
        <w:t>TO</w:t>
      </w:r>
      <w:r>
        <w:rPr>
          <w:spacing w:val="-4"/>
        </w:rPr>
        <w:t xml:space="preserve"> </w:t>
      </w:r>
      <w:r>
        <w:t>SUNY</w:t>
      </w:r>
      <w:r>
        <w:rPr>
          <w:spacing w:val="-12"/>
        </w:rPr>
        <w:t xml:space="preserve"> </w:t>
      </w:r>
      <w:r>
        <w:rPr>
          <w:spacing w:val="-4"/>
        </w:rPr>
        <w:t>SCI:</w:t>
      </w:r>
    </w:p>
    <w:p w:rsidR="002D2226" w:rsidRDefault="002D2226" w14:paraId="62D103F5" w14:textId="77777777">
      <w:pPr>
        <w:pStyle w:val="BodyText"/>
      </w:pPr>
    </w:p>
    <w:p w:rsidR="002D2226" w:rsidRDefault="00ED16F9" w14:paraId="62D103F6" w14:textId="77777777">
      <w:pPr>
        <w:pStyle w:val="BodyText"/>
        <w:spacing w:line="264" w:lineRule="exact"/>
        <w:ind w:left="2429"/>
      </w:pPr>
      <w:r>
        <w:rPr>
          <w:spacing w:val="-2"/>
        </w:rPr>
        <w:t>STATE</w:t>
      </w:r>
      <w:r>
        <w:rPr>
          <w:spacing w:val="-11"/>
        </w:rPr>
        <w:t xml:space="preserve"> </w:t>
      </w:r>
      <w:r>
        <w:rPr>
          <w:spacing w:val="-2"/>
        </w:rPr>
        <w:t>UNIVERSITY</w:t>
      </w:r>
      <w:r>
        <w:rPr>
          <w:spacing w:val="-12"/>
        </w:rPr>
        <w:t xml:space="preserve"> </w:t>
      </w:r>
      <w:r>
        <w:rPr>
          <w:spacing w:val="-2"/>
        </w:rPr>
        <w:t>OF</w:t>
      </w:r>
      <w:r>
        <w:rPr>
          <w:spacing w:val="-4"/>
        </w:rPr>
        <w:t xml:space="preserve"> </w:t>
      </w:r>
      <w:r>
        <w:rPr>
          <w:spacing w:val="-2"/>
        </w:rPr>
        <w:t>NEW</w:t>
      </w:r>
      <w:r>
        <w:rPr>
          <w:spacing w:val="-13"/>
        </w:rPr>
        <w:t xml:space="preserve"> </w:t>
      </w:r>
      <w:r>
        <w:rPr>
          <w:spacing w:val="-4"/>
        </w:rPr>
        <w:t>YORK</w:t>
      </w:r>
    </w:p>
    <w:p w:rsidR="002D2226" w:rsidRDefault="00ED16F9" w14:paraId="62D103F7" w14:textId="77777777">
      <w:pPr>
        <w:pStyle w:val="BodyText"/>
        <w:spacing w:line="264" w:lineRule="exact"/>
        <w:ind w:left="2429"/>
      </w:pPr>
      <w:r>
        <w:t>SUNY</w:t>
      </w:r>
      <w:r>
        <w:rPr>
          <w:spacing w:val="-12"/>
        </w:rPr>
        <w:t xml:space="preserve"> </w:t>
      </w:r>
      <w:r>
        <w:t>Student</w:t>
      </w:r>
      <w:r>
        <w:rPr>
          <w:spacing w:val="-3"/>
        </w:rPr>
        <w:t xml:space="preserve"> </w:t>
      </w:r>
      <w:r>
        <w:t>Conduct</w:t>
      </w:r>
      <w:r>
        <w:rPr>
          <w:spacing w:val="-2"/>
        </w:rPr>
        <w:t xml:space="preserve"> Institute</w:t>
      </w:r>
    </w:p>
    <w:p w:rsidR="002D2226" w:rsidRDefault="00ED16F9" w14:paraId="62D103F8" w14:textId="77777777">
      <w:pPr>
        <w:pStyle w:val="BodyText"/>
        <w:spacing w:before="1" w:line="264" w:lineRule="exact"/>
        <w:ind w:left="2429"/>
      </w:pPr>
      <w:r>
        <w:t>ATTN:</w:t>
      </w:r>
      <w:r>
        <w:rPr>
          <w:spacing w:val="-8"/>
        </w:rPr>
        <w:t xml:space="preserve"> </w:t>
      </w:r>
      <w:r>
        <w:t>Director</w:t>
      </w:r>
      <w:r>
        <w:rPr>
          <w:spacing w:val="-8"/>
        </w:rPr>
        <w:t xml:space="preserve"> </w:t>
      </w:r>
      <w:r>
        <w:t>–</w:t>
      </w:r>
      <w:r>
        <w:rPr>
          <w:spacing w:val="-7"/>
        </w:rPr>
        <w:t xml:space="preserve"> </w:t>
      </w:r>
      <w:r>
        <w:t>Student</w:t>
      </w:r>
      <w:r>
        <w:rPr>
          <w:spacing w:val="-9"/>
        </w:rPr>
        <w:t xml:space="preserve"> </w:t>
      </w:r>
      <w:r>
        <w:t>Conduct</w:t>
      </w:r>
      <w:r>
        <w:rPr>
          <w:spacing w:val="-7"/>
        </w:rPr>
        <w:t xml:space="preserve"> </w:t>
      </w:r>
      <w:r>
        <w:rPr>
          <w:spacing w:val="-2"/>
        </w:rPr>
        <w:t>Institute</w:t>
      </w:r>
    </w:p>
    <w:p w:rsidR="002D2226" w:rsidRDefault="00ED16F9" w14:paraId="62D103F9" w14:textId="77777777">
      <w:pPr>
        <w:pStyle w:val="BodyText"/>
        <w:ind w:left="2429" w:right="7236"/>
      </w:pPr>
      <w:r>
        <w:t>H.</w:t>
      </w:r>
      <w:r>
        <w:rPr>
          <w:spacing w:val="-12"/>
        </w:rPr>
        <w:t xml:space="preserve"> </w:t>
      </w:r>
      <w:r>
        <w:t>Carl</w:t>
      </w:r>
      <w:r>
        <w:rPr>
          <w:spacing w:val="-13"/>
        </w:rPr>
        <w:t xml:space="preserve"> </w:t>
      </w:r>
      <w:r>
        <w:t>McCall</w:t>
      </w:r>
      <w:r>
        <w:rPr>
          <w:spacing w:val="-13"/>
        </w:rPr>
        <w:t xml:space="preserve"> </w:t>
      </w:r>
      <w:r>
        <w:t>Building 353 Broadway</w:t>
      </w:r>
    </w:p>
    <w:p w:rsidR="002D2226" w:rsidRDefault="00ED16F9" w14:paraId="62D103FA" w14:textId="77777777">
      <w:pPr>
        <w:pStyle w:val="BodyText"/>
        <w:ind w:left="2429"/>
      </w:pPr>
      <w:r>
        <w:rPr>
          <w:spacing w:val="-2"/>
        </w:rPr>
        <w:t>Albany,</w:t>
      </w:r>
      <w:r>
        <w:rPr>
          <w:spacing w:val="-10"/>
        </w:rPr>
        <w:t xml:space="preserve"> </w:t>
      </w:r>
      <w:r>
        <w:rPr>
          <w:spacing w:val="-2"/>
        </w:rPr>
        <w:t>New</w:t>
      </w:r>
      <w:r>
        <w:rPr>
          <w:spacing w:val="-12"/>
        </w:rPr>
        <w:t xml:space="preserve"> </w:t>
      </w:r>
      <w:r>
        <w:rPr>
          <w:spacing w:val="-2"/>
        </w:rPr>
        <w:t>York</w:t>
      </w:r>
      <w:r>
        <w:rPr>
          <w:spacing w:val="-5"/>
        </w:rPr>
        <w:t xml:space="preserve"> </w:t>
      </w:r>
      <w:r>
        <w:rPr>
          <w:spacing w:val="-2"/>
        </w:rPr>
        <w:t>12246</w:t>
      </w:r>
    </w:p>
    <w:p w:rsidR="002D2226" w:rsidRDefault="002D2226" w14:paraId="62D103FB" w14:textId="77777777">
      <w:pPr>
        <w:pStyle w:val="BodyText"/>
      </w:pPr>
    </w:p>
    <w:p w:rsidR="002D2226" w:rsidRDefault="00ED16F9" w14:paraId="62D103FC" w14:textId="77777777">
      <w:pPr>
        <w:pStyle w:val="BodyText"/>
        <w:ind w:left="2249"/>
      </w:pPr>
      <w:bookmarkStart w:name="TO_INSTITUTIONAL_MEMBER/SYSTEM_MEMBER:" w:id="2"/>
      <w:bookmarkEnd w:id="2"/>
      <w:r>
        <w:t>TO</w:t>
      </w:r>
      <w:r>
        <w:rPr>
          <w:spacing w:val="-10"/>
        </w:rPr>
        <w:t xml:space="preserve"> </w:t>
      </w:r>
      <w:r>
        <w:t>INSTITUTIONAL</w:t>
      </w:r>
      <w:r>
        <w:rPr>
          <w:spacing w:val="-14"/>
        </w:rPr>
        <w:t xml:space="preserve"> </w:t>
      </w:r>
      <w:r>
        <w:t>MEMBER/SYSTEM</w:t>
      </w:r>
      <w:r>
        <w:rPr>
          <w:spacing w:val="-8"/>
        </w:rPr>
        <w:t xml:space="preserve"> </w:t>
      </w:r>
      <w:r>
        <w:rPr>
          <w:spacing w:val="-2"/>
        </w:rPr>
        <w:t>MEMBER:</w:t>
      </w:r>
    </w:p>
    <w:p w:rsidR="002D2226" w:rsidRDefault="00ED16F9" w14:paraId="62D103FD" w14:textId="77777777">
      <w:pPr>
        <w:pStyle w:val="BodyText"/>
        <w:spacing w:before="264"/>
        <w:ind w:left="2520" w:right="8576"/>
      </w:pPr>
      <w:r>
        <w:rPr>
          <w:color w:val="000000"/>
          <w:spacing w:val="-4"/>
          <w:highlight w:val="yellow"/>
        </w:rPr>
        <w:t>XXX</w:t>
      </w:r>
      <w:r>
        <w:rPr>
          <w:color w:val="000000"/>
          <w:spacing w:val="-4"/>
        </w:rPr>
        <w:t xml:space="preserve"> </w:t>
      </w:r>
      <w:r>
        <w:rPr>
          <w:color w:val="000000"/>
        </w:rPr>
        <w:t>ATTN:</w:t>
      </w:r>
      <w:r>
        <w:rPr>
          <w:color w:val="000000"/>
          <w:spacing w:val="16"/>
        </w:rPr>
        <w:t xml:space="preserve"> </w:t>
      </w:r>
      <w:r>
        <w:rPr>
          <w:color w:val="000000"/>
          <w:highlight w:val="yellow"/>
        </w:rPr>
        <w:t>XX</w:t>
      </w:r>
      <w:r>
        <w:rPr>
          <w:color w:val="000000"/>
        </w:rPr>
        <w:t xml:space="preserve"> </w:t>
      </w:r>
      <w:r>
        <w:rPr>
          <w:color w:val="000000"/>
          <w:spacing w:val="-4"/>
          <w:highlight w:val="yellow"/>
        </w:rPr>
        <w:t>XXX</w:t>
      </w:r>
    </w:p>
    <w:p w:rsidR="002D2226" w:rsidRDefault="00ED16F9" w14:paraId="62D103FE" w14:textId="77777777">
      <w:pPr>
        <w:pStyle w:val="BodyText"/>
        <w:spacing w:before="1"/>
        <w:ind w:left="2520"/>
      </w:pPr>
      <w:r>
        <w:rPr>
          <w:color w:val="000000"/>
          <w:spacing w:val="-5"/>
          <w:highlight w:val="yellow"/>
        </w:rPr>
        <w:t>XXX</w:t>
      </w:r>
    </w:p>
    <w:p w:rsidR="002D2226" w:rsidRDefault="00ED16F9" w14:paraId="62D103FF" w14:textId="77777777">
      <w:pPr>
        <w:pStyle w:val="BodyText"/>
        <w:spacing w:before="263"/>
        <w:ind w:left="1800" w:right="1435"/>
        <w:jc w:val="both"/>
      </w:pPr>
      <w:r>
        <w:t>Either</w:t>
      </w:r>
      <w:r>
        <w:rPr>
          <w:spacing w:val="-11"/>
        </w:rPr>
        <w:t xml:space="preserve"> </w:t>
      </w:r>
      <w:r>
        <w:t>Party</w:t>
      </w:r>
      <w:r>
        <w:rPr>
          <w:spacing w:val="-11"/>
        </w:rPr>
        <w:t xml:space="preserve"> </w:t>
      </w:r>
      <w:r>
        <w:t>may</w:t>
      </w:r>
      <w:r>
        <w:rPr>
          <w:spacing w:val="-11"/>
        </w:rPr>
        <w:t xml:space="preserve"> </w:t>
      </w:r>
      <w:r>
        <w:t>change</w:t>
      </w:r>
      <w:r>
        <w:rPr>
          <w:spacing w:val="-11"/>
        </w:rPr>
        <w:t xml:space="preserve"> </w:t>
      </w:r>
      <w:r>
        <w:t>its</w:t>
      </w:r>
      <w:r>
        <w:rPr>
          <w:spacing w:val="-10"/>
        </w:rPr>
        <w:t xml:space="preserve"> </w:t>
      </w:r>
      <w:r>
        <w:t>address</w:t>
      </w:r>
      <w:r>
        <w:rPr>
          <w:spacing w:val="-10"/>
        </w:rPr>
        <w:t xml:space="preserve"> </w:t>
      </w:r>
      <w:r>
        <w:t>to</w:t>
      </w:r>
      <w:r>
        <w:rPr>
          <w:spacing w:val="-12"/>
        </w:rPr>
        <w:t xml:space="preserve"> </w:t>
      </w:r>
      <w:r>
        <w:t>which</w:t>
      </w:r>
      <w:r>
        <w:rPr>
          <w:spacing w:val="-11"/>
        </w:rPr>
        <w:t xml:space="preserve"> </w:t>
      </w:r>
      <w:r>
        <w:t>said</w:t>
      </w:r>
      <w:r>
        <w:rPr>
          <w:spacing w:val="-11"/>
        </w:rPr>
        <w:t xml:space="preserve"> </w:t>
      </w:r>
      <w:r>
        <w:t>notice</w:t>
      </w:r>
      <w:r>
        <w:rPr>
          <w:spacing w:val="-11"/>
        </w:rPr>
        <w:t xml:space="preserve"> </w:t>
      </w:r>
      <w:r>
        <w:t>shall</w:t>
      </w:r>
      <w:r>
        <w:rPr>
          <w:spacing w:val="-11"/>
        </w:rPr>
        <w:t xml:space="preserve"> </w:t>
      </w:r>
      <w:r>
        <w:t>be</w:t>
      </w:r>
      <w:r>
        <w:rPr>
          <w:spacing w:val="-11"/>
        </w:rPr>
        <w:t xml:space="preserve"> </w:t>
      </w:r>
      <w:r>
        <w:t>delivered</w:t>
      </w:r>
      <w:r>
        <w:rPr>
          <w:spacing w:val="-11"/>
        </w:rPr>
        <w:t xml:space="preserve"> </w:t>
      </w:r>
      <w:r>
        <w:t>by</w:t>
      </w:r>
      <w:r>
        <w:rPr>
          <w:spacing w:val="-11"/>
        </w:rPr>
        <w:t xml:space="preserve"> </w:t>
      </w:r>
      <w:r>
        <w:t>giving</w:t>
      </w:r>
      <w:r>
        <w:rPr>
          <w:spacing w:val="-11"/>
        </w:rPr>
        <w:t xml:space="preserve"> </w:t>
      </w:r>
      <w:r>
        <w:t>written</w:t>
      </w:r>
      <w:r>
        <w:rPr>
          <w:spacing w:val="-11"/>
        </w:rPr>
        <w:t xml:space="preserve"> </w:t>
      </w:r>
      <w:r>
        <w:t>notice of such change to the other Party as provided herein.</w:t>
      </w:r>
      <w:r>
        <w:rPr>
          <w:spacing w:val="40"/>
        </w:rPr>
        <w:t xml:space="preserve"> </w:t>
      </w:r>
      <w:r>
        <w:t>All notices become effective only when received by the addressee.</w:t>
      </w:r>
    </w:p>
    <w:p w:rsidR="002D2226" w:rsidRDefault="002D2226" w14:paraId="62D10400" w14:textId="77777777">
      <w:pPr>
        <w:pStyle w:val="BodyText"/>
        <w:spacing w:before="1"/>
      </w:pPr>
    </w:p>
    <w:p w:rsidR="002D2226" w:rsidRDefault="00ED16F9" w14:paraId="62D10401" w14:textId="77777777">
      <w:pPr>
        <w:pStyle w:val="Heading2"/>
        <w:numPr>
          <w:ilvl w:val="0"/>
          <w:numId w:val="11"/>
        </w:numPr>
        <w:tabs>
          <w:tab w:val="left" w:pos="2159"/>
        </w:tabs>
        <w:ind w:hanging="359"/>
        <w:rPr>
          <w:rFonts w:ascii="Times New Roman"/>
        </w:rPr>
      </w:pPr>
      <w:r>
        <w:rPr>
          <w:rFonts w:ascii="Times New Roman"/>
        </w:rPr>
        <w:t>Exhibits,</w:t>
      </w:r>
      <w:r>
        <w:rPr>
          <w:rFonts w:ascii="Times New Roman"/>
          <w:spacing w:val="-11"/>
        </w:rPr>
        <w:t xml:space="preserve"> </w:t>
      </w:r>
      <w:r>
        <w:rPr>
          <w:rFonts w:ascii="Times New Roman"/>
        </w:rPr>
        <w:t>Merger,</w:t>
      </w:r>
      <w:r>
        <w:rPr>
          <w:rFonts w:ascii="Times New Roman"/>
          <w:spacing w:val="-9"/>
        </w:rPr>
        <w:t xml:space="preserve"> </w:t>
      </w:r>
      <w:r>
        <w:rPr>
          <w:rFonts w:ascii="Times New Roman"/>
        </w:rPr>
        <w:t>Integration,</w:t>
      </w:r>
      <w:r>
        <w:rPr>
          <w:rFonts w:ascii="Times New Roman"/>
          <w:spacing w:val="-10"/>
        </w:rPr>
        <w:t xml:space="preserve"> </w:t>
      </w:r>
      <w:r>
        <w:rPr>
          <w:rFonts w:ascii="Times New Roman"/>
        </w:rPr>
        <w:t>and</w:t>
      </w:r>
      <w:r>
        <w:rPr>
          <w:rFonts w:ascii="Times New Roman"/>
          <w:spacing w:val="-10"/>
        </w:rPr>
        <w:t xml:space="preserve"> </w:t>
      </w:r>
      <w:r>
        <w:rPr>
          <w:rFonts w:ascii="Times New Roman"/>
          <w:spacing w:val="-2"/>
        </w:rPr>
        <w:t>Precedence</w:t>
      </w:r>
    </w:p>
    <w:p w:rsidR="002D2226" w:rsidRDefault="00ED16F9" w14:paraId="62D10402" w14:textId="77777777">
      <w:pPr>
        <w:pStyle w:val="BodyText"/>
        <w:spacing w:before="182" w:line="259" w:lineRule="auto"/>
        <w:ind w:left="1439" w:right="1440"/>
      </w:pPr>
      <w:r>
        <w:t>This Agreement</w:t>
      </w:r>
      <w:r>
        <w:rPr>
          <w:spacing w:val="32"/>
        </w:rPr>
        <w:t xml:space="preserve"> </w:t>
      </w:r>
      <w:r>
        <w:t>includes</w:t>
      </w:r>
      <w:r>
        <w:rPr>
          <w:spacing w:val="32"/>
        </w:rPr>
        <w:t xml:space="preserve"> </w:t>
      </w:r>
      <w:r>
        <w:t>the</w:t>
      </w:r>
      <w:r>
        <w:rPr>
          <w:spacing w:val="32"/>
        </w:rPr>
        <w:t xml:space="preserve"> </w:t>
      </w:r>
      <w:r>
        <w:t>following</w:t>
      </w:r>
      <w:r>
        <w:rPr>
          <w:spacing w:val="32"/>
        </w:rPr>
        <w:t xml:space="preserve"> </w:t>
      </w:r>
      <w:r>
        <w:t>exhibits</w:t>
      </w:r>
      <w:r>
        <w:rPr>
          <w:spacing w:val="32"/>
        </w:rPr>
        <w:t xml:space="preserve"> </w:t>
      </w:r>
      <w:r>
        <w:t>and</w:t>
      </w:r>
      <w:r>
        <w:rPr>
          <w:spacing w:val="32"/>
        </w:rPr>
        <w:t xml:space="preserve"> </w:t>
      </w:r>
      <w:r>
        <w:t>appendices,</w:t>
      </w:r>
      <w:r>
        <w:rPr>
          <w:spacing w:val="32"/>
        </w:rPr>
        <w:t xml:space="preserve"> </w:t>
      </w:r>
      <w:r>
        <w:t>attached</w:t>
      </w:r>
      <w:r>
        <w:rPr>
          <w:spacing w:val="32"/>
        </w:rPr>
        <w:t xml:space="preserve"> </w:t>
      </w:r>
      <w:r>
        <w:t>hereto</w:t>
      </w:r>
      <w:r>
        <w:rPr>
          <w:spacing w:val="32"/>
        </w:rPr>
        <w:t xml:space="preserve"> </w:t>
      </w:r>
      <w:r>
        <w:t>and</w:t>
      </w:r>
      <w:r>
        <w:rPr>
          <w:spacing w:val="32"/>
        </w:rPr>
        <w:t xml:space="preserve"> </w:t>
      </w:r>
      <w:r>
        <w:t>incorporated herein by reference:</w:t>
      </w:r>
    </w:p>
    <w:p w:rsidR="002D2226" w:rsidRDefault="00ED16F9" w14:paraId="62D10403" w14:textId="77777777">
      <w:pPr>
        <w:pStyle w:val="ListParagraph"/>
        <w:numPr>
          <w:ilvl w:val="1"/>
          <w:numId w:val="11"/>
        </w:numPr>
        <w:tabs>
          <w:tab w:val="left" w:pos="2157"/>
        </w:tabs>
        <w:spacing w:before="120"/>
        <w:ind w:left="2157" w:hanging="358"/>
        <w:rPr>
          <w:rFonts w:ascii="Times New Roman"/>
          <w:sz w:val="23"/>
        </w:rPr>
      </w:pPr>
      <w:r>
        <w:rPr>
          <w:rFonts w:ascii="Times New Roman"/>
          <w:sz w:val="23"/>
        </w:rPr>
        <w:t>Exhibit</w:t>
      </w:r>
      <w:r>
        <w:rPr>
          <w:rFonts w:ascii="Times New Roman"/>
          <w:spacing w:val="-15"/>
          <w:sz w:val="23"/>
        </w:rPr>
        <w:t xml:space="preserve"> </w:t>
      </w:r>
      <w:r>
        <w:rPr>
          <w:rFonts w:ascii="Times New Roman"/>
          <w:sz w:val="23"/>
        </w:rPr>
        <w:t>A,</w:t>
      </w:r>
      <w:r>
        <w:rPr>
          <w:rFonts w:ascii="Times New Roman"/>
          <w:spacing w:val="-4"/>
          <w:sz w:val="23"/>
        </w:rPr>
        <w:t xml:space="preserve"> </w:t>
      </w:r>
      <w:r>
        <w:rPr>
          <w:rFonts w:ascii="Times New Roman"/>
          <w:sz w:val="23"/>
        </w:rPr>
        <w:t>SUNY</w:t>
      </w:r>
      <w:r>
        <w:rPr>
          <w:rFonts w:ascii="Times New Roman"/>
          <w:spacing w:val="-10"/>
          <w:sz w:val="23"/>
        </w:rPr>
        <w:t xml:space="preserve"> </w:t>
      </w:r>
      <w:r>
        <w:rPr>
          <w:rFonts w:ascii="Times New Roman"/>
          <w:sz w:val="23"/>
        </w:rPr>
        <w:t>Standard</w:t>
      </w:r>
      <w:r>
        <w:rPr>
          <w:rFonts w:ascii="Times New Roman"/>
          <w:spacing w:val="-3"/>
          <w:sz w:val="23"/>
        </w:rPr>
        <w:t xml:space="preserve"> </w:t>
      </w:r>
      <w:r>
        <w:rPr>
          <w:rFonts w:ascii="Times New Roman"/>
          <w:sz w:val="23"/>
        </w:rPr>
        <w:t>Contract</w:t>
      </w:r>
      <w:r>
        <w:rPr>
          <w:rFonts w:ascii="Times New Roman"/>
          <w:spacing w:val="-5"/>
          <w:sz w:val="23"/>
        </w:rPr>
        <w:t xml:space="preserve"> </w:t>
      </w:r>
      <w:r>
        <w:rPr>
          <w:rFonts w:ascii="Times New Roman"/>
          <w:sz w:val="23"/>
        </w:rPr>
        <w:t>Clauses</w:t>
      </w:r>
      <w:r>
        <w:rPr>
          <w:rFonts w:ascii="Times New Roman"/>
          <w:spacing w:val="-2"/>
          <w:sz w:val="23"/>
        </w:rPr>
        <w:t xml:space="preserve"> </w:t>
      </w:r>
      <w:r>
        <w:rPr>
          <w:rFonts w:ascii="Times New Roman"/>
          <w:sz w:val="23"/>
        </w:rPr>
        <w:t>(June</w:t>
      </w:r>
      <w:r>
        <w:rPr>
          <w:rFonts w:ascii="Times New Roman"/>
          <w:spacing w:val="-4"/>
          <w:sz w:val="23"/>
        </w:rPr>
        <w:t xml:space="preserve"> </w:t>
      </w:r>
      <w:r>
        <w:rPr>
          <w:rFonts w:ascii="Times New Roman"/>
          <w:sz w:val="23"/>
        </w:rPr>
        <w:t>21,</w:t>
      </w:r>
      <w:r>
        <w:rPr>
          <w:rFonts w:ascii="Times New Roman"/>
          <w:spacing w:val="-2"/>
          <w:sz w:val="23"/>
        </w:rPr>
        <w:t xml:space="preserve"> 2023</w:t>
      </w:r>
      <w:proofErr w:type="gramStart"/>
      <w:r>
        <w:rPr>
          <w:rFonts w:ascii="Times New Roman"/>
          <w:spacing w:val="-2"/>
          <w:sz w:val="23"/>
        </w:rPr>
        <w:t>);</w:t>
      </w:r>
      <w:proofErr w:type="gramEnd"/>
    </w:p>
    <w:p w:rsidR="002D2226" w:rsidRDefault="00ED16F9" w14:paraId="62D10404" w14:textId="77777777">
      <w:pPr>
        <w:pStyle w:val="ListParagraph"/>
        <w:numPr>
          <w:ilvl w:val="1"/>
          <w:numId w:val="11"/>
        </w:numPr>
        <w:tabs>
          <w:tab w:val="left" w:pos="2158"/>
        </w:tabs>
        <w:spacing w:before="21"/>
        <w:ind w:left="2158" w:hanging="359"/>
        <w:rPr>
          <w:rFonts w:ascii="Times New Roman"/>
          <w:sz w:val="23"/>
        </w:rPr>
      </w:pPr>
      <w:r>
        <w:rPr>
          <w:rFonts w:ascii="Times New Roman"/>
          <w:sz w:val="23"/>
        </w:rPr>
        <w:t>Appendix</w:t>
      </w:r>
      <w:r>
        <w:rPr>
          <w:rFonts w:ascii="Times New Roman"/>
          <w:spacing w:val="-2"/>
          <w:sz w:val="23"/>
        </w:rPr>
        <w:t xml:space="preserve"> </w:t>
      </w:r>
      <w:r>
        <w:rPr>
          <w:rFonts w:ascii="Times New Roman"/>
          <w:sz w:val="23"/>
        </w:rPr>
        <w:t>1,</w:t>
      </w:r>
      <w:r>
        <w:rPr>
          <w:rFonts w:ascii="Times New Roman"/>
          <w:spacing w:val="-4"/>
          <w:sz w:val="23"/>
        </w:rPr>
        <w:t xml:space="preserve"> </w:t>
      </w:r>
      <w:r>
        <w:rPr>
          <w:rFonts w:ascii="Times New Roman"/>
          <w:sz w:val="23"/>
        </w:rPr>
        <w:t>SUNY</w:t>
      </w:r>
      <w:r>
        <w:rPr>
          <w:rFonts w:ascii="Times New Roman"/>
          <w:spacing w:val="-12"/>
          <w:sz w:val="23"/>
        </w:rPr>
        <w:t xml:space="preserve"> </w:t>
      </w:r>
      <w:r>
        <w:rPr>
          <w:rFonts w:ascii="Times New Roman"/>
          <w:sz w:val="23"/>
        </w:rPr>
        <w:t>SCI</w:t>
      </w:r>
      <w:r>
        <w:rPr>
          <w:rFonts w:ascii="Times New Roman"/>
          <w:spacing w:val="-3"/>
          <w:sz w:val="23"/>
        </w:rPr>
        <w:t xml:space="preserve"> </w:t>
      </w:r>
      <w:r>
        <w:rPr>
          <w:rFonts w:ascii="Times New Roman"/>
          <w:sz w:val="23"/>
        </w:rPr>
        <w:t>System</w:t>
      </w:r>
      <w:r>
        <w:rPr>
          <w:rFonts w:ascii="Times New Roman"/>
          <w:spacing w:val="-2"/>
          <w:sz w:val="23"/>
        </w:rPr>
        <w:t xml:space="preserve"> </w:t>
      </w:r>
      <w:proofErr w:type="gramStart"/>
      <w:r>
        <w:rPr>
          <w:rFonts w:ascii="Times New Roman"/>
          <w:spacing w:val="-2"/>
          <w:sz w:val="23"/>
        </w:rPr>
        <w:t>Member;</w:t>
      </w:r>
      <w:proofErr w:type="gramEnd"/>
    </w:p>
    <w:p w:rsidR="002D2226" w:rsidRDefault="00ED16F9" w14:paraId="62D10405" w14:textId="77777777">
      <w:pPr>
        <w:pStyle w:val="ListParagraph"/>
        <w:numPr>
          <w:ilvl w:val="1"/>
          <w:numId w:val="11"/>
        </w:numPr>
        <w:tabs>
          <w:tab w:val="left" w:pos="2157"/>
        </w:tabs>
        <w:spacing w:before="20"/>
        <w:ind w:left="2157" w:hanging="358"/>
        <w:rPr>
          <w:rFonts w:ascii="Times New Roman"/>
          <w:sz w:val="23"/>
        </w:rPr>
      </w:pPr>
      <w:r>
        <w:rPr>
          <w:rFonts w:ascii="Times New Roman"/>
          <w:sz w:val="23"/>
        </w:rPr>
        <w:t>Appendix</w:t>
      </w:r>
      <w:r>
        <w:rPr>
          <w:rFonts w:ascii="Times New Roman"/>
          <w:spacing w:val="-7"/>
          <w:sz w:val="23"/>
        </w:rPr>
        <w:t xml:space="preserve"> </w:t>
      </w:r>
      <w:r>
        <w:rPr>
          <w:rFonts w:ascii="Times New Roman"/>
          <w:sz w:val="23"/>
        </w:rPr>
        <w:t>2,</w:t>
      </w:r>
      <w:r>
        <w:rPr>
          <w:rFonts w:ascii="Times New Roman"/>
          <w:spacing w:val="-15"/>
          <w:sz w:val="23"/>
        </w:rPr>
        <w:t xml:space="preserve"> </w:t>
      </w:r>
      <w:r>
        <w:rPr>
          <w:rFonts w:ascii="Times New Roman"/>
          <w:sz w:val="23"/>
        </w:rPr>
        <w:t>Acceptable</w:t>
      </w:r>
      <w:r>
        <w:rPr>
          <w:rFonts w:ascii="Times New Roman"/>
          <w:spacing w:val="-3"/>
          <w:sz w:val="23"/>
        </w:rPr>
        <w:t xml:space="preserve"> </w:t>
      </w:r>
      <w:r>
        <w:rPr>
          <w:rFonts w:ascii="Times New Roman"/>
          <w:sz w:val="23"/>
        </w:rPr>
        <w:t>Use</w:t>
      </w:r>
      <w:r>
        <w:rPr>
          <w:rFonts w:ascii="Times New Roman"/>
          <w:spacing w:val="-3"/>
          <w:sz w:val="23"/>
        </w:rPr>
        <w:t xml:space="preserve"> </w:t>
      </w:r>
      <w:r>
        <w:rPr>
          <w:rFonts w:ascii="Times New Roman"/>
          <w:sz w:val="23"/>
        </w:rPr>
        <w:t>Requirements</w:t>
      </w:r>
      <w:r>
        <w:rPr>
          <w:rFonts w:ascii="Times New Roman"/>
          <w:spacing w:val="-2"/>
          <w:sz w:val="23"/>
        </w:rPr>
        <w:t xml:space="preserve"> </w:t>
      </w:r>
      <w:r>
        <w:rPr>
          <w:rFonts w:ascii="Times New Roman"/>
          <w:sz w:val="23"/>
        </w:rPr>
        <w:t>for</w:t>
      </w:r>
      <w:r>
        <w:rPr>
          <w:rFonts w:ascii="Times New Roman"/>
          <w:spacing w:val="-3"/>
          <w:sz w:val="23"/>
        </w:rPr>
        <w:t xml:space="preserve"> </w:t>
      </w:r>
      <w:r>
        <w:rPr>
          <w:rFonts w:ascii="Times New Roman"/>
          <w:sz w:val="23"/>
        </w:rPr>
        <w:t>the</w:t>
      </w:r>
      <w:r>
        <w:rPr>
          <w:rFonts w:ascii="Times New Roman"/>
          <w:spacing w:val="-4"/>
          <w:sz w:val="23"/>
        </w:rPr>
        <w:t xml:space="preserve"> </w:t>
      </w:r>
      <w:r>
        <w:rPr>
          <w:rFonts w:ascii="Times New Roman"/>
          <w:sz w:val="23"/>
        </w:rPr>
        <w:t>SUNY</w:t>
      </w:r>
      <w:r>
        <w:rPr>
          <w:rFonts w:ascii="Times New Roman"/>
          <w:spacing w:val="-12"/>
          <w:sz w:val="23"/>
        </w:rPr>
        <w:t xml:space="preserve"> </w:t>
      </w:r>
      <w:r>
        <w:rPr>
          <w:rFonts w:ascii="Times New Roman"/>
          <w:sz w:val="23"/>
        </w:rPr>
        <w:t>SCI</w:t>
      </w:r>
      <w:r>
        <w:rPr>
          <w:rFonts w:ascii="Times New Roman"/>
          <w:spacing w:val="-4"/>
          <w:sz w:val="23"/>
        </w:rPr>
        <w:t xml:space="preserve"> </w:t>
      </w:r>
      <w:r>
        <w:rPr>
          <w:rFonts w:ascii="Times New Roman"/>
          <w:sz w:val="23"/>
        </w:rPr>
        <w:t>Learning</w:t>
      </w:r>
      <w:r>
        <w:rPr>
          <w:rFonts w:ascii="Times New Roman"/>
          <w:spacing w:val="-2"/>
          <w:sz w:val="23"/>
        </w:rPr>
        <w:t xml:space="preserve"> </w:t>
      </w:r>
      <w:proofErr w:type="gramStart"/>
      <w:r>
        <w:rPr>
          <w:rFonts w:ascii="Times New Roman"/>
          <w:spacing w:val="-2"/>
          <w:sz w:val="23"/>
        </w:rPr>
        <w:t>Platform;</w:t>
      </w:r>
      <w:proofErr w:type="gramEnd"/>
    </w:p>
    <w:p w:rsidR="002D2226" w:rsidRDefault="00ED16F9" w14:paraId="62D10406" w14:textId="77777777">
      <w:pPr>
        <w:pStyle w:val="ListParagraph"/>
        <w:numPr>
          <w:ilvl w:val="1"/>
          <w:numId w:val="11"/>
        </w:numPr>
        <w:tabs>
          <w:tab w:val="left" w:pos="2158"/>
        </w:tabs>
        <w:spacing w:before="21"/>
        <w:ind w:left="2158" w:hanging="359"/>
        <w:rPr>
          <w:rFonts w:ascii="Times New Roman"/>
          <w:sz w:val="23"/>
        </w:rPr>
      </w:pPr>
      <w:r>
        <w:rPr>
          <w:rFonts w:ascii="Times New Roman"/>
          <w:sz w:val="23"/>
        </w:rPr>
        <w:t>Appendix</w:t>
      </w:r>
      <w:r>
        <w:rPr>
          <w:rFonts w:ascii="Times New Roman"/>
          <w:spacing w:val="-17"/>
          <w:sz w:val="23"/>
        </w:rPr>
        <w:t xml:space="preserve"> </w:t>
      </w:r>
      <w:r>
        <w:rPr>
          <w:rFonts w:ascii="Times New Roman"/>
          <w:sz w:val="23"/>
        </w:rPr>
        <w:t>A,</w:t>
      </w:r>
      <w:r>
        <w:rPr>
          <w:rFonts w:ascii="Times New Roman"/>
          <w:spacing w:val="-5"/>
          <w:sz w:val="23"/>
        </w:rPr>
        <w:t xml:space="preserve"> </w:t>
      </w:r>
      <w:r>
        <w:rPr>
          <w:rFonts w:ascii="Times New Roman"/>
          <w:sz w:val="23"/>
        </w:rPr>
        <w:t>SUNY</w:t>
      </w:r>
      <w:r>
        <w:rPr>
          <w:rFonts w:ascii="Times New Roman"/>
          <w:spacing w:val="-12"/>
          <w:sz w:val="23"/>
        </w:rPr>
        <w:t xml:space="preserve"> </w:t>
      </w:r>
      <w:r>
        <w:rPr>
          <w:rFonts w:ascii="Times New Roman"/>
          <w:sz w:val="23"/>
        </w:rPr>
        <w:t>SCI</w:t>
      </w:r>
      <w:r>
        <w:rPr>
          <w:rFonts w:ascii="Times New Roman"/>
          <w:spacing w:val="-4"/>
          <w:sz w:val="23"/>
        </w:rPr>
        <w:t xml:space="preserve"> </w:t>
      </w:r>
      <w:r>
        <w:rPr>
          <w:rFonts w:ascii="Times New Roman"/>
          <w:sz w:val="23"/>
        </w:rPr>
        <w:t>Membership</w:t>
      </w:r>
      <w:r>
        <w:rPr>
          <w:rFonts w:ascii="Times New Roman"/>
          <w:spacing w:val="-4"/>
          <w:sz w:val="23"/>
        </w:rPr>
        <w:t xml:space="preserve"> </w:t>
      </w:r>
      <w:r>
        <w:rPr>
          <w:rFonts w:ascii="Times New Roman"/>
          <w:sz w:val="23"/>
        </w:rPr>
        <w:t>Fee</w:t>
      </w:r>
      <w:r>
        <w:rPr>
          <w:rFonts w:ascii="Times New Roman"/>
          <w:spacing w:val="-3"/>
          <w:sz w:val="23"/>
        </w:rPr>
        <w:t xml:space="preserve"> </w:t>
      </w:r>
      <w:r>
        <w:rPr>
          <w:rFonts w:ascii="Times New Roman"/>
          <w:sz w:val="23"/>
        </w:rPr>
        <w:t>Schedule;</w:t>
      </w:r>
      <w:r>
        <w:rPr>
          <w:rFonts w:ascii="Times New Roman"/>
          <w:spacing w:val="-3"/>
          <w:sz w:val="23"/>
        </w:rPr>
        <w:t xml:space="preserve"> </w:t>
      </w:r>
      <w:r>
        <w:rPr>
          <w:rFonts w:ascii="Times New Roman"/>
          <w:spacing w:val="-5"/>
          <w:sz w:val="23"/>
        </w:rPr>
        <w:t>and</w:t>
      </w:r>
    </w:p>
    <w:p w:rsidR="002D2226" w:rsidRDefault="002D2226" w14:paraId="62D10407" w14:textId="77777777">
      <w:pPr>
        <w:pStyle w:val="ListParagraph"/>
        <w:jc w:val="left"/>
        <w:rPr>
          <w:rFonts w:ascii="Times New Roman"/>
          <w:sz w:val="23"/>
        </w:rPr>
        <w:sectPr w:rsidR="002D2226">
          <w:pgSz w:w="12240" w:h="15840" w:orient="portrait"/>
          <w:pgMar w:top="2480" w:right="0" w:bottom="1200" w:left="0" w:header="875" w:footer="1011" w:gutter="0"/>
          <w:cols w:space="720"/>
        </w:sectPr>
      </w:pPr>
    </w:p>
    <w:p w:rsidR="002D2226" w:rsidRDefault="002D2226" w14:paraId="62D10408" w14:textId="77777777">
      <w:pPr>
        <w:pStyle w:val="BodyText"/>
        <w:spacing w:before="5"/>
      </w:pPr>
    </w:p>
    <w:p w:rsidR="002D2226" w:rsidRDefault="00ED16F9" w14:paraId="62D10409" w14:textId="77777777">
      <w:pPr>
        <w:pStyle w:val="ListParagraph"/>
        <w:numPr>
          <w:ilvl w:val="1"/>
          <w:numId w:val="11"/>
        </w:numPr>
        <w:tabs>
          <w:tab w:val="left" w:pos="2158"/>
        </w:tabs>
        <w:ind w:left="2158" w:hanging="358"/>
        <w:rPr>
          <w:rFonts w:ascii="Times New Roman" w:hAnsi="Times New Roman"/>
          <w:sz w:val="23"/>
        </w:rPr>
      </w:pPr>
      <w:r>
        <w:rPr>
          <w:rFonts w:ascii="Times New Roman" w:hAnsi="Times New Roman"/>
          <w:sz w:val="23"/>
        </w:rPr>
        <w:t>Appendix</w:t>
      </w:r>
      <w:r>
        <w:rPr>
          <w:rFonts w:ascii="Times New Roman" w:hAnsi="Times New Roman"/>
          <w:spacing w:val="-5"/>
          <w:sz w:val="23"/>
        </w:rPr>
        <w:t xml:space="preserve"> </w:t>
      </w:r>
      <w:r>
        <w:rPr>
          <w:rFonts w:ascii="Times New Roman" w:hAnsi="Times New Roman"/>
          <w:sz w:val="23"/>
        </w:rPr>
        <w:t>B,</w:t>
      </w:r>
      <w:r>
        <w:rPr>
          <w:rFonts w:ascii="Times New Roman" w:hAnsi="Times New Roman"/>
          <w:spacing w:val="-4"/>
          <w:sz w:val="23"/>
        </w:rPr>
        <w:t xml:space="preserve"> </w:t>
      </w:r>
      <w:r>
        <w:rPr>
          <w:rFonts w:ascii="Times New Roman" w:hAnsi="Times New Roman"/>
          <w:sz w:val="23"/>
        </w:rPr>
        <w:t>SUNY</w:t>
      </w:r>
      <w:r>
        <w:rPr>
          <w:rFonts w:ascii="Times New Roman" w:hAnsi="Times New Roman"/>
          <w:spacing w:val="-11"/>
          <w:sz w:val="23"/>
        </w:rPr>
        <w:t xml:space="preserve"> </w:t>
      </w:r>
      <w:r>
        <w:rPr>
          <w:rFonts w:ascii="Times New Roman" w:hAnsi="Times New Roman"/>
          <w:sz w:val="23"/>
        </w:rPr>
        <w:t>SCI</w:t>
      </w:r>
      <w:r>
        <w:rPr>
          <w:rFonts w:ascii="Times New Roman" w:hAnsi="Times New Roman"/>
          <w:spacing w:val="-4"/>
          <w:sz w:val="23"/>
        </w:rPr>
        <w:t xml:space="preserve"> </w:t>
      </w:r>
      <w:r>
        <w:rPr>
          <w:rFonts w:ascii="Times New Roman" w:hAnsi="Times New Roman"/>
          <w:sz w:val="23"/>
        </w:rPr>
        <w:t>Membership</w:t>
      </w:r>
      <w:r>
        <w:rPr>
          <w:rFonts w:ascii="Times New Roman" w:hAnsi="Times New Roman"/>
          <w:spacing w:val="-4"/>
          <w:sz w:val="23"/>
        </w:rPr>
        <w:t xml:space="preserve"> </w:t>
      </w:r>
      <w:r>
        <w:rPr>
          <w:rFonts w:ascii="Times New Roman" w:hAnsi="Times New Roman"/>
          <w:sz w:val="23"/>
        </w:rPr>
        <w:t>Renewal</w:t>
      </w:r>
      <w:r>
        <w:rPr>
          <w:rFonts w:ascii="Times New Roman" w:hAnsi="Times New Roman"/>
          <w:spacing w:val="-3"/>
          <w:sz w:val="23"/>
        </w:rPr>
        <w:t xml:space="preserve"> </w:t>
      </w:r>
      <w:r>
        <w:rPr>
          <w:rFonts w:ascii="Times New Roman" w:hAnsi="Times New Roman"/>
          <w:sz w:val="23"/>
        </w:rPr>
        <w:t>Request</w:t>
      </w:r>
      <w:r>
        <w:rPr>
          <w:rFonts w:ascii="Times New Roman" w:hAnsi="Times New Roman"/>
          <w:spacing w:val="-3"/>
          <w:sz w:val="23"/>
        </w:rPr>
        <w:t xml:space="preserve"> </w:t>
      </w:r>
      <w:r>
        <w:rPr>
          <w:rFonts w:ascii="Times New Roman" w:hAnsi="Times New Roman"/>
          <w:sz w:val="23"/>
        </w:rPr>
        <w:t>–</w:t>
      </w:r>
      <w:r>
        <w:rPr>
          <w:rFonts w:ascii="Times New Roman" w:hAnsi="Times New Roman"/>
          <w:spacing w:val="-2"/>
          <w:sz w:val="23"/>
        </w:rPr>
        <w:t xml:space="preserve"> </w:t>
      </w:r>
      <w:r>
        <w:rPr>
          <w:rFonts w:ascii="Times New Roman" w:hAnsi="Times New Roman"/>
          <w:sz w:val="23"/>
        </w:rPr>
        <w:t>Opt-In</w:t>
      </w:r>
      <w:r>
        <w:rPr>
          <w:rFonts w:ascii="Times New Roman" w:hAnsi="Times New Roman"/>
          <w:spacing w:val="-2"/>
          <w:sz w:val="23"/>
        </w:rPr>
        <w:t xml:space="preserve"> Form.</w:t>
      </w:r>
    </w:p>
    <w:p w:rsidR="002D2226" w:rsidRDefault="00ED16F9" w14:paraId="62D1040A" w14:textId="77777777">
      <w:pPr>
        <w:pStyle w:val="BodyText"/>
        <w:spacing w:before="140" w:line="259" w:lineRule="auto"/>
        <w:ind w:left="1440" w:right="1437"/>
        <w:jc w:val="both"/>
      </w:pPr>
      <w:r>
        <w:t>In</w:t>
      </w:r>
      <w:r>
        <w:rPr>
          <w:spacing w:val="-15"/>
        </w:rPr>
        <w:t xml:space="preserve"> </w:t>
      </w:r>
      <w:r>
        <w:t>the</w:t>
      </w:r>
      <w:r>
        <w:rPr>
          <w:spacing w:val="-13"/>
        </w:rPr>
        <w:t xml:space="preserve"> </w:t>
      </w:r>
      <w:r>
        <w:t>event</w:t>
      </w:r>
      <w:r>
        <w:rPr>
          <w:spacing w:val="-10"/>
        </w:rPr>
        <w:t xml:space="preserve"> </w:t>
      </w:r>
      <w:r>
        <w:t>of</w:t>
      </w:r>
      <w:r>
        <w:rPr>
          <w:spacing w:val="-11"/>
        </w:rPr>
        <w:t xml:space="preserve"> </w:t>
      </w:r>
      <w:r>
        <w:t>any</w:t>
      </w:r>
      <w:r>
        <w:rPr>
          <w:spacing w:val="-11"/>
        </w:rPr>
        <w:t xml:space="preserve"> </w:t>
      </w:r>
      <w:r>
        <w:t>inconsistency</w:t>
      </w:r>
      <w:r>
        <w:rPr>
          <w:spacing w:val="-11"/>
        </w:rPr>
        <w:t xml:space="preserve"> </w:t>
      </w:r>
      <w:r>
        <w:t>in</w:t>
      </w:r>
      <w:r>
        <w:rPr>
          <w:spacing w:val="-11"/>
        </w:rPr>
        <w:t xml:space="preserve"> </w:t>
      </w:r>
      <w:r>
        <w:t>or</w:t>
      </w:r>
      <w:r>
        <w:rPr>
          <w:spacing w:val="-11"/>
        </w:rPr>
        <w:t xml:space="preserve"> </w:t>
      </w:r>
      <w:r>
        <w:t>conflict</w:t>
      </w:r>
      <w:r>
        <w:rPr>
          <w:spacing w:val="-11"/>
        </w:rPr>
        <w:t xml:space="preserve"> </w:t>
      </w:r>
      <w:r>
        <w:t>between</w:t>
      </w:r>
      <w:r>
        <w:rPr>
          <w:spacing w:val="-11"/>
        </w:rPr>
        <w:t xml:space="preserve"> </w:t>
      </w:r>
      <w:r>
        <w:t>any</w:t>
      </w:r>
      <w:r>
        <w:rPr>
          <w:spacing w:val="-11"/>
        </w:rPr>
        <w:t xml:space="preserve"> </w:t>
      </w:r>
      <w:r>
        <w:t>exhibit/appendix</w:t>
      </w:r>
      <w:r>
        <w:rPr>
          <w:spacing w:val="-11"/>
        </w:rPr>
        <w:t xml:space="preserve"> </w:t>
      </w:r>
      <w:r>
        <w:t>and</w:t>
      </w:r>
      <w:r>
        <w:rPr>
          <w:spacing w:val="-11"/>
        </w:rPr>
        <w:t xml:space="preserve"> </w:t>
      </w:r>
      <w:r>
        <w:t>this</w:t>
      </w:r>
      <w:r>
        <w:rPr>
          <w:spacing w:val="-15"/>
        </w:rPr>
        <w:t xml:space="preserve"> </w:t>
      </w:r>
      <w:r>
        <w:t>Agreement,</w:t>
      </w:r>
      <w:r>
        <w:rPr>
          <w:spacing w:val="-11"/>
        </w:rPr>
        <w:t xml:space="preserve"> </w:t>
      </w:r>
      <w:r>
        <w:t>such inconsistency</w:t>
      </w:r>
      <w:r>
        <w:rPr>
          <w:spacing w:val="-15"/>
        </w:rPr>
        <w:t xml:space="preserve"> </w:t>
      </w:r>
      <w:r>
        <w:t>or</w:t>
      </w:r>
      <w:r>
        <w:rPr>
          <w:spacing w:val="-14"/>
        </w:rPr>
        <w:t xml:space="preserve"> </w:t>
      </w:r>
      <w:r>
        <w:t>conflict</w:t>
      </w:r>
      <w:r>
        <w:rPr>
          <w:spacing w:val="-15"/>
        </w:rPr>
        <w:t xml:space="preserve"> </w:t>
      </w:r>
      <w:r>
        <w:t>shall</w:t>
      </w:r>
      <w:r>
        <w:rPr>
          <w:spacing w:val="-14"/>
        </w:rPr>
        <w:t xml:space="preserve"> </w:t>
      </w:r>
      <w:r>
        <w:t>be</w:t>
      </w:r>
      <w:r>
        <w:rPr>
          <w:spacing w:val="-14"/>
        </w:rPr>
        <w:t xml:space="preserve"> </w:t>
      </w:r>
      <w:r>
        <w:t>resolved</w:t>
      </w:r>
      <w:r>
        <w:rPr>
          <w:spacing w:val="-15"/>
        </w:rPr>
        <w:t xml:space="preserve"> </w:t>
      </w:r>
      <w:r>
        <w:t>by</w:t>
      </w:r>
      <w:r>
        <w:rPr>
          <w:spacing w:val="-14"/>
        </w:rPr>
        <w:t xml:space="preserve"> </w:t>
      </w:r>
      <w:r>
        <w:t>giving</w:t>
      </w:r>
      <w:r>
        <w:rPr>
          <w:spacing w:val="-14"/>
        </w:rPr>
        <w:t xml:space="preserve"> </w:t>
      </w:r>
      <w:r>
        <w:t>precedence</w:t>
      </w:r>
      <w:r>
        <w:rPr>
          <w:spacing w:val="-15"/>
        </w:rPr>
        <w:t xml:space="preserve"> </w:t>
      </w:r>
      <w:r>
        <w:t>Exhibit</w:t>
      </w:r>
      <w:r>
        <w:rPr>
          <w:spacing w:val="-14"/>
        </w:rPr>
        <w:t xml:space="preserve"> </w:t>
      </w:r>
      <w:r>
        <w:t>A,</w:t>
      </w:r>
      <w:r>
        <w:rPr>
          <w:spacing w:val="-15"/>
        </w:rPr>
        <w:t xml:space="preserve"> </w:t>
      </w:r>
      <w:r>
        <w:t>followed</w:t>
      </w:r>
      <w:r>
        <w:rPr>
          <w:spacing w:val="-14"/>
        </w:rPr>
        <w:t xml:space="preserve"> </w:t>
      </w:r>
      <w:r>
        <w:t>by</w:t>
      </w:r>
      <w:r>
        <w:rPr>
          <w:spacing w:val="-14"/>
        </w:rPr>
        <w:t xml:space="preserve"> </w:t>
      </w:r>
      <w:r>
        <w:t>the</w:t>
      </w:r>
      <w:r>
        <w:rPr>
          <w:spacing w:val="-15"/>
        </w:rPr>
        <w:t xml:space="preserve"> </w:t>
      </w:r>
      <w:r>
        <w:t>Agreement, Appendix 1, Appendix 2, Appendix A and Appendix B.</w:t>
      </w:r>
    </w:p>
    <w:p w:rsidR="002D2226" w:rsidRDefault="00ED16F9" w14:paraId="62D1040B" w14:textId="77777777">
      <w:pPr>
        <w:pStyle w:val="BodyText"/>
        <w:spacing w:before="120" w:line="259" w:lineRule="auto"/>
        <w:ind w:left="1439" w:right="1437"/>
        <w:jc w:val="both"/>
      </w:pPr>
      <w:r>
        <w:t>This Agreement constitutes the entire agreement of the Parties and all previous communications between</w:t>
      </w:r>
      <w:r>
        <w:rPr>
          <w:spacing w:val="-10"/>
        </w:rPr>
        <w:t xml:space="preserve"> </w:t>
      </w:r>
      <w:r>
        <w:t>the</w:t>
      </w:r>
      <w:r>
        <w:rPr>
          <w:spacing w:val="-9"/>
        </w:rPr>
        <w:t xml:space="preserve"> </w:t>
      </w:r>
      <w:r>
        <w:t>Parties,</w:t>
      </w:r>
      <w:r>
        <w:rPr>
          <w:spacing w:val="-7"/>
        </w:rPr>
        <w:t xml:space="preserve"> </w:t>
      </w:r>
      <w:r>
        <w:t>whether</w:t>
      </w:r>
      <w:r>
        <w:rPr>
          <w:spacing w:val="-6"/>
        </w:rPr>
        <w:t xml:space="preserve"> </w:t>
      </w:r>
      <w:r>
        <w:t>written</w:t>
      </w:r>
      <w:r>
        <w:rPr>
          <w:spacing w:val="-7"/>
        </w:rPr>
        <w:t xml:space="preserve"> </w:t>
      </w:r>
      <w:r>
        <w:t>or</w:t>
      </w:r>
      <w:r>
        <w:rPr>
          <w:spacing w:val="-6"/>
        </w:rPr>
        <w:t xml:space="preserve"> </w:t>
      </w:r>
      <w:r>
        <w:t>oral,</w:t>
      </w:r>
      <w:r>
        <w:rPr>
          <w:spacing w:val="-7"/>
        </w:rPr>
        <w:t xml:space="preserve"> </w:t>
      </w:r>
      <w:r>
        <w:t>with</w:t>
      </w:r>
      <w:r>
        <w:rPr>
          <w:spacing w:val="-6"/>
        </w:rPr>
        <w:t xml:space="preserve"> </w:t>
      </w:r>
      <w:r>
        <w:t>reference</w:t>
      </w:r>
      <w:r>
        <w:rPr>
          <w:spacing w:val="-6"/>
        </w:rPr>
        <w:t xml:space="preserve"> </w:t>
      </w:r>
      <w:r>
        <w:t>to</w:t>
      </w:r>
      <w:r>
        <w:rPr>
          <w:spacing w:val="-7"/>
        </w:rPr>
        <w:t xml:space="preserve"> </w:t>
      </w:r>
      <w:r>
        <w:t>the</w:t>
      </w:r>
      <w:r>
        <w:rPr>
          <w:spacing w:val="-6"/>
        </w:rPr>
        <w:t xml:space="preserve"> </w:t>
      </w:r>
      <w:r>
        <w:t>subject</w:t>
      </w:r>
      <w:r>
        <w:rPr>
          <w:spacing w:val="-8"/>
        </w:rPr>
        <w:t xml:space="preserve"> </w:t>
      </w:r>
      <w:r>
        <w:t>matter</w:t>
      </w:r>
      <w:r>
        <w:rPr>
          <w:spacing w:val="-6"/>
        </w:rPr>
        <w:t xml:space="preserve"> </w:t>
      </w:r>
      <w:r>
        <w:t>of</w:t>
      </w:r>
      <w:r>
        <w:rPr>
          <w:spacing w:val="-7"/>
        </w:rPr>
        <w:t xml:space="preserve"> </w:t>
      </w:r>
      <w:r>
        <w:t>this</w:t>
      </w:r>
      <w:r>
        <w:rPr>
          <w:spacing w:val="-15"/>
        </w:rPr>
        <w:t xml:space="preserve"> </w:t>
      </w:r>
      <w:r>
        <w:t>Agreement</w:t>
      </w:r>
      <w:r>
        <w:rPr>
          <w:spacing w:val="-7"/>
        </w:rPr>
        <w:t xml:space="preserve"> </w:t>
      </w:r>
      <w:r>
        <w:t>are hereby superseded.</w:t>
      </w:r>
      <w:r>
        <w:rPr>
          <w:spacing w:val="40"/>
        </w:rPr>
        <w:t xml:space="preserve"> </w:t>
      </w:r>
      <w:r>
        <w:t>The</w:t>
      </w:r>
      <w:r>
        <w:rPr>
          <w:spacing w:val="-11"/>
        </w:rPr>
        <w:t xml:space="preserve"> </w:t>
      </w:r>
      <w:r>
        <w:t>Agreement shall be binding upon the Effective Date set forth herein. Except as</w:t>
      </w:r>
      <w:r>
        <w:rPr>
          <w:spacing w:val="-15"/>
        </w:rPr>
        <w:t xml:space="preserve"> </w:t>
      </w:r>
      <w:r>
        <w:t>expressly</w:t>
      </w:r>
      <w:r>
        <w:rPr>
          <w:spacing w:val="-14"/>
        </w:rPr>
        <w:t xml:space="preserve"> </w:t>
      </w:r>
      <w:r>
        <w:t>provided</w:t>
      </w:r>
      <w:r>
        <w:rPr>
          <w:spacing w:val="-15"/>
        </w:rPr>
        <w:t xml:space="preserve"> </w:t>
      </w:r>
      <w:r>
        <w:t>in</w:t>
      </w:r>
      <w:r>
        <w:rPr>
          <w:spacing w:val="-14"/>
        </w:rPr>
        <w:t xml:space="preserve"> </w:t>
      </w:r>
      <w:r>
        <w:t>this</w:t>
      </w:r>
      <w:r>
        <w:rPr>
          <w:spacing w:val="-14"/>
        </w:rPr>
        <w:t xml:space="preserve"> </w:t>
      </w:r>
      <w:r>
        <w:t>Agreement,</w:t>
      </w:r>
      <w:r>
        <w:rPr>
          <w:spacing w:val="-15"/>
        </w:rPr>
        <w:t xml:space="preserve"> </w:t>
      </w:r>
      <w:r>
        <w:t>this</w:t>
      </w:r>
      <w:r>
        <w:rPr>
          <w:spacing w:val="-14"/>
        </w:rPr>
        <w:t xml:space="preserve"> </w:t>
      </w:r>
      <w:r>
        <w:t>Agreement</w:t>
      </w:r>
      <w:r>
        <w:rPr>
          <w:spacing w:val="-14"/>
        </w:rPr>
        <w:t xml:space="preserve"> </w:t>
      </w:r>
      <w:r>
        <w:t>may</w:t>
      </w:r>
      <w:r>
        <w:rPr>
          <w:spacing w:val="-15"/>
        </w:rPr>
        <w:t xml:space="preserve"> </w:t>
      </w:r>
      <w:r>
        <w:t>be</w:t>
      </w:r>
      <w:r>
        <w:rPr>
          <w:spacing w:val="-14"/>
        </w:rPr>
        <w:t xml:space="preserve"> </w:t>
      </w:r>
      <w:r>
        <w:t>amended</w:t>
      </w:r>
      <w:r>
        <w:rPr>
          <w:spacing w:val="-15"/>
        </w:rPr>
        <w:t xml:space="preserve"> </w:t>
      </w:r>
      <w:r>
        <w:t>only</w:t>
      </w:r>
      <w:r>
        <w:rPr>
          <w:spacing w:val="-14"/>
        </w:rPr>
        <w:t xml:space="preserve"> </w:t>
      </w:r>
      <w:r>
        <w:t>upon</w:t>
      </w:r>
      <w:r>
        <w:rPr>
          <w:spacing w:val="-14"/>
        </w:rPr>
        <w:t xml:space="preserve"> </w:t>
      </w:r>
      <w:r>
        <w:t>the</w:t>
      </w:r>
      <w:r>
        <w:rPr>
          <w:spacing w:val="-15"/>
        </w:rPr>
        <w:t xml:space="preserve"> </w:t>
      </w:r>
      <w:r>
        <w:t>mutual</w:t>
      </w:r>
      <w:r>
        <w:rPr>
          <w:spacing w:val="-14"/>
        </w:rPr>
        <w:t xml:space="preserve"> </w:t>
      </w:r>
      <w:r>
        <w:t>written consent of the Parties hereto.</w:t>
      </w:r>
    </w:p>
    <w:p w:rsidR="002D2226" w:rsidRDefault="00ED16F9" w14:paraId="62D1040C" w14:textId="77777777">
      <w:pPr>
        <w:pStyle w:val="Heading2"/>
        <w:numPr>
          <w:ilvl w:val="0"/>
          <w:numId w:val="11"/>
        </w:numPr>
        <w:tabs>
          <w:tab w:val="left" w:pos="2158"/>
        </w:tabs>
        <w:spacing w:before="117"/>
        <w:ind w:left="2158" w:hanging="359"/>
        <w:jc w:val="both"/>
        <w:rPr>
          <w:rFonts w:ascii="Times New Roman"/>
        </w:rPr>
      </w:pPr>
      <w:r>
        <w:rPr>
          <w:rFonts w:ascii="Times New Roman"/>
          <w:spacing w:val="-2"/>
        </w:rPr>
        <w:t>Amendments</w:t>
      </w:r>
    </w:p>
    <w:p w:rsidR="002D2226" w:rsidRDefault="00ED16F9" w14:paraId="62D1040D" w14:textId="77777777">
      <w:pPr>
        <w:pStyle w:val="BodyText"/>
        <w:spacing w:before="181"/>
        <w:ind w:left="1440" w:right="1437"/>
        <w:jc w:val="both"/>
      </w:pPr>
      <w:r>
        <w:t>SUNY</w:t>
      </w:r>
      <w:r>
        <w:rPr>
          <w:spacing w:val="-15"/>
        </w:rPr>
        <w:t xml:space="preserve"> </w:t>
      </w:r>
      <w:r>
        <w:t>has</w:t>
      </w:r>
      <w:r>
        <w:rPr>
          <w:spacing w:val="-4"/>
        </w:rPr>
        <w:t xml:space="preserve"> </w:t>
      </w:r>
      <w:r>
        <w:t>the</w:t>
      </w:r>
      <w:r>
        <w:rPr>
          <w:spacing w:val="-5"/>
        </w:rPr>
        <w:t xml:space="preserve"> </w:t>
      </w:r>
      <w:r>
        <w:t>exclusive</w:t>
      </w:r>
      <w:r>
        <w:rPr>
          <w:spacing w:val="-5"/>
        </w:rPr>
        <w:t xml:space="preserve"> </w:t>
      </w:r>
      <w:r>
        <w:t>right</w:t>
      </w:r>
      <w:r>
        <w:rPr>
          <w:spacing w:val="-5"/>
        </w:rPr>
        <w:t xml:space="preserve"> </w:t>
      </w:r>
      <w:r>
        <w:t>to</w:t>
      </w:r>
      <w:r>
        <w:rPr>
          <w:spacing w:val="-5"/>
        </w:rPr>
        <w:t xml:space="preserve"> </w:t>
      </w:r>
      <w:r>
        <w:t>amend</w:t>
      </w:r>
      <w:r>
        <w:rPr>
          <w:spacing w:val="-5"/>
        </w:rPr>
        <w:t xml:space="preserve"> </w:t>
      </w:r>
      <w:r>
        <w:t>this</w:t>
      </w:r>
      <w:r>
        <w:rPr>
          <w:spacing w:val="-15"/>
        </w:rPr>
        <w:t xml:space="preserve"> </w:t>
      </w:r>
      <w:r>
        <w:t>Agreement</w:t>
      </w:r>
      <w:r>
        <w:rPr>
          <w:spacing w:val="-6"/>
        </w:rPr>
        <w:t xml:space="preserve"> </w:t>
      </w:r>
      <w:r>
        <w:t>as</w:t>
      </w:r>
      <w:r>
        <w:rPr>
          <w:spacing w:val="-4"/>
        </w:rPr>
        <w:t xml:space="preserve"> </w:t>
      </w:r>
      <w:r>
        <w:t>set</w:t>
      </w:r>
      <w:r>
        <w:rPr>
          <w:spacing w:val="-5"/>
        </w:rPr>
        <w:t xml:space="preserve"> </w:t>
      </w:r>
      <w:r>
        <w:t>forth</w:t>
      </w:r>
      <w:r>
        <w:rPr>
          <w:spacing w:val="-5"/>
        </w:rPr>
        <w:t xml:space="preserve"> </w:t>
      </w:r>
      <w:r>
        <w:t>herein.</w:t>
      </w:r>
      <w:r>
        <w:rPr>
          <w:spacing w:val="40"/>
        </w:rPr>
        <w:t xml:space="preserve"> </w:t>
      </w:r>
      <w:r>
        <w:t>Thus,</w:t>
      </w:r>
      <w:r>
        <w:rPr>
          <w:spacing w:val="-5"/>
        </w:rPr>
        <w:t xml:space="preserve"> </w:t>
      </w:r>
      <w:r>
        <w:t>this</w:t>
      </w:r>
      <w:r>
        <w:rPr>
          <w:spacing w:val="-15"/>
        </w:rPr>
        <w:t xml:space="preserve"> </w:t>
      </w:r>
      <w:r>
        <w:t>Agreement</w:t>
      </w:r>
      <w:r>
        <w:rPr>
          <w:spacing w:val="-5"/>
        </w:rPr>
        <w:t xml:space="preserve"> </w:t>
      </w:r>
      <w:r>
        <w:t>may be amended on occasion. Non-material changes to this</w:t>
      </w:r>
      <w:r>
        <w:rPr>
          <w:spacing w:val="-2"/>
        </w:rPr>
        <w:t xml:space="preserve"> </w:t>
      </w:r>
      <w:r>
        <w:t>Agreement will be posted to the SUNY SCI website.</w:t>
      </w:r>
      <w:r>
        <w:rPr>
          <w:spacing w:val="-6"/>
        </w:rPr>
        <w:t xml:space="preserve"> </w:t>
      </w:r>
      <w:r>
        <w:t>Material</w:t>
      </w:r>
      <w:r>
        <w:rPr>
          <w:spacing w:val="-6"/>
        </w:rPr>
        <w:t xml:space="preserve"> </w:t>
      </w:r>
      <w:r>
        <w:t>changes</w:t>
      </w:r>
      <w:r>
        <w:rPr>
          <w:spacing w:val="-5"/>
        </w:rPr>
        <w:t xml:space="preserve"> </w:t>
      </w:r>
      <w:r>
        <w:t>will</w:t>
      </w:r>
      <w:r>
        <w:rPr>
          <w:spacing w:val="-6"/>
        </w:rPr>
        <w:t xml:space="preserve"> </w:t>
      </w:r>
      <w:r>
        <w:t>be</w:t>
      </w:r>
      <w:r>
        <w:rPr>
          <w:spacing w:val="-6"/>
        </w:rPr>
        <w:t xml:space="preserve"> </w:t>
      </w:r>
      <w:r>
        <w:t>delivered</w:t>
      </w:r>
      <w:r>
        <w:rPr>
          <w:spacing w:val="-6"/>
        </w:rPr>
        <w:t xml:space="preserve"> </w:t>
      </w:r>
      <w:r>
        <w:t>electronically</w:t>
      </w:r>
      <w:r>
        <w:rPr>
          <w:spacing w:val="-6"/>
        </w:rPr>
        <w:t xml:space="preserve"> </w:t>
      </w:r>
      <w:r>
        <w:t>to</w:t>
      </w:r>
      <w:r>
        <w:rPr>
          <w:spacing w:val="-6"/>
        </w:rPr>
        <w:t xml:space="preserve"> </w:t>
      </w:r>
      <w:r>
        <w:t>the</w:t>
      </w:r>
      <w:r>
        <w:rPr>
          <w:spacing w:val="-7"/>
        </w:rPr>
        <w:t xml:space="preserve"> </w:t>
      </w:r>
      <w:r>
        <w:t>designated</w:t>
      </w:r>
      <w:r>
        <w:rPr>
          <w:spacing w:val="-6"/>
        </w:rPr>
        <w:t xml:space="preserve"> </w:t>
      </w:r>
      <w:r>
        <w:t>Campus</w:t>
      </w:r>
      <w:r>
        <w:rPr>
          <w:spacing w:val="-5"/>
        </w:rPr>
        <w:t xml:space="preserve"> </w:t>
      </w:r>
      <w:r>
        <w:t>Lead.</w:t>
      </w:r>
      <w:r>
        <w:rPr>
          <w:spacing w:val="-11"/>
        </w:rPr>
        <w:t xml:space="preserve"> </w:t>
      </w:r>
      <w:r>
        <w:t>The</w:t>
      </w:r>
      <w:r>
        <w:rPr>
          <w:spacing w:val="-6"/>
        </w:rPr>
        <w:t xml:space="preserve"> </w:t>
      </w:r>
      <w:r>
        <w:t>Notice provision in Section 17 of this</w:t>
      </w:r>
      <w:r>
        <w:rPr>
          <w:spacing w:val="-5"/>
        </w:rPr>
        <w:t xml:space="preserve"> </w:t>
      </w:r>
      <w:r>
        <w:t>Agreement shall be inapplicable to either form of notice.</w:t>
      </w:r>
    </w:p>
    <w:p w:rsidR="002D2226" w:rsidRDefault="002D2226" w14:paraId="62D1040E" w14:textId="77777777">
      <w:pPr>
        <w:pStyle w:val="BodyText"/>
      </w:pPr>
    </w:p>
    <w:p w:rsidR="002D2226" w:rsidRDefault="00ED16F9" w14:paraId="62D1040F" w14:textId="77777777">
      <w:pPr>
        <w:pStyle w:val="Heading2"/>
        <w:numPr>
          <w:ilvl w:val="0"/>
          <w:numId w:val="11"/>
        </w:numPr>
        <w:tabs>
          <w:tab w:val="left" w:pos="2158"/>
        </w:tabs>
        <w:ind w:left="2158" w:hanging="359"/>
        <w:jc w:val="both"/>
        <w:rPr>
          <w:rFonts w:ascii="Times New Roman"/>
        </w:rPr>
      </w:pPr>
      <w:r>
        <w:rPr>
          <w:rFonts w:ascii="Times New Roman"/>
          <w:spacing w:val="-2"/>
        </w:rPr>
        <w:t>Counterparts</w:t>
      </w:r>
    </w:p>
    <w:p w:rsidR="002D2226" w:rsidRDefault="00ED16F9" w14:paraId="62D10410" w14:textId="77777777">
      <w:pPr>
        <w:pStyle w:val="BodyText"/>
        <w:spacing w:before="183" w:line="259" w:lineRule="auto"/>
        <w:ind w:left="1439" w:right="1437"/>
        <w:jc w:val="both"/>
      </w:pPr>
      <w:r>
        <w:t>This Agreement may be executed in two or more counterparts, each of which shall be deemed an original, but all such counterparts taken together shall constitute one and the same agreement. Signatures delivered by email or facsimile shall be effective.</w:t>
      </w:r>
    </w:p>
    <w:p w:rsidR="002D2226" w:rsidRDefault="002D2226" w14:paraId="62D10411" w14:textId="77777777">
      <w:pPr>
        <w:pStyle w:val="BodyText"/>
      </w:pPr>
    </w:p>
    <w:p w:rsidR="002D2226" w:rsidRDefault="002D2226" w14:paraId="62D10412" w14:textId="77777777">
      <w:pPr>
        <w:pStyle w:val="BodyText"/>
        <w:spacing w:before="34"/>
      </w:pPr>
    </w:p>
    <w:p w:rsidR="002D2226" w:rsidRDefault="00ED16F9" w14:paraId="62D10413" w14:textId="77777777">
      <w:pPr>
        <w:pStyle w:val="BodyText"/>
        <w:ind w:left="263" w:right="263"/>
        <w:jc w:val="center"/>
      </w:pPr>
      <w:r>
        <w:t>[Signature</w:t>
      </w:r>
      <w:r>
        <w:rPr>
          <w:spacing w:val="-7"/>
        </w:rPr>
        <w:t xml:space="preserve"> </w:t>
      </w:r>
      <w:r>
        <w:t>page</w:t>
      </w:r>
      <w:r>
        <w:rPr>
          <w:spacing w:val="-4"/>
        </w:rPr>
        <w:t xml:space="preserve"> </w:t>
      </w:r>
      <w:r>
        <w:rPr>
          <w:spacing w:val="-2"/>
        </w:rPr>
        <w:t>follows.]</w:t>
      </w:r>
    </w:p>
    <w:p w:rsidR="002D2226" w:rsidRDefault="002D2226" w14:paraId="62D10414" w14:textId="77777777">
      <w:pPr>
        <w:pStyle w:val="BodyText"/>
        <w:jc w:val="center"/>
        <w:sectPr w:rsidR="002D2226">
          <w:pgSz w:w="12240" w:h="15840" w:orient="portrait"/>
          <w:pgMar w:top="2480" w:right="0" w:bottom="1200" w:left="0" w:header="875" w:footer="1011" w:gutter="0"/>
          <w:cols w:space="720"/>
        </w:sectPr>
      </w:pPr>
    </w:p>
    <w:p w:rsidR="002D2226" w:rsidRDefault="002D2226" w14:paraId="62D10415" w14:textId="77777777">
      <w:pPr>
        <w:pStyle w:val="BodyText"/>
      </w:pPr>
    </w:p>
    <w:p w:rsidR="002D2226" w:rsidRDefault="002D2226" w14:paraId="62D10416" w14:textId="77777777">
      <w:pPr>
        <w:pStyle w:val="BodyText"/>
      </w:pPr>
    </w:p>
    <w:p w:rsidR="002D2226" w:rsidRDefault="002D2226" w14:paraId="62D10417" w14:textId="77777777">
      <w:pPr>
        <w:pStyle w:val="BodyText"/>
      </w:pPr>
    </w:p>
    <w:p w:rsidR="002D2226" w:rsidRDefault="002D2226" w14:paraId="62D10418" w14:textId="77777777">
      <w:pPr>
        <w:pStyle w:val="BodyText"/>
        <w:spacing w:before="102"/>
      </w:pPr>
    </w:p>
    <w:p w:rsidR="002D2226" w:rsidRDefault="00ED16F9" w14:paraId="62D10419" w14:textId="77777777">
      <w:pPr>
        <w:pStyle w:val="BodyText"/>
        <w:spacing w:line="256" w:lineRule="auto"/>
        <w:ind w:left="1439" w:right="1440"/>
      </w:pPr>
      <w:r>
        <w:t>IN WITNESS WHEREOF, the Parties hereby execute this</w:t>
      </w:r>
      <w:r>
        <w:rPr>
          <w:spacing w:val="-6"/>
        </w:rPr>
        <w:t xml:space="preserve"> </w:t>
      </w:r>
      <w:r>
        <w:t>Agreement by their respective authorized signatories as of the last date signed below.</w:t>
      </w:r>
    </w:p>
    <w:p w:rsidR="002D2226" w:rsidRDefault="002D2226" w14:paraId="62D1041A" w14:textId="77777777">
      <w:pPr>
        <w:pStyle w:val="BodyText"/>
      </w:pPr>
    </w:p>
    <w:p w:rsidR="002D2226" w:rsidRDefault="002D2226" w14:paraId="62D1041B" w14:textId="77777777">
      <w:pPr>
        <w:pStyle w:val="BodyText"/>
        <w:spacing w:before="79"/>
      </w:pPr>
    </w:p>
    <w:p w:rsidR="002D2226" w:rsidRDefault="00ED16F9" w14:paraId="62D1041C" w14:textId="77777777">
      <w:pPr>
        <w:pStyle w:val="Heading2"/>
        <w:ind w:left="1439" w:firstLine="0"/>
        <w:rPr>
          <w:rFonts w:ascii="Times New Roman"/>
        </w:rPr>
      </w:pPr>
      <w:r>
        <w:rPr>
          <w:rFonts w:ascii="Times New Roman"/>
        </w:rPr>
        <w:t>System</w:t>
      </w:r>
      <w:r>
        <w:rPr>
          <w:rFonts w:ascii="Times New Roman"/>
          <w:spacing w:val="-5"/>
        </w:rPr>
        <w:t xml:space="preserve"> </w:t>
      </w:r>
      <w:r>
        <w:rPr>
          <w:rFonts w:ascii="Times New Roman"/>
        </w:rPr>
        <w:t>or</w:t>
      </w:r>
      <w:r>
        <w:rPr>
          <w:rFonts w:ascii="Times New Roman"/>
          <w:spacing w:val="-8"/>
        </w:rPr>
        <w:t xml:space="preserve"> </w:t>
      </w:r>
      <w:r>
        <w:rPr>
          <w:rFonts w:ascii="Times New Roman"/>
        </w:rPr>
        <w:t>Institutional</w:t>
      </w:r>
      <w:r>
        <w:rPr>
          <w:rFonts w:ascii="Times New Roman"/>
          <w:spacing w:val="-4"/>
        </w:rPr>
        <w:t xml:space="preserve"> </w:t>
      </w:r>
      <w:r>
        <w:rPr>
          <w:rFonts w:ascii="Times New Roman"/>
          <w:spacing w:val="-2"/>
        </w:rPr>
        <w:t>Member:</w:t>
      </w:r>
    </w:p>
    <w:p w:rsidR="002D2226" w:rsidRDefault="002D2226" w14:paraId="62D1041D" w14:textId="77777777">
      <w:pPr>
        <w:pStyle w:val="BodyText"/>
        <w:rPr>
          <w:b/>
          <w:sz w:val="20"/>
        </w:rPr>
      </w:pPr>
    </w:p>
    <w:p w:rsidR="002D2226" w:rsidRDefault="002D2226" w14:paraId="62D1041E" w14:textId="77777777">
      <w:pPr>
        <w:pStyle w:val="BodyText"/>
        <w:rPr>
          <w:b/>
          <w:sz w:val="20"/>
        </w:rPr>
      </w:pPr>
    </w:p>
    <w:p w:rsidR="002D2226" w:rsidRDefault="002D2226" w14:paraId="62D1041F" w14:textId="77777777">
      <w:pPr>
        <w:pStyle w:val="BodyText"/>
        <w:rPr>
          <w:b/>
          <w:sz w:val="20"/>
        </w:rPr>
      </w:pPr>
    </w:p>
    <w:p w:rsidR="002D2226" w:rsidRDefault="002D2226" w14:paraId="62D10420" w14:textId="77777777">
      <w:pPr>
        <w:pStyle w:val="BodyText"/>
        <w:rPr>
          <w:b/>
          <w:sz w:val="20"/>
        </w:rPr>
      </w:pPr>
    </w:p>
    <w:p w:rsidR="002D2226" w:rsidRDefault="00ED16F9" w14:paraId="62D10421" w14:textId="77777777">
      <w:pPr>
        <w:pStyle w:val="BodyText"/>
        <w:spacing w:before="158"/>
        <w:rPr>
          <w:b/>
          <w:sz w:val="20"/>
        </w:rPr>
      </w:pPr>
      <w:r>
        <w:rPr>
          <w:b/>
          <w:noProof/>
          <w:sz w:val="20"/>
        </w:rPr>
        <mc:AlternateContent>
          <mc:Choice Requires="wps">
            <w:drawing>
              <wp:anchor distT="0" distB="0" distL="0" distR="0" simplePos="0" relativeHeight="251658242" behindDoc="1" locked="0" layoutInCell="1" allowOverlap="1" wp14:anchorId="62D10527" wp14:editId="62D10528">
                <wp:simplePos x="0" y="0"/>
                <wp:positionH relativeFrom="page">
                  <wp:posOffset>914253</wp:posOffset>
                </wp:positionH>
                <wp:positionV relativeFrom="paragraph">
                  <wp:posOffset>262093</wp:posOffset>
                </wp:positionV>
                <wp:extent cx="4089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9400" cy="1270"/>
                        </a:xfrm>
                        <a:custGeom>
                          <a:avLst/>
                          <a:gdLst/>
                          <a:ahLst/>
                          <a:cxnLst/>
                          <a:rect l="l" t="t" r="r" b="b"/>
                          <a:pathLst>
                            <a:path w="4089400">
                              <a:moveTo>
                                <a:pt x="0" y="0"/>
                              </a:moveTo>
                              <a:lnTo>
                                <a:pt x="4088889" y="0"/>
                              </a:lnTo>
                            </a:path>
                          </a:pathLst>
                        </a:custGeom>
                        <a:ln w="5852">
                          <a:solidFill>
                            <a:srgbClr val="000000"/>
                          </a:solidFill>
                          <a:prstDash val="solid"/>
                        </a:ln>
                      </wps:spPr>
                      <wps:bodyPr wrap="square" lIns="0" tIns="0" rIns="0" bIns="0" rtlCol="0">
                        <a:prstTxWarp prst="textNoShape">
                          <a:avLst/>
                        </a:prstTxWarp>
                        <a:noAutofit/>
                      </wps:bodyPr>
                    </wps:wsp>
                  </a:graphicData>
                </a:graphic>
              </wp:anchor>
            </w:drawing>
          </mc:Choice>
          <mc:Fallback>
            <w:pict w14:anchorId="37A6726D">
              <v:shape id="Graphic 4" style="position:absolute;margin-left:1in;margin-top:20.65pt;width:322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4089400,1270" o:spid="_x0000_s1026" filled="f" strokeweight=".16256mm" path="m,l40888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" w14:anchorId="623B68FE">
                <v:path arrowok="t"/>
                <w10:wrap type="topAndBottom" anchorx="page"/>
              </v:shape>
            </w:pict>
          </mc:Fallback>
        </mc:AlternateContent>
      </w:r>
      <w:r>
        <w:rPr>
          <w:b/>
          <w:noProof/>
          <w:sz w:val="20"/>
        </w:rPr>
        <mc:AlternateContent>
          <mc:Choice Requires="wps">
            <w:drawing>
              <wp:anchor distT="0" distB="0" distL="0" distR="0" simplePos="0" relativeHeight="251658243" behindDoc="1" locked="0" layoutInCell="1" allowOverlap="1" wp14:anchorId="62D10529" wp14:editId="62D1052A">
                <wp:simplePos x="0" y="0"/>
                <wp:positionH relativeFrom="page">
                  <wp:posOffset>5330806</wp:posOffset>
                </wp:positionH>
                <wp:positionV relativeFrom="paragraph">
                  <wp:posOffset>262093</wp:posOffset>
                </wp:positionV>
                <wp:extent cx="10229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985" cy="1270"/>
                        </a:xfrm>
                        <a:custGeom>
                          <a:avLst/>
                          <a:gdLst/>
                          <a:ahLst/>
                          <a:cxnLst/>
                          <a:rect l="l" t="t" r="r" b="b"/>
                          <a:pathLst>
                            <a:path w="1022985">
                              <a:moveTo>
                                <a:pt x="0" y="0"/>
                              </a:moveTo>
                              <a:lnTo>
                                <a:pt x="1022606" y="0"/>
                              </a:lnTo>
                            </a:path>
                          </a:pathLst>
                        </a:custGeom>
                        <a:ln w="5852">
                          <a:solidFill>
                            <a:srgbClr val="000000"/>
                          </a:solidFill>
                          <a:prstDash val="solid"/>
                        </a:ln>
                      </wps:spPr>
                      <wps:bodyPr wrap="square" lIns="0" tIns="0" rIns="0" bIns="0" rtlCol="0">
                        <a:prstTxWarp prst="textNoShape">
                          <a:avLst/>
                        </a:prstTxWarp>
                        <a:noAutofit/>
                      </wps:bodyPr>
                    </wps:wsp>
                  </a:graphicData>
                </a:graphic>
              </wp:anchor>
            </w:drawing>
          </mc:Choice>
          <mc:Fallback>
            <w:pict w14:anchorId="458FA069">
              <v:shape id="Graphic 5" style="position:absolute;margin-left:419.75pt;margin-top:20.65pt;width:80.5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1022985,1270" o:spid="_x0000_s1026" filled="f" strokeweight=".16256mm" path="m,l10226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" w14:anchorId="238F6545">
                <v:path arrowok="t"/>
                <w10:wrap type="topAndBottom" anchorx="page"/>
              </v:shape>
            </w:pict>
          </mc:Fallback>
        </mc:AlternateContent>
      </w:r>
    </w:p>
    <w:p w:rsidR="002D2226" w:rsidRDefault="00ED16F9" w14:paraId="62D10422" w14:textId="77777777">
      <w:pPr>
        <w:pStyle w:val="BodyText"/>
        <w:tabs>
          <w:tab w:val="left" w:pos="8639"/>
        </w:tabs>
        <w:spacing w:before="180"/>
        <w:ind w:left="1439"/>
      </w:pPr>
      <w:r>
        <w:t>System</w:t>
      </w:r>
      <w:r>
        <w:rPr>
          <w:spacing w:val="-5"/>
        </w:rPr>
        <w:t xml:space="preserve"> </w:t>
      </w:r>
      <w:r>
        <w:t>or</w:t>
      </w:r>
      <w:r>
        <w:rPr>
          <w:spacing w:val="-4"/>
        </w:rPr>
        <w:t xml:space="preserve"> </w:t>
      </w:r>
      <w:r>
        <w:t>Institution</w:t>
      </w:r>
      <w:r>
        <w:rPr>
          <w:spacing w:val="-4"/>
        </w:rPr>
        <w:t xml:space="preserve"> </w:t>
      </w:r>
      <w:r>
        <w:t>Representative</w:t>
      </w:r>
      <w:r>
        <w:rPr>
          <w:spacing w:val="-4"/>
        </w:rPr>
        <w:t xml:space="preserve"> </w:t>
      </w:r>
      <w:r>
        <w:t>Name</w:t>
      </w:r>
      <w:r>
        <w:rPr>
          <w:spacing w:val="-5"/>
        </w:rPr>
        <w:t xml:space="preserve"> </w:t>
      </w:r>
      <w:r>
        <w:t>and</w:t>
      </w:r>
      <w:r>
        <w:rPr>
          <w:spacing w:val="-7"/>
        </w:rPr>
        <w:t xml:space="preserve"> </w:t>
      </w:r>
      <w:r>
        <w:rPr>
          <w:spacing w:val="-4"/>
        </w:rPr>
        <w:t>Title</w:t>
      </w:r>
      <w:r>
        <w:tab/>
      </w:r>
      <w:r>
        <w:rPr>
          <w:spacing w:val="-4"/>
        </w:rPr>
        <w:t>Date</w:t>
      </w:r>
    </w:p>
    <w:p w:rsidR="002D2226" w:rsidRDefault="002D2226" w14:paraId="62D10423" w14:textId="77777777">
      <w:pPr>
        <w:pStyle w:val="BodyText"/>
      </w:pPr>
    </w:p>
    <w:p w:rsidR="002D2226" w:rsidRDefault="002D2226" w14:paraId="62D10424" w14:textId="77777777">
      <w:pPr>
        <w:pStyle w:val="BodyText"/>
        <w:spacing w:before="97"/>
      </w:pPr>
    </w:p>
    <w:p w:rsidR="002D2226" w:rsidRDefault="00ED16F9" w14:paraId="62D10425" w14:textId="77777777">
      <w:pPr>
        <w:pStyle w:val="Heading2"/>
        <w:ind w:left="1439" w:firstLine="0"/>
        <w:rPr>
          <w:rFonts w:ascii="Times New Roman"/>
        </w:rPr>
      </w:pPr>
      <w:r>
        <w:rPr>
          <w:rFonts w:ascii="Times New Roman"/>
          <w:spacing w:val="-2"/>
        </w:rPr>
        <w:t>STATE</w:t>
      </w:r>
      <w:r>
        <w:rPr>
          <w:rFonts w:ascii="Times New Roman"/>
          <w:spacing w:val="-5"/>
        </w:rPr>
        <w:t xml:space="preserve"> </w:t>
      </w:r>
      <w:r>
        <w:rPr>
          <w:rFonts w:ascii="Times New Roman"/>
          <w:spacing w:val="-2"/>
        </w:rPr>
        <w:t>UNIVERSITY</w:t>
      </w:r>
      <w:r>
        <w:rPr>
          <w:rFonts w:ascii="Times New Roman"/>
          <w:spacing w:val="-11"/>
        </w:rPr>
        <w:t xml:space="preserve"> </w:t>
      </w:r>
      <w:r>
        <w:rPr>
          <w:rFonts w:ascii="Times New Roman"/>
          <w:spacing w:val="-2"/>
        </w:rPr>
        <w:t>OF</w:t>
      </w:r>
      <w:r>
        <w:rPr>
          <w:rFonts w:ascii="Times New Roman"/>
          <w:spacing w:val="-10"/>
        </w:rPr>
        <w:t xml:space="preserve"> </w:t>
      </w:r>
      <w:r>
        <w:rPr>
          <w:rFonts w:ascii="Times New Roman"/>
          <w:spacing w:val="-2"/>
        </w:rPr>
        <w:t>NEW</w:t>
      </w:r>
      <w:r>
        <w:rPr>
          <w:rFonts w:ascii="Times New Roman"/>
          <w:spacing w:val="-12"/>
        </w:rPr>
        <w:t xml:space="preserve"> </w:t>
      </w:r>
      <w:r>
        <w:rPr>
          <w:rFonts w:ascii="Times New Roman"/>
          <w:spacing w:val="-4"/>
        </w:rPr>
        <w:t>YORK</w:t>
      </w:r>
    </w:p>
    <w:p w:rsidR="002D2226" w:rsidRDefault="00ED16F9" w14:paraId="62D10426" w14:textId="77777777">
      <w:pPr>
        <w:spacing w:before="1"/>
        <w:ind w:left="1439" w:right="7858"/>
        <w:rPr>
          <w:b/>
          <w:sz w:val="23"/>
        </w:rPr>
      </w:pPr>
      <w:r>
        <w:rPr>
          <w:b/>
          <w:sz w:val="23"/>
        </w:rPr>
        <w:t>SUNY</w:t>
      </w:r>
      <w:r>
        <w:rPr>
          <w:b/>
          <w:spacing w:val="-15"/>
          <w:sz w:val="23"/>
        </w:rPr>
        <w:t xml:space="preserve"> </w:t>
      </w:r>
      <w:r>
        <w:rPr>
          <w:b/>
          <w:sz w:val="23"/>
        </w:rPr>
        <w:t>System</w:t>
      </w:r>
      <w:r>
        <w:rPr>
          <w:b/>
          <w:spacing w:val="-14"/>
          <w:sz w:val="23"/>
        </w:rPr>
        <w:t xml:space="preserve"> </w:t>
      </w:r>
      <w:r>
        <w:rPr>
          <w:b/>
          <w:sz w:val="23"/>
        </w:rPr>
        <w:t>Administration Student Conduct Institute</w:t>
      </w:r>
    </w:p>
    <w:p w:rsidR="002D2226" w:rsidRDefault="002D2226" w14:paraId="62D10427" w14:textId="77777777">
      <w:pPr>
        <w:pStyle w:val="BodyText"/>
        <w:rPr>
          <w:b/>
          <w:sz w:val="20"/>
        </w:rPr>
      </w:pPr>
    </w:p>
    <w:p w:rsidR="002D2226" w:rsidRDefault="002D2226" w14:paraId="62D10428" w14:textId="77777777">
      <w:pPr>
        <w:pStyle w:val="BodyText"/>
        <w:rPr>
          <w:b/>
          <w:sz w:val="20"/>
        </w:rPr>
      </w:pPr>
    </w:p>
    <w:p w:rsidR="002D2226" w:rsidRDefault="002D2226" w14:paraId="62D10429" w14:textId="77777777">
      <w:pPr>
        <w:pStyle w:val="BodyText"/>
        <w:rPr>
          <w:b/>
          <w:sz w:val="20"/>
        </w:rPr>
      </w:pPr>
    </w:p>
    <w:p w:rsidR="002D2226" w:rsidRDefault="00ED16F9" w14:paraId="62D1042A" w14:textId="77777777">
      <w:pPr>
        <w:pStyle w:val="BodyText"/>
        <w:spacing w:before="206"/>
        <w:rPr>
          <w:b/>
          <w:sz w:val="20"/>
        </w:rPr>
      </w:pPr>
      <w:r>
        <w:rPr>
          <w:b/>
          <w:noProof/>
          <w:sz w:val="20"/>
        </w:rPr>
        <mc:AlternateContent>
          <mc:Choice Requires="wps">
            <w:drawing>
              <wp:anchor distT="0" distB="0" distL="0" distR="0" simplePos="0" relativeHeight="251658244" behindDoc="1" locked="0" layoutInCell="1" allowOverlap="1" wp14:anchorId="62D1052B" wp14:editId="62D1052C">
                <wp:simplePos x="0" y="0"/>
                <wp:positionH relativeFrom="page">
                  <wp:posOffset>914253</wp:posOffset>
                </wp:positionH>
                <wp:positionV relativeFrom="paragraph">
                  <wp:posOffset>292524</wp:posOffset>
                </wp:positionV>
                <wp:extent cx="4089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89400" cy="1270"/>
                        </a:xfrm>
                        <a:custGeom>
                          <a:avLst/>
                          <a:gdLst/>
                          <a:ahLst/>
                          <a:cxnLst/>
                          <a:rect l="l" t="t" r="r" b="b"/>
                          <a:pathLst>
                            <a:path w="4089400">
                              <a:moveTo>
                                <a:pt x="0" y="0"/>
                              </a:moveTo>
                              <a:lnTo>
                                <a:pt x="4088889" y="0"/>
                              </a:lnTo>
                            </a:path>
                          </a:pathLst>
                        </a:custGeom>
                        <a:ln w="5852">
                          <a:solidFill>
                            <a:srgbClr val="000000"/>
                          </a:solidFill>
                          <a:prstDash val="solid"/>
                        </a:ln>
                      </wps:spPr>
                      <wps:bodyPr wrap="square" lIns="0" tIns="0" rIns="0" bIns="0" rtlCol="0">
                        <a:prstTxWarp prst="textNoShape">
                          <a:avLst/>
                        </a:prstTxWarp>
                        <a:noAutofit/>
                      </wps:bodyPr>
                    </wps:wsp>
                  </a:graphicData>
                </a:graphic>
              </wp:anchor>
            </w:drawing>
          </mc:Choice>
          <mc:Fallback>
            <w:pict w14:anchorId="6620FAA8">
              <v:shape id="Graphic 6" style="position:absolute;margin-left:1in;margin-top:23.05pt;width:322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4089400,1270" o:spid="_x0000_s1026" filled="f" strokeweight=".16256mm" path="m,l40888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" w14:anchorId="0EE73C18">
                <v:path arrowok="t"/>
                <w10:wrap type="topAndBottom" anchorx="page"/>
              </v:shape>
            </w:pict>
          </mc:Fallback>
        </mc:AlternateContent>
      </w:r>
      <w:r>
        <w:rPr>
          <w:b/>
          <w:noProof/>
          <w:sz w:val="20"/>
        </w:rPr>
        <mc:AlternateContent>
          <mc:Choice Requires="wps">
            <w:drawing>
              <wp:anchor distT="0" distB="0" distL="0" distR="0" simplePos="0" relativeHeight="251658245" behindDoc="1" locked="0" layoutInCell="1" allowOverlap="1" wp14:anchorId="62D1052D" wp14:editId="62D1052E">
                <wp:simplePos x="0" y="0"/>
                <wp:positionH relativeFrom="page">
                  <wp:posOffset>5403957</wp:posOffset>
                </wp:positionH>
                <wp:positionV relativeFrom="paragraph">
                  <wp:posOffset>292524</wp:posOffset>
                </wp:positionV>
                <wp:extent cx="10229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985" cy="1270"/>
                        </a:xfrm>
                        <a:custGeom>
                          <a:avLst/>
                          <a:gdLst/>
                          <a:ahLst/>
                          <a:cxnLst/>
                          <a:rect l="l" t="t" r="r" b="b"/>
                          <a:pathLst>
                            <a:path w="1022985">
                              <a:moveTo>
                                <a:pt x="0" y="0"/>
                              </a:moveTo>
                              <a:lnTo>
                                <a:pt x="1022606" y="0"/>
                              </a:lnTo>
                            </a:path>
                          </a:pathLst>
                        </a:custGeom>
                        <a:ln w="5852">
                          <a:solidFill>
                            <a:srgbClr val="000000"/>
                          </a:solidFill>
                          <a:prstDash val="solid"/>
                        </a:ln>
                      </wps:spPr>
                      <wps:bodyPr wrap="square" lIns="0" tIns="0" rIns="0" bIns="0" rtlCol="0">
                        <a:prstTxWarp prst="textNoShape">
                          <a:avLst/>
                        </a:prstTxWarp>
                        <a:noAutofit/>
                      </wps:bodyPr>
                    </wps:wsp>
                  </a:graphicData>
                </a:graphic>
              </wp:anchor>
            </w:drawing>
          </mc:Choice>
          <mc:Fallback>
            <w:pict w14:anchorId="1966DE47">
              <v:shape id="Graphic 7" style="position:absolute;margin-left:425.5pt;margin-top:23.05pt;width:80.5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1022985,1270" o:spid="_x0000_s1026" filled="f" strokeweight=".16256mm" path="m,l10226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" w14:anchorId="5CC444EE">
                <v:path arrowok="t"/>
                <w10:wrap type="topAndBottom" anchorx="page"/>
              </v:shape>
            </w:pict>
          </mc:Fallback>
        </mc:AlternateContent>
      </w:r>
    </w:p>
    <w:p w:rsidR="002D2226" w:rsidRDefault="00ED16F9" w14:paraId="62D1042B" w14:textId="77777777">
      <w:pPr>
        <w:pStyle w:val="BodyText"/>
        <w:tabs>
          <w:tab w:val="left" w:pos="8697"/>
        </w:tabs>
        <w:spacing w:before="180"/>
        <w:ind w:left="1439"/>
      </w:pPr>
      <w:r>
        <w:t>State</w:t>
      </w:r>
      <w:r>
        <w:rPr>
          <w:spacing w:val="-10"/>
        </w:rPr>
        <w:t xml:space="preserve"> </w:t>
      </w:r>
      <w:r>
        <w:t>University</w:t>
      </w:r>
      <w:r>
        <w:rPr>
          <w:spacing w:val="-6"/>
        </w:rPr>
        <w:t xml:space="preserve"> </w:t>
      </w:r>
      <w:r>
        <w:t>of</w:t>
      </w:r>
      <w:r>
        <w:rPr>
          <w:spacing w:val="-6"/>
        </w:rPr>
        <w:t xml:space="preserve"> </w:t>
      </w:r>
      <w:r>
        <w:t>New</w:t>
      </w:r>
      <w:r>
        <w:rPr>
          <w:spacing w:val="-14"/>
        </w:rPr>
        <w:t xml:space="preserve"> </w:t>
      </w:r>
      <w:r>
        <w:t>York</w:t>
      </w:r>
      <w:r>
        <w:rPr>
          <w:spacing w:val="-6"/>
        </w:rPr>
        <w:t xml:space="preserve"> </w:t>
      </w:r>
      <w:r>
        <w:t>Representative</w:t>
      </w:r>
      <w:r>
        <w:rPr>
          <w:spacing w:val="-7"/>
        </w:rPr>
        <w:t xml:space="preserve"> </w:t>
      </w:r>
      <w:r>
        <w:t>Name</w:t>
      </w:r>
      <w:r>
        <w:rPr>
          <w:spacing w:val="-7"/>
        </w:rPr>
        <w:t xml:space="preserve"> </w:t>
      </w:r>
      <w:r>
        <w:t>and</w:t>
      </w:r>
      <w:r>
        <w:rPr>
          <w:spacing w:val="-9"/>
        </w:rPr>
        <w:t xml:space="preserve"> </w:t>
      </w:r>
      <w:r>
        <w:rPr>
          <w:spacing w:val="-2"/>
        </w:rPr>
        <w:t>Title</w:t>
      </w:r>
      <w:r>
        <w:tab/>
      </w:r>
      <w:r>
        <w:rPr>
          <w:spacing w:val="-4"/>
        </w:rPr>
        <w:t>Date</w:t>
      </w:r>
    </w:p>
    <w:p w:rsidR="002D2226" w:rsidRDefault="002D2226" w14:paraId="62D1042C" w14:textId="77777777">
      <w:pPr>
        <w:pStyle w:val="BodyText"/>
        <w:sectPr w:rsidR="002D2226">
          <w:pgSz w:w="12240" w:h="15840" w:orient="portrait"/>
          <w:pgMar w:top="2480" w:right="0" w:bottom="1200" w:left="0" w:header="875" w:footer="1011" w:gutter="0"/>
          <w:cols w:space="720"/>
        </w:sectPr>
      </w:pPr>
    </w:p>
    <w:p w:rsidR="002D2226" w:rsidRDefault="00ED16F9" w14:paraId="62D1042D" w14:textId="77777777">
      <w:pPr>
        <w:spacing w:before="184"/>
        <w:ind w:left="263" w:right="263"/>
        <w:jc w:val="center"/>
        <w:rPr>
          <w:b/>
          <w:sz w:val="28"/>
        </w:rPr>
      </w:pPr>
      <w:r>
        <w:rPr>
          <w:b/>
          <w:sz w:val="28"/>
        </w:rPr>
        <w:t>SYSTEM</w:t>
      </w:r>
      <w:r>
        <w:rPr>
          <w:b/>
          <w:spacing w:val="-14"/>
          <w:sz w:val="28"/>
        </w:rPr>
        <w:t xml:space="preserve"> </w:t>
      </w:r>
      <w:r>
        <w:rPr>
          <w:b/>
          <w:spacing w:val="-2"/>
          <w:sz w:val="28"/>
        </w:rPr>
        <w:t>MEMBER</w:t>
      </w:r>
    </w:p>
    <w:p w:rsidR="002D2226" w:rsidRDefault="00ED16F9" w14:paraId="62D1042E" w14:textId="77777777">
      <w:pPr>
        <w:spacing w:before="186"/>
        <w:ind w:left="50" w:right="313"/>
        <w:jc w:val="center"/>
        <w:rPr>
          <w:sz w:val="28"/>
        </w:rPr>
      </w:pPr>
      <w:r>
        <w:rPr>
          <w:sz w:val="28"/>
          <w:u w:val="single"/>
        </w:rPr>
        <w:t>Please</w:t>
      </w:r>
      <w:r>
        <w:rPr>
          <w:spacing w:val="-11"/>
          <w:sz w:val="28"/>
          <w:u w:val="single"/>
        </w:rPr>
        <w:t xml:space="preserve"> </w:t>
      </w:r>
      <w:r>
        <w:rPr>
          <w:sz w:val="28"/>
          <w:u w:val="single"/>
        </w:rPr>
        <w:t>review</w:t>
      </w:r>
      <w:r>
        <w:rPr>
          <w:spacing w:val="-8"/>
          <w:sz w:val="28"/>
          <w:u w:val="single"/>
        </w:rPr>
        <w:t xml:space="preserve"> </w:t>
      </w:r>
      <w:r>
        <w:rPr>
          <w:sz w:val="28"/>
          <w:u w:val="single"/>
        </w:rPr>
        <w:t>and</w:t>
      </w:r>
      <w:r>
        <w:rPr>
          <w:spacing w:val="-8"/>
          <w:sz w:val="28"/>
          <w:u w:val="single"/>
        </w:rPr>
        <w:t xml:space="preserve"> </w:t>
      </w:r>
      <w:r>
        <w:rPr>
          <w:sz w:val="28"/>
          <w:u w:val="single"/>
        </w:rPr>
        <w:t>check</w:t>
      </w:r>
      <w:r>
        <w:rPr>
          <w:spacing w:val="-7"/>
          <w:sz w:val="28"/>
          <w:u w:val="single"/>
        </w:rPr>
        <w:t xml:space="preserve"> </w:t>
      </w:r>
      <w:r>
        <w:rPr>
          <w:sz w:val="28"/>
          <w:u w:val="single"/>
        </w:rPr>
        <w:t>applicable</w:t>
      </w:r>
      <w:r>
        <w:rPr>
          <w:spacing w:val="-9"/>
          <w:sz w:val="28"/>
          <w:u w:val="single"/>
        </w:rPr>
        <w:t xml:space="preserve"> </w:t>
      </w:r>
      <w:proofErr w:type="gramStart"/>
      <w:r>
        <w:rPr>
          <w:sz w:val="28"/>
          <w:u w:val="single"/>
        </w:rPr>
        <w:t>box</w:t>
      </w:r>
      <w:proofErr w:type="gramEnd"/>
      <w:r>
        <w:rPr>
          <w:sz w:val="28"/>
          <w:u w:val="single"/>
        </w:rPr>
        <w:t>,</w:t>
      </w:r>
      <w:r>
        <w:rPr>
          <w:spacing w:val="-9"/>
          <w:sz w:val="28"/>
          <w:u w:val="single"/>
        </w:rPr>
        <w:t xml:space="preserve"> </w:t>
      </w:r>
      <w:r>
        <w:rPr>
          <w:sz w:val="28"/>
          <w:u w:val="single"/>
        </w:rPr>
        <w:t>and</w:t>
      </w:r>
      <w:r>
        <w:rPr>
          <w:spacing w:val="-7"/>
          <w:sz w:val="28"/>
          <w:u w:val="single"/>
        </w:rPr>
        <w:t xml:space="preserve"> </w:t>
      </w:r>
      <w:r>
        <w:rPr>
          <w:sz w:val="28"/>
          <w:u w:val="single"/>
        </w:rPr>
        <w:t>complete</w:t>
      </w:r>
      <w:r>
        <w:rPr>
          <w:spacing w:val="-9"/>
          <w:sz w:val="28"/>
          <w:u w:val="single"/>
        </w:rPr>
        <w:t xml:space="preserve"> </w:t>
      </w:r>
      <w:r>
        <w:rPr>
          <w:sz w:val="28"/>
          <w:u w:val="single"/>
        </w:rPr>
        <w:t>listing</w:t>
      </w:r>
      <w:r>
        <w:rPr>
          <w:spacing w:val="-8"/>
          <w:sz w:val="28"/>
          <w:u w:val="single"/>
        </w:rPr>
        <w:t xml:space="preserve"> </w:t>
      </w:r>
      <w:r>
        <w:rPr>
          <w:sz w:val="28"/>
          <w:u w:val="single"/>
        </w:rPr>
        <w:t>if</w:t>
      </w:r>
      <w:r>
        <w:rPr>
          <w:spacing w:val="-10"/>
          <w:sz w:val="28"/>
          <w:u w:val="single"/>
        </w:rPr>
        <w:t xml:space="preserve"> </w:t>
      </w:r>
      <w:r>
        <w:rPr>
          <w:sz w:val="28"/>
          <w:u w:val="single"/>
        </w:rPr>
        <w:t>System</w:t>
      </w:r>
      <w:r>
        <w:rPr>
          <w:spacing w:val="-8"/>
          <w:sz w:val="28"/>
          <w:u w:val="single"/>
        </w:rPr>
        <w:t xml:space="preserve"> </w:t>
      </w:r>
      <w:r>
        <w:rPr>
          <w:spacing w:val="-2"/>
          <w:sz w:val="28"/>
          <w:u w:val="single"/>
        </w:rPr>
        <w:t>Member</w:t>
      </w:r>
      <w:r>
        <w:rPr>
          <w:spacing w:val="-2"/>
          <w:sz w:val="28"/>
        </w:rPr>
        <w:t>:</w:t>
      </w:r>
    </w:p>
    <w:p w:rsidR="002D2226" w:rsidRDefault="00ED16F9" w14:paraId="62D1042F" w14:textId="77777777">
      <w:pPr>
        <w:pStyle w:val="ListParagraph"/>
        <w:numPr>
          <w:ilvl w:val="0"/>
          <w:numId w:val="6"/>
        </w:numPr>
        <w:tabs>
          <w:tab w:val="left" w:pos="2367"/>
        </w:tabs>
        <w:spacing w:before="183"/>
        <w:ind w:left="2367" w:hanging="927"/>
        <w:jc w:val="left"/>
        <w:rPr>
          <w:rFonts w:ascii="Times New Roman" w:hAnsi="Times New Roman"/>
          <w:sz w:val="28"/>
        </w:rPr>
      </w:pPr>
      <w:proofErr w:type="gramStart"/>
      <w:r>
        <w:rPr>
          <w:rFonts w:ascii="Times New Roman" w:hAnsi="Times New Roman"/>
          <w:sz w:val="28"/>
        </w:rPr>
        <w:t>SCI</w:t>
      </w:r>
      <w:r>
        <w:rPr>
          <w:rFonts w:ascii="Times New Roman" w:hAnsi="Times New Roman"/>
          <w:spacing w:val="-8"/>
          <w:sz w:val="28"/>
        </w:rPr>
        <w:t xml:space="preserve"> </w:t>
      </w:r>
      <w:r>
        <w:rPr>
          <w:rFonts w:ascii="Times New Roman" w:hAnsi="Times New Roman"/>
          <w:sz w:val="28"/>
        </w:rPr>
        <w:t>Member</w:t>
      </w:r>
      <w:proofErr w:type="gramEnd"/>
      <w:r>
        <w:rPr>
          <w:rFonts w:ascii="Times New Roman" w:hAnsi="Times New Roman"/>
          <w:spacing w:val="-7"/>
          <w:sz w:val="28"/>
        </w:rPr>
        <w:t xml:space="preserve"> </w:t>
      </w:r>
      <w:r>
        <w:rPr>
          <w:rFonts w:ascii="Times New Roman" w:hAnsi="Times New Roman"/>
          <w:sz w:val="28"/>
        </w:rPr>
        <w:t>is</w:t>
      </w:r>
      <w:r>
        <w:rPr>
          <w:rFonts w:ascii="Times New Roman" w:hAnsi="Times New Roman"/>
          <w:spacing w:val="-7"/>
          <w:sz w:val="28"/>
        </w:rPr>
        <w:t xml:space="preserve"> </w:t>
      </w:r>
      <w:r>
        <w:rPr>
          <w:rFonts w:ascii="Times New Roman" w:hAnsi="Times New Roman"/>
          <w:sz w:val="28"/>
        </w:rPr>
        <w:t>an</w:t>
      </w:r>
      <w:r>
        <w:rPr>
          <w:rFonts w:ascii="Times New Roman" w:hAnsi="Times New Roman"/>
          <w:spacing w:val="-7"/>
          <w:sz w:val="28"/>
        </w:rPr>
        <w:t xml:space="preserve"> </w:t>
      </w:r>
      <w:r>
        <w:rPr>
          <w:rFonts w:ascii="Times New Roman" w:hAnsi="Times New Roman"/>
          <w:sz w:val="28"/>
        </w:rPr>
        <w:t>Institutional</w:t>
      </w:r>
      <w:r>
        <w:rPr>
          <w:rFonts w:ascii="Times New Roman" w:hAnsi="Times New Roman"/>
          <w:spacing w:val="-8"/>
          <w:sz w:val="28"/>
        </w:rPr>
        <w:t xml:space="preserve"> </w:t>
      </w:r>
      <w:r>
        <w:rPr>
          <w:rFonts w:ascii="Times New Roman" w:hAnsi="Times New Roman"/>
          <w:sz w:val="28"/>
        </w:rPr>
        <w:t>Member</w:t>
      </w:r>
      <w:r>
        <w:rPr>
          <w:rFonts w:ascii="Times New Roman" w:hAnsi="Times New Roman"/>
          <w:spacing w:val="-6"/>
          <w:sz w:val="28"/>
        </w:rPr>
        <w:t xml:space="preserve"> </w:t>
      </w:r>
      <w:r>
        <w:rPr>
          <w:rFonts w:ascii="Times New Roman" w:hAnsi="Times New Roman"/>
          <w:sz w:val="28"/>
        </w:rPr>
        <w:t>(only)</w:t>
      </w:r>
      <w:r>
        <w:rPr>
          <w:rFonts w:ascii="Times New Roman" w:hAnsi="Times New Roman"/>
          <w:spacing w:val="-8"/>
          <w:sz w:val="28"/>
        </w:rPr>
        <w:t xml:space="preserve"> </w:t>
      </w:r>
      <w:r>
        <w:rPr>
          <w:rFonts w:ascii="Times New Roman" w:hAnsi="Times New Roman"/>
          <w:sz w:val="28"/>
        </w:rPr>
        <w:t>and</w:t>
      </w:r>
      <w:r>
        <w:rPr>
          <w:rFonts w:ascii="Times New Roman" w:hAnsi="Times New Roman"/>
          <w:spacing w:val="-8"/>
          <w:sz w:val="28"/>
        </w:rPr>
        <w:t xml:space="preserve"> </w:t>
      </w:r>
      <w:r>
        <w:rPr>
          <w:rFonts w:ascii="Times New Roman" w:hAnsi="Times New Roman"/>
          <w:sz w:val="28"/>
        </w:rPr>
        <w:t>not</w:t>
      </w:r>
      <w:r>
        <w:rPr>
          <w:rFonts w:ascii="Times New Roman" w:hAnsi="Times New Roman"/>
          <w:spacing w:val="-8"/>
          <w:sz w:val="28"/>
        </w:rPr>
        <w:t xml:space="preserve"> </w:t>
      </w:r>
      <w:r>
        <w:rPr>
          <w:rFonts w:ascii="Times New Roman" w:hAnsi="Times New Roman"/>
          <w:sz w:val="28"/>
        </w:rPr>
        <w:t>a</w:t>
      </w:r>
      <w:r>
        <w:rPr>
          <w:rFonts w:ascii="Times New Roman" w:hAnsi="Times New Roman"/>
          <w:spacing w:val="-8"/>
          <w:sz w:val="28"/>
        </w:rPr>
        <w:t xml:space="preserve"> </w:t>
      </w:r>
      <w:r>
        <w:rPr>
          <w:rFonts w:ascii="Times New Roman" w:hAnsi="Times New Roman"/>
          <w:sz w:val="28"/>
        </w:rPr>
        <w:t>System</w:t>
      </w:r>
      <w:r>
        <w:rPr>
          <w:rFonts w:ascii="Times New Roman" w:hAnsi="Times New Roman"/>
          <w:spacing w:val="-7"/>
          <w:sz w:val="28"/>
        </w:rPr>
        <w:t xml:space="preserve"> </w:t>
      </w:r>
      <w:r>
        <w:rPr>
          <w:rFonts w:ascii="Times New Roman" w:hAnsi="Times New Roman"/>
          <w:spacing w:val="-2"/>
          <w:sz w:val="28"/>
        </w:rPr>
        <w:t>Member.</w:t>
      </w:r>
    </w:p>
    <w:p w:rsidR="002D2226" w:rsidRDefault="00ED16F9" w14:paraId="62D10430" w14:textId="77777777">
      <w:pPr>
        <w:pStyle w:val="ListParagraph"/>
        <w:numPr>
          <w:ilvl w:val="0"/>
          <w:numId w:val="6"/>
        </w:numPr>
        <w:tabs>
          <w:tab w:val="left" w:pos="2367"/>
        </w:tabs>
        <w:spacing w:before="188" w:line="259" w:lineRule="auto"/>
        <w:ind w:left="2367" w:right="1548"/>
        <w:jc w:val="left"/>
        <w:rPr>
          <w:rFonts w:ascii="Times New Roman" w:hAnsi="Times New Roman"/>
          <w:sz w:val="28"/>
        </w:rPr>
      </w:pPr>
      <w:r>
        <w:rPr>
          <w:rFonts w:ascii="Times New Roman" w:hAnsi="Times New Roman"/>
          <w:sz w:val="28"/>
        </w:rPr>
        <w:t>SCI</w:t>
      </w:r>
      <w:r>
        <w:rPr>
          <w:rFonts w:ascii="Times New Roman" w:hAnsi="Times New Roman"/>
          <w:spacing w:val="-4"/>
          <w:sz w:val="28"/>
        </w:rPr>
        <w:t xml:space="preserve"> </w:t>
      </w:r>
      <w:r>
        <w:rPr>
          <w:rFonts w:ascii="Times New Roman" w:hAnsi="Times New Roman"/>
          <w:sz w:val="28"/>
        </w:rPr>
        <w:t>Member</w:t>
      </w:r>
      <w:r>
        <w:rPr>
          <w:rFonts w:ascii="Times New Roman" w:hAnsi="Times New Roman"/>
          <w:spacing w:val="-4"/>
          <w:sz w:val="28"/>
        </w:rPr>
        <w:t xml:space="preserve"> </w:t>
      </w:r>
      <w:r>
        <w:rPr>
          <w:rFonts w:ascii="Times New Roman" w:hAnsi="Times New Roman"/>
          <w:sz w:val="28"/>
        </w:rPr>
        <w:t>is</w:t>
      </w:r>
      <w:r>
        <w:rPr>
          <w:rFonts w:ascii="Times New Roman" w:hAnsi="Times New Roman"/>
          <w:spacing w:val="-4"/>
          <w:sz w:val="28"/>
        </w:rPr>
        <w:t xml:space="preserve"> </w:t>
      </w:r>
      <w:r>
        <w:rPr>
          <w:rFonts w:ascii="Times New Roman" w:hAnsi="Times New Roman"/>
          <w:sz w:val="28"/>
        </w:rPr>
        <w:t>a</w:t>
      </w:r>
      <w:r>
        <w:rPr>
          <w:rFonts w:ascii="Times New Roman" w:hAnsi="Times New Roman"/>
          <w:spacing w:val="-5"/>
          <w:sz w:val="28"/>
        </w:rPr>
        <w:t xml:space="preserve"> </w:t>
      </w:r>
      <w:r>
        <w:rPr>
          <w:rFonts w:ascii="Times New Roman" w:hAnsi="Times New Roman"/>
          <w:sz w:val="28"/>
        </w:rPr>
        <w:t>System</w:t>
      </w:r>
      <w:r>
        <w:rPr>
          <w:rFonts w:ascii="Times New Roman" w:hAnsi="Times New Roman"/>
          <w:spacing w:val="-5"/>
          <w:sz w:val="28"/>
        </w:rPr>
        <w:t xml:space="preserve"> </w:t>
      </w:r>
      <w:r>
        <w:rPr>
          <w:rFonts w:ascii="Times New Roman" w:hAnsi="Times New Roman"/>
          <w:sz w:val="28"/>
        </w:rPr>
        <w:t>Member</w:t>
      </w:r>
      <w:r>
        <w:rPr>
          <w:rFonts w:ascii="Times New Roman" w:hAnsi="Times New Roman"/>
          <w:spacing w:val="-5"/>
          <w:sz w:val="28"/>
        </w:rPr>
        <w:t xml:space="preserve"> </w:t>
      </w:r>
      <w:r>
        <w:rPr>
          <w:rFonts w:ascii="Times New Roman" w:hAnsi="Times New Roman"/>
          <w:sz w:val="28"/>
        </w:rPr>
        <w:t>consisting</w:t>
      </w:r>
      <w:r>
        <w:rPr>
          <w:rFonts w:ascii="Times New Roman" w:hAnsi="Times New Roman"/>
          <w:spacing w:val="-4"/>
          <w:sz w:val="28"/>
        </w:rPr>
        <w:t xml:space="preserve"> </w:t>
      </w:r>
      <w:r>
        <w:rPr>
          <w:rFonts w:ascii="Times New Roman" w:hAnsi="Times New Roman"/>
          <w:sz w:val="28"/>
        </w:rPr>
        <w:t>of</w:t>
      </w:r>
      <w:r>
        <w:rPr>
          <w:rFonts w:ascii="Times New Roman" w:hAnsi="Times New Roman"/>
          <w:spacing w:val="-4"/>
          <w:sz w:val="28"/>
        </w:rPr>
        <w:t xml:space="preserve"> </w:t>
      </w:r>
      <w:r>
        <w:rPr>
          <w:rFonts w:ascii="Times New Roman" w:hAnsi="Times New Roman"/>
          <w:sz w:val="28"/>
        </w:rPr>
        <w:t>the</w:t>
      </w:r>
      <w:r>
        <w:rPr>
          <w:rFonts w:ascii="Times New Roman" w:hAnsi="Times New Roman"/>
          <w:spacing w:val="-5"/>
          <w:sz w:val="28"/>
        </w:rPr>
        <w:t xml:space="preserve"> </w:t>
      </w:r>
      <w:r>
        <w:rPr>
          <w:rFonts w:ascii="Times New Roman" w:hAnsi="Times New Roman"/>
          <w:sz w:val="28"/>
        </w:rPr>
        <w:t>following</w:t>
      </w:r>
      <w:r>
        <w:rPr>
          <w:rFonts w:ascii="Times New Roman" w:hAnsi="Times New Roman"/>
          <w:spacing w:val="-4"/>
          <w:sz w:val="28"/>
        </w:rPr>
        <w:t xml:space="preserve"> </w:t>
      </w:r>
      <w:r>
        <w:rPr>
          <w:rFonts w:ascii="Times New Roman" w:hAnsi="Times New Roman"/>
          <w:sz w:val="28"/>
        </w:rPr>
        <w:t>Institutional Members (minimum of three (3) Institutional Members):</w:t>
      </w:r>
    </w:p>
    <w:p w:rsidR="002D2226" w:rsidRDefault="002D2226" w14:paraId="62D10431" w14:textId="77777777">
      <w:pPr>
        <w:pStyle w:val="BodyText"/>
        <w:rPr>
          <w:sz w:val="14"/>
        </w:rPr>
      </w:pPr>
    </w:p>
    <w:tbl>
      <w:tblPr>
        <w:tblW w:w="0" w:type="auto"/>
        <w:tblInd w:w="1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590"/>
        <w:gridCol w:w="5130"/>
      </w:tblGrid>
      <w:tr w:rsidR="002D2226" w14:paraId="62D10434" w14:textId="77777777">
        <w:trPr>
          <w:trHeight w:val="321"/>
        </w:trPr>
        <w:tc>
          <w:tcPr>
            <w:tcW w:w="4590" w:type="dxa"/>
          </w:tcPr>
          <w:p w:rsidR="002D2226" w:rsidRDefault="00ED16F9" w14:paraId="62D10432" w14:textId="77777777">
            <w:pPr>
              <w:pStyle w:val="TableParagraph"/>
              <w:spacing w:line="301" w:lineRule="exact"/>
              <w:ind w:left="140"/>
              <w:rPr>
                <w:sz w:val="28"/>
              </w:rPr>
            </w:pPr>
            <w:r>
              <w:rPr>
                <w:spacing w:val="-2"/>
                <w:sz w:val="28"/>
              </w:rPr>
              <w:t xml:space="preserve">INSTITUTIONAL MEMBER </w:t>
            </w:r>
            <w:r>
              <w:rPr>
                <w:spacing w:val="-4"/>
                <w:sz w:val="28"/>
              </w:rPr>
              <w:t>NAME</w:t>
            </w:r>
          </w:p>
        </w:tc>
        <w:tc>
          <w:tcPr>
            <w:tcW w:w="5130" w:type="dxa"/>
          </w:tcPr>
          <w:p w:rsidR="002D2226" w:rsidRDefault="00ED16F9" w14:paraId="62D10433" w14:textId="77777777">
            <w:pPr>
              <w:pStyle w:val="TableParagraph"/>
              <w:spacing w:line="301" w:lineRule="exact"/>
              <w:ind w:left="184"/>
              <w:rPr>
                <w:sz w:val="28"/>
              </w:rPr>
            </w:pPr>
            <w:r>
              <w:rPr>
                <w:spacing w:val="-2"/>
                <w:sz w:val="28"/>
              </w:rPr>
              <w:t>INSTITUTIONAL MEMBER ADDRESS</w:t>
            </w:r>
          </w:p>
        </w:tc>
      </w:tr>
      <w:tr w:rsidR="002D2226" w14:paraId="62D10437" w14:textId="77777777">
        <w:trPr>
          <w:trHeight w:val="322"/>
        </w:trPr>
        <w:tc>
          <w:tcPr>
            <w:tcW w:w="4590" w:type="dxa"/>
          </w:tcPr>
          <w:p w:rsidR="002D2226" w:rsidRDefault="002D2226" w14:paraId="62D10435" w14:textId="77777777">
            <w:pPr>
              <w:pStyle w:val="TableParagraph"/>
              <w:rPr>
                <w:sz w:val="24"/>
              </w:rPr>
            </w:pPr>
          </w:p>
        </w:tc>
        <w:tc>
          <w:tcPr>
            <w:tcW w:w="5130" w:type="dxa"/>
          </w:tcPr>
          <w:p w:rsidR="002D2226" w:rsidRDefault="002D2226" w14:paraId="62D10436" w14:textId="77777777">
            <w:pPr>
              <w:pStyle w:val="TableParagraph"/>
              <w:rPr>
                <w:sz w:val="24"/>
              </w:rPr>
            </w:pPr>
          </w:p>
        </w:tc>
      </w:tr>
      <w:tr w:rsidR="002D2226" w14:paraId="62D1043A" w14:textId="77777777">
        <w:trPr>
          <w:trHeight w:val="321"/>
        </w:trPr>
        <w:tc>
          <w:tcPr>
            <w:tcW w:w="4590" w:type="dxa"/>
          </w:tcPr>
          <w:p w:rsidR="002D2226" w:rsidRDefault="002D2226" w14:paraId="62D10438" w14:textId="77777777">
            <w:pPr>
              <w:pStyle w:val="TableParagraph"/>
              <w:rPr>
                <w:sz w:val="24"/>
              </w:rPr>
            </w:pPr>
          </w:p>
        </w:tc>
        <w:tc>
          <w:tcPr>
            <w:tcW w:w="5130" w:type="dxa"/>
          </w:tcPr>
          <w:p w:rsidR="002D2226" w:rsidRDefault="002D2226" w14:paraId="62D10439" w14:textId="77777777">
            <w:pPr>
              <w:pStyle w:val="TableParagraph"/>
              <w:rPr>
                <w:sz w:val="24"/>
              </w:rPr>
            </w:pPr>
          </w:p>
        </w:tc>
      </w:tr>
      <w:tr w:rsidR="002D2226" w14:paraId="62D1043D" w14:textId="77777777">
        <w:trPr>
          <w:trHeight w:val="322"/>
        </w:trPr>
        <w:tc>
          <w:tcPr>
            <w:tcW w:w="4590" w:type="dxa"/>
          </w:tcPr>
          <w:p w:rsidR="002D2226" w:rsidRDefault="002D2226" w14:paraId="62D1043B" w14:textId="77777777">
            <w:pPr>
              <w:pStyle w:val="TableParagraph"/>
              <w:rPr>
                <w:sz w:val="24"/>
              </w:rPr>
            </w:pPr>
          </w:p>
        </w:tc>
        <w:tc>
          <w:tcPr>
            <w:tcW w:w="5130" w:type="dxa"/>
          </w:tcPr>
          <w:p w:rsidR="002D2226" w:rsidRDefault="002D2226" w14:paraId="62D1043C" w14:textId="77777777">
            <w:pPr>
              <w:pStyle w:val="TableParagraph"/>
              <w:rPr>
                <w:sz w:val="24"/>
              </w:rPr>
            </w:pPr>
          </w:p>
        </w:tc>
      </w:tr>
      <w:tr w:rsidR="002D2226" w14:paraId="62D10440" w14:textId="77777777">
        <w:trPr>
          <w:trHeight w:val="322"/>
        </w:trPr>
        <w:tc>
          <w:tcPr>
            <w:tcW w:w="4590" w:type="dxa"/>
          </w:tcPr>
          <w:p w:rsidR="002D2226" w:rsidRDefault="002D2226" w14:paraId="62D1043E" w14:textId="77777777">
            <w:pPr>
              <w:pStyle w:val="TableParagraph"/>
              <w:rPr>
                <w:sz w:val="24"/>
              </w:rPr>
            </w:pPr>
          </w:p>
        </w:tc>
        <w:tc>
          <w:tcPr>
            <w:tcW w:w="5130" w:type="dxa"/>
          </w:tcPr>
          <w:p w:rsidR="002D2226" w:rsidRDefault="002D2226" w14:paraId="62D1043F" w14:textId="77777777">
            <w:pPr>
              <w:pStyle w:val="TableParagraph"/>
              <w:rPr>
                <w:sz w:val="24"/>
              </w:rPr>
            </w:pPr>
          </w:p>
        </w:tc>
      </w:tr>
      <w:tr w:rsidR="002D2226" w14:paraId="62D10443" w14:textId="77777777">
        <w:trPr>
          <w:trHeight w:val="322"/>
        </w:trPr>
        <w:tc>
          <w:tcPr>
            <w:tcW w:w="4590" w:type="dxa"/>
          </w:tcPr>
          <w:p w:rsidR="002D2226" w:rsidRDefault="002D2226" w14:paraId="62D10441" w14:textId="77777777">
            <w:pPr>
              <w:pStyle w:val="TableParagraph"/>
              <w:rPr>
                <w:sz w:val="24"/>
              </w:rPr>
            </w:pPr>
          </w:p>
        </w:tc>
        <w:tc>
          <w:tcPr>
            <w:tcW w:w="5130" w:type="dxa"/>
          </w:tcPr>
          <w:p w:rsidR="002D2226" w:rsidRDefault="002D2226" w14:paraId="62D10442" w14:textId="77777777">
            <w:pPr>
              <w:pStyle w:val="TableParagraph"/>
              <w:rPr>
                <w:sz w:val="24"/>
              </w:rPr>
            </w:pPr>
          </w:p>
        </w:tc>
      </w:tr>
    </w:tbl>
    <w:p w:rsidR="002D2226" w:rsidRDefault="002D2226" w14:paraId="62D10444" w14:textId="77777777">
      <w:pPr>
        <w:pStyle w:val="TableParagraph"/>
        <w:rPr>
          <w:sz w:val="24"/>
        </w:rPr>
        <w:sectPr w:rsidR="002D2226">
          <w:headerReference w:type="default" r:id="rId10"/>
          <w:footerReference w:type="default" r:id="rId11"/>
          <w:pgSz w:w="12240" w:h="15840" w:orient="portrait"/>
          <w:pgMar w:top="3080" w:right="0" w:bottom="1200" w:left="0" w:header="875" w:footer="1011" w:gutter="0"/>
          <w:cols w:space="720"/>
        </w:sectPr>
      </w:pPr>
    </w:p>
    <w:p w:rsidR="002D2226" w:rsidRDefault="00ED16F9" w14:paraId="62D10445" w14:textId="77777777">
      <w:pPr>
        <w:spacing w:before="265"/>
        <w:ind w:left="262" w:right="263"/>
        <w:jc w:val="center"/>
        <w:rPr>
          <w:rFonts w:ascii="Calibri"/>
          <w:b/>
          <w:sz w:val="24"/>
        </w:rPr>
      </w:pPr>
      <w:r>
        <w:rPr>
          <w:rFonts w:ascii="Calibri"/>
          <w:b/>
          <w:w w:val="110"/>
          <w:sz w:val="24"/>
        </w:rPr>
        <w:t>APPENDIX</w:t>
      </w:r>
      <w:r>
        <w:rPr>
          <w:rFonts w:ascii="Calibri"/>
          <w:b/>
          <w:spacing w:val="-13"/>
          <w:w w:val="110"/>
          <w:sz w:val="24"/>
        </w:rPr>
        <w:t xml:space="preserve"> </w:t>
      </w:r>
      <w:r>
        <w:rPr>
          <w:rFonts w:ascii="Calibri"/>
          <w:b/>
          <w:spacing w:val="-10"/>
          <w:w w:val="110"/>
          <w:sz w:val="24"/>
        </w:rPr>
        <w:t>2</w:t>
      </w:r>
    </w:p>
    <w:p w:rsidR="002D2226" w:rsidRDefault="00ED16F9" w14:paraId="62D10446" w14:textId="77777777">
      <w:pPr>
        <w:ind w:left="4218" w:right="4187" w:firstLine="246"/>
        <w:rPr>
          <w:rFonts w:ascii="Calibri"/>
          <w:b/>
          <w:sz w:val="24"/>
        </w:rPr>
      </w:pPr>
      <w:r>
        <w:rPr>
          <w:rFonts w:ascii="Calibri"/>
          <w:b/>
          <w:w w:val="110"/>
          <w:sz w:val="24"/>
        </w:rPr>
        <w:t>Acceptable Use Requirements for</w:t>
      </w:r>
      <w:r>
        <w:rPr>
          <w:rFonts w:ascii="Calibri"/>
          <w:b/>
          <w:spacing w:val="-12"/>
          <w:w w:val="110"/>
          <w:sz w:val="24"/>
        </w:rPr>
        <w:t xml:space="preserve"> </w:t>
      </w:r>
      <w:r>
        <w:rPr>
          <w:rFonts w:ascii="Calibri"/>
          <w:b/>
          <w:w w:val="110"/>
          <w:sz w:val="24"/>
        </w:rPr>
        <w:t>the</w:t>
      </w:r>
      <w:r>
        <w:rPr>
          <w:rFonts w:ascii="Calibri"/>
          <w:b/>
          <w:spacing w:val="-13"/>
          <w:w w:val="110"/>
          <w:sz w:val="24"/>
        </w:rPr>
        <w:t xml:space="preserve"> </w:t>
      </w:r>
      <w:r>
        <w:rPr>
          <w:rFonts w:ascii="Calibri"/>
          <w:b/>
          <w:w w:val="110"/>
          <w:sz w:val="24"/>
        </w:rPr>
        <w:t>SUNY</w:t>
      </w:r>
      <w:r>
        <w:rPr>
          <w:rFonts w:ascii="Calibri"/>
          <w:b/>
          <w:spacing w:val="-13"/>
          <w:w w:val="110"/>
          <w:sz w:val="24"/>
        </w:rPr>
        <w:t xml:space="preserve"> </w:t>
      </w:r>
      <w:r>
        <w:rPr>
          <w:rFonts w:ascii="Calibri"/>
          <w:b/>
          <w:w w:val="110"/>
          <w:sz w:val="24"/>
        </w:rPr>
        <w:t>SCI</w:t>
      </w:r>
      <w:r>
        <w:rPr>
          <w:rFonts w:ascii="Calibri"/>
          <w:b/>
          <w:spacing w:val="-14"/>
          <w:w w:val="110"/>
          <w:sz w:val="24"/>
        </w:rPr>
        <w:t xml:space="preserve"> </w:t>
      </w:r>
      <w:r>
        <w:rPr>
          <w:rFonts w:ascii="Calibri"/>
          <w:b/>
          <w:w w:val="110"/>
          <w:sz w:val="24"/>
        </w:rPr>
        <w:t>Learning</w:t>
      </w:r>
      <w:r>
        <w:rPr>
          <w:rFonts w:ascii="Calibri"/>
          <w:b/>
          <w:spacing w:val="-13"/>
          <w:w w:val="110"/>
          <w:sz w:val="24"/>
        </w:rPr>
        <w:t xml:space="preserve"> </w:t>
      </w:r>
      <w:r>
        <w:rPr>
          <w:rFonts w:ascii="Calibri"/>
          <w:b/>
          <w:w w:val="110"/>
          <w:sz w:val="24"/>
        </w:rPr>
        <w:t>Platform</w:t>
      </w:r>
    </w:p>
    <w:p w:rsidR="002D2226" w:rsidRDefault="00ED16F9" w14:paraId="62D10447" w14:textId="77777777">
      <w:pPr>
        <w:pStyle w:val="BodyText"/>
        <w:spacing w:before="292"/>
        <w:ind w:left="1440" w:right="1437" w:hanging="1"/>
        <w:jc w:val="both"/>
        <w:rPr>
          <w:rFonts w:ascii="Calibri" w:hAnsi="Calibri"/>
        </w:rPr>
      </w:pPr>
      <w:r>
        <w:rPr>
          <w:rFonts w:ascii="Calibri" w:hAnsi="Calibri"/>
          <w:w w:val="105"/>
        </w:rPr>
        <w:t>Any access and use by SCI Member(s) and/or authorized Learner(s) of the SUNY SCI website, Learning</w:t>
      </w:r>
      <w:r>
        <w:rPr>
          <w:rFonts w:ascii="Calibri" w:hAnsi="Calibri"/>
          <w:spacing w:val="-7"/>
          <w:w w:val="105"/>
        </w:rPr>
        <w:t xml:space="preserve"> </w:t>
      </w:r>
      <w:r>
        <w:rPr>
          <w:rFonts w:ascii="Calibri" w:hAnsi="Calibri"/>
          <w:w w:val="105"/>
        </w:rPr>
        <w:t>Platform,</w:t>
      </w:r>
      <w:r>
        <w:rPr>
          <w:rFonts w:ascii="Calibri" w:hAnsi="Calibri"/>
          <w:spacing w:val="-2"/>
          <w:w w:val="105"/>
        </w:rPr>
        <w:t xml:space="preserve"> </w:t>
      </w:r>
      <w:r>
        <w:rPr>
          <w:rFonts w:ascii="Calibri" w:hAnsi="Calibri"/>
          <w:w w:val="105"/>
        </w:rPr>
        <w:t>and</w:t>
      </w:r>
      <w:r>
        <w:rPr>
          <w:rFonts w:ascii="Calibri" w:hAnsi="Calibri"/>
          <w:spacing w:val="-4"/>
          <w:w w:val="105"/>
        </w:rPr>
        <w:t xml:space="preserve"> </w:t>
      </w:r>
      <w:r>
        <w:rPr>
          <w:rFonts w:ascii="Calibri" w:hAnsi="Calibri"/>
          <w:w w:val="105"/>
        </w:rPr>
        <w:t>any</w:t>
      </w:r>
      <w:r>
        <w:rPr>
          <w:rFonts w:ascii="Calibri" w:hAnsi="Calibri"/>
          <w:spacing w:val="-2"/>
          <w:w w:val="105"/>
        </w:rPr>
        <w:t xml:space="preserve"> </w:t>
      </w:r>
      <w:r>
        <w:rPr>
          <w:rFonts w:ascii="Calibri" w:hAnsi="Calibri"/>
          <w:w w:val="105"/>
        </w:rPr>
        <w:t>associated</w:t>
      </w:r>
      <w:r>
        <w:rPr>
          <w:rFonts w:ascii="Calibri" w:hAnsi="Calibri"/>
          <w:spacing w:val="-4"/>
          <w:w w:val="105"/>
        </w:rPr>
        <w:t xml:space="preserve"> </w:t>
      </w:r>
      <w:r>
        <w:rPr>
          <w:rFonts w:ascii="Calibri" w:hAnsi="Calibri"/>
          <w:w w:val="105"/>
        </w:rPr>
        <w:t>content</w:t>
      </w:r>
      <w:r>
        <w:rPr>
          <w:rFonts w:ascii="Calibri" w:hAnsi="Calibri"/>
          <w:spacing w:val="-2"/>
          <w:w w:val="105"/>
        </w:rPr>
        <w:t xml:space="preserve"> </w:t>
      </w:r>
      <w:r>
        <w:rPr>
          <w:rFonts w:ascii="Calibri" w:hAnsi="Calibri"/>
          <w:w w:val="105"/>
        </w:rPr>
        <w:t>and</w:t>
      </w:r>
      <w:r>
        <w:rPr>
          <w:rFonts w:ascii="Calibri" w:hAnsi="Calibri"/>
          <w:spacing w:val="-4"/>
          <w:w w:val="105"/>
        </w:rPr>
        <w:t xml:space="preserve"> </w:t>
      </w:r>
      <w:r>
        <w:rPr>
          <w:rFonts w:ascii="Calibri" w:hAnsi="Calibri"/>
          <w:w w:val="105"/>
        </w:rPr>
        <w:t>course</w:t>
      </w:r>
      <w:r>
        <w:rPr>
          <w:rFonts w:ascii="Calibri" w:hAnsi="Calibri"/>
          <w:spacing w:val="-5"/>
          <w:w w:val="105"/>
        </w:rPr>
        <w:t xml:space="preserve"> </w:t>
      </w:r>
      <w:r>
        <w:rPr>
          <w:rFonts w:ascii="Calibri" w:hAnsi="Calibri"/>
          <w:w w:val="105"/>
        </w:rPr>
        <w:t>materials</w:t>
      </w:r>
      <w:r>
        <w:rPr>
          <w:rFonts w:ascii="Calibri" w:hAnsi="Calibri"/>
          <w:spacing w:val="-4"/>
          <w:w w:val="105"/>
        </w:rPr>
        <w:t xml:space="preserve"> </w:t>
      </w:r>
      <w:r>
        <w:rPr>
          <w:rFonts w:ascii="Calibri" w:hAnsi="Calibri"/>
          <w:w w:val="105"/>
        </w:rPr>
        <w:t>(collectively,</w:t>
      </w:r>
      <w:r>
        <w:rPr>
          <w:rFonts w:ascii="Calibri" w:hAnsi="Calibri"/>
          <w:spacing w:val="-2"/>
          <w:w w:val="105"/>
        </w:rPr>
        <w:t xml:space="preserve"> </w:t>
      </w:r>
      <w:r>
        <w:rPr>
          <w:rFonts w:ascii="Calibri" w:hAnsi="Calibri"/>
          <w:w w:val="105"/>
        </w:rPr>
        <w:t>the</w:t>
      </w:r>
      <w:r>
        <w:rPr>
          <w:rFonts w:ascii="Calibri" w:hAnsi="Calibri"/>
          <w:spacing w:val="-14"/>
          <w:w w:val="105"/>
        </w:rPr>
        <w:t xml:space="preserve"> </w:t>
      </w:r>
      <w:r>
        <w:rPr>
          <w:rFonts w:ascii="Calibri" w:hAnsi="Calibri"/>
          <w:w w:val="105"/>
        </w:rPr>
        <w:t>“SUNY</w:t>
      </w:r>
      <w:r>
        <w:rPr>
          <w:rFonts w:ascii="Calibri" w:hAnsi="Calibri"/>
          <w:spacing w:val="-3"/>
          <w:w w:val="105"/>
        </w:rPr>
        <w:t xml:space="preserve"> </w:t>
      </w:r>
      <w:r>
        <w:rPr>
          <w:rFonts w:ascii="Calibri" w:hAnsi="Calibri"/>
          <w:w w:val="105"/>
        </w:rPr>
        <w:t>SCI Content”) is expressly subject to compliance with the terms and conditions of the Agreement between SCI Member</w:t>
      </w:r>
      <w:r>
        <w:rPr>
          <w:rFonts w:ascii="Calibri" w:hAnsi="Calibri"/>
          <w:spacing w:val="-1"/>
          <w:w w:val="105"/>
        </w:rPr>
        <w:t xml:space="preserve"> </w:t>
      </w:r>
      <w:r>
        <w:rPr>
          <w:rFonts w:ascii="Calibri" w:hAnsi="Calibri"/>
          <w:w w:val="105"/>
        </w:rPr>
        <w:t>and SUNY, including</w:t>
      </w:r>
      <w:r>
        <w:rPr>
          <w:rFonts w:ascii="Calibri" w:hAnsi="Calibri"/>
          <w:spacing w:val="-1"/>
          <w:w w:val="105"/>
        </w:rPr>
        <w:t xml:space="preserve"> </w:t>
      </w:r>
      <w:r>
        <w:rPr>
          <w:rFonts w:ascii="Calibri" w:hAnsi="Calibri"/>
          <w:w w:val="105"/>
        </w:rPr>
        <w:t>but</w:t>
      </w:r>
      <w:r>
        <w:rPr>
          <w:rFonts w:ascii="Calibri" w:hAnsi="Calibri"/>
          <w:spacing w:val="-2"/>
          <w:w w:val="105"/>
        </w:rPr>
        <w:t xml:space="preserve"> </w:t>
      </w:r>
      <w:r>
        <w:rPr>
          <w:rFonts w:ascii="Calibri" w:hAnsi="Calibri"/>
          <w:w w:val="105"/>
        </w:rPr>
        <w:t>not limited to the Acceptable Use</w:t>
      </w:r>
      <w:r>
        <w:rPr>
          <w:rFonts w:ascii="Calibri" w:hAnsi="Calibri"/>
          <w:spacing w:val="-1"/>
          <w:w w:val="105"/>
        </w:rPr>
        <w:t xml:space="preserve"> </w:t>
      </w:r>
      <w:r>
        <w:rPr>
          <w:rFonts w:ascii="Calibri" w:hAnsi="Calibri"/>
          <w:w w:val="105"/>
        </w:rPr>
        <w:t>Requirements set</w:t>
      </w:r>
      <w:r>
        <w:rPr>
          <w:rFonts w:ascii="Calibri" w:hAnsi="Calibri"/>
          <w:spacing w:val="-11"/>
          <w:w w:val="105"/>
        </w:rPr>
        <w:t xml:space="preserve"> </w:t>
      </w:r>
      <w:r>
        <w:rPr>
          <w:rFonts w:ascii="Calibri" w:hAnsi="Calibri"/>
          <w:w w:val="105"/>
        </w:rPr>
        <w:t>forth</w:t>
      </w:r>
      <w:r>
        <w:rPr>
          <w:rFonts w:ascii="Calibri" w:hAnsi="Calibri"/>
          <w:spacing w:val="-11"/>
          <w:w w:val="105"/>
        </w:rPr>
        <w:t xml:space="preserve"> </w:t>
      </w:r>
      <w:r>
        <w:rPr>
          <w:rFonts w:ascii="Calibri" w:hAnsi="Calibri"/>
          <w:w w:val="105"/>
        </w:rPr>
        <w:t>in</w:t>
      </w:r>
      <w:r>
        <w:rPr>
          <w:rFonts w:ascii="Calibri" w:hAnsi="Calibri"/>
          <w:spacing w:val="-11"/>
          <w:w w:val="105"/>
        </w:rPr>
        <w:t xml:space="preserve"> </w:t>
      </w:r>
      <w:r>
        <w:rPr>
          <w:rFonts w:ascii="Calibri" w:hAnsi="Calibri"/>
          <w:w w:val="105"/>
        </w:rPr>
        <w:t>this</w:t>
      </w:r>
      <w:r>
        <w:rPr>
          <w:rFonts w:ascii="Calibri" w:hAnsi="Calibri"/>
          <w:spacing w:val="-12"/>
          <w:w w:val="105"/>
        </w:rPr>
        <w:t xml:space="preserve"> </w:t>
      </w:r>
      <w:r>
        <w:rPr>
          <w:rFonts w:ascii="Calibri" w:hAnsi="Calibri"/>
          <w:w w:val="105"/>
        </w:rPr>
        <w:t>Appendix</w:t>
      </w:r>
      <w:r>
        <w:rPr>
          <w:rFonts w:ascii="Calibri" w:hAnsi="Calibri"/>
          <w:spacing w:val="-11"/>
          <w:w w:val="105"/>
        </w:rPr>
        <w:t xml:space="preserve"> </w:t>
      </w:r>
      <w:r>
        <w:rPr>
          <w:rFonts w:ascii="Calibri" w:hAnsi="Calibri"/>
          <w:w w:val="105"/>
        </w:rPr>
        <w:t>2</w:t>
      </w:r>
      <w:r>
        <w:rPr>
          <w:rFonts w:ascii="Calibri" w:hAnsi="Calibri"/>
          <w:spacing w:val="-12"/>
          <w:w w:val="105"/>
        </w:rPr>
        <w:t xml:space="preserve"> </w:t>
      </w:r>
      <w:r>
        <w:rPr>
          <w:rFonts w:ascii="Calibri" w:hAnsi="Calibri"/>
          <w:w w:val="105"/>
        </w:rPr>
        <w:t>(as</w:t>
      </w:r>
      <w:r>
        <w:rPr>
          <w:rFonts w:ascii="Calibri" w:hAnsi="Calibri"/>
          <w:spacing w:val="-13"/>
          <w:w w:val="105"/>
        </w:rPr>
        <w:t xml:space="preserve"> </w:t>
      </w:r>
      <w:r>
        <w:rPr>
          <w:rFonts w:ascii="Calibri" w:hAnsi="Calibri"/>
          <w:w w:val="105"/>
        </w:rPr>
        <w:t>may</w:t>
      </w:r>
      <w:r>
        <w:rPr>
          <w:rFonts w:ascii="Calibri" w:hAnsi="Calibri"/>
          <w:spacing w:val="-12"/>
          <w:w w:val="105"/>
        </w:rPr>
        <w:t xml:space="preserve"> </w:t>
      </w:r>
      <w:r>
        <w:rPr>
          <w:rFonts w:ascii="Calibri" w:hAnsi="Calibri"/>
          <w:w w:val="105"/>
        </w:rPr>
        <w:t>be</w:t>
      </w:r>
      <w:r>
        <w:rPr>
          <w:rFonts w:ascii="Calibri" w:hAnsi="Calibri"/>
          <w:spacing w:val="-12"/>
          <w:w w:val="105"/>
        </w:rPr>
        <w:t xml:space="preserve"> </w:t>
      </w:r>
      <w:r>
        <w:rPr>
          <w:rFonts w:ascii="Calibri" w:hAnsi="Calibri"/>
          <w:w w:val="105"/>
        </w:rPr>
        <w:t>amended</w:t>
      </w:r>
      <w:r>
        <w:rPr>
          <w:rFonts w:ascii="Calibri" w:hAnsi="Calibri"/>
          <w:spacing w:val="-11"/>
          <w:w w:val="105"/>
        </w:rPr>
        <w:t xml:space="preserve"> </w:t>
      </w:r>
      <w:r>
        <w:rPr>
          <w:rFonts w:ascii="Calibri" w:hAnsi="Calibri"/>
          <w:w w:val="105"/>
        </w:rPr>
        <w:t>at</w:t>
      </w:r>
      <w:r>
        <w:rPr>
          <w:rFonts w:ascii="Calibri" w:hAnsi="Calibri"/>
          <w:spacing w:val="-13"/>
          <w:w w:val="105"/>
        </w:rPr>
        <w:t xml:space="preserve"> </w:t>
      </w:r>
      <w:r>
        <w:rPr>
          <w:rFonts w:ascii="Calibri" w:hAnsi="Calibri"/>
          <w:w w:val="105"/>
        </w:rPr>
        <w:t>any</w:t>
      </w:r>
      <w:r>
        <w:rPr>
          <w:rFonts w:ascii="Calibri" w:hAnsi="Calibri"/>
          <w:spacing w:val="-12"/>
          <w:w w:val="105"/>
        </w:rPr>
        <w:t xml:space="preserve"> </w:t>
      </w:r>
      <w:r>
        <w:rPr>
          <w:rFonts w:ascii="Calibri" w:hAnsi="Calibri"/>
          <w:w w:val="105"/>
        </w:rPr>
        <w:t>time</w:t>
      </w:r>
      <w:r>
        <w:rPr>
          <w:rFonts w:ascii="Calibri" w:hAnsi="Calibri"/>
          <w:spacing w:val="-12"/>
          <w:w w:val="105"/>
        </w:rPr>
        <w:t xml:space="preserve"> </w:t>
      </w:r>
      <w:r>
        <w:rPr>
          <w:rFonts w:ascii="Calibri" w:hAnsi="Calibri"/>
          <w:w w:val="105"/>
        </w:rPr>
        <w:t>and</w:t>
      </w:r>
      <w:r>
        <w:rPr>
          <w:rFonts w:ascii="Calibri" w:hAnsi="Calibri"/>
          <w:spacing w:val="-11"/>
          <w:w w:val="105"/>
        </w:rPr>
        <w:t xml:space="preserve"> </w:t>
      </w:r>
      <w:r>
        <w:rPr>
          <w:rFonts w:ascii="Calibri" w:hAnsi="Calibri"/>
          <w:w w:val="105"/>
        </w:rPr>
        <w:t>from</w:t>
      </w:r>
      <w:r>
        <w:rPr>
          <w:rFonts w:ascii="Calibri" w:hAnsi="Calibri"/>
          <w:spacing w:val="-11"/>
          <w:w w:val="105"/>
        </w:rPr>
        <w:t xml:space="preserve"> </w:t>
      </w:r>
      <w:r>
        <w:rPr>
          <w:rFonts w:ascii="Calibri" w:hAnsi="Calibri"/>
          <w:w w:val="105"/>
        </w:rPr>
        <w:t>time</w:t>
      </w:r>
      <w:r>
        <w:rPr>
          <w:rFonts w:ascii="Calibri" w:hAnsi="Calibri"/>
          <w:spacing w:val="-12"/>
          <w:w w:val="105"/>
        </w:rPr>
        <w:t xml:space="preserve"> </w:t>
      </w:r>
      <w:r>
        <w:rPr>
          <w:rFonts w:ascii="Calibri" w:hAnsi="Calibri"/>
          <w:w w:val="105"/>
        </w:rPr>
        <w:t>to</w:t>
      </w:r>
      <w:r>
        <w:rPr>
          <w:rFonts w:ascii="Calibri" w:hAnsi="Calibri"/>
          <w:spacing w:val="-13"/>
          <w:w w:val="105"/>
        </w:rPr>
        <w:t xml:space="preserve"> </w:t>
      </w:r>
      <w:r>
        <w:rPr>
          <w:rFonts w:ascii="Calibri" w:hAnsi="Calibri"/>
          <w:w w:val="105"/>
        </w:rPr>
        <w:t>time</w:t>
      </w:r>
      <w:r>
        <w:rPr>
          <w:rFonts w:ascii="Calibri" w:hAnsi="Calibri"/>
          <w:spacing w:val="-13"/>
          <w:w w:val="105"/>
        </w:rPr>
        <w:t xml:space="preserve"> </w:t>
      </w:r>
      <w:r>
        <w:rPr>
          <w:rFonts w:ascii="Calibri" w:hAnsi="Calibri"/>
          <w:w w:val="105"/>
        </w:rPr>
        <w:t>by</w:t>
      </w:r>
      <w:r>
        <w:rPr>
          <w:rFonts w:ascii="Calibri" w:hAnsi="Calibri"/>
          <w:spacing w:val="-11"/>
          <w:w w:val="105"/>
        </w:rPr>
        <w:t xml:space="preserve"> </w:t>
      </w:r>
      <w:r>
        <w:rPr>
          <w:rFonts w:ascii="Calibri" w:hAnsi="Calibri"/>
          <w:w w:val="105"/>
        </w:rPr>
        <w:t>SUNY</w:t>
      </w:r>
      <w:r>
        <w:rPr>
          <w:rFonts w:ascii="Calibri" w:hAnsi="Calibri"/>
          <w:spacing w:val="-11"/>
          <w:w w:val="105"/>
        </w:rPr>
        <w:t xml:space="preserve"> </w:t>
      </w:r>
      <w:r>
        <w:rPr>
          <w:rFonts w:ascii="Calibri" w:hAnsi="Calibri"/>
          <w:w w:val="105"/>
        </w:rPr>
        <w:t>at</w:t>
      </w:r>
      <w:r>
        <w:rPr>
          <w:rFonts w:ascii="Calibri" w:hAnsi="Calibri"/>
          <w:spacing w:val="-13"/>
          <w:w w:val="105"/>
        </w:rPr>
        <w:t xml:space="preserve"> </w:t>
      </w:r>
      <w:r>
        <w:rPr>
          <w:rFonts w:ascii="Calibri" w:hAnsi="Calibri"/>
          <w:w w:val="105"/>
        </w:rPr>
        <w:t>its sole discretion). By accessing and using SUNY SCI Content in any of its forms, SCI Member(s) and/or authorized Learner(s) expressly agree to be bound by the terms and conditions of the Agreement and these Acceptable Use Requirements.</w:t>
      </w:r>
    </w:p>
    <w:p w:rsidR="002D2226" w:rsidRDefault="002D2226" w14:paraId="62D10448" w14:textId="77777777">
      <w:pPr>
        <w:pStyle w:val="BodyText"/>
        <w:spacing w:before="1"/>
        <w:rPr>
          <w:rFonts w:ascii="Calibri"/>
        </w:rPr>
      </w:pPr>
    </w:p>
    <w:p w:rsidR="002D2226" w:rsidRDefault="00ED16F9" w14:paraId="62D10449" w14:textId="77777777">
      <w:pPr>
        <w:ind w:left="1440"/>
        <w:jc w:val="both"/>
        <w:rPr>
          <w:rFonts w:ascii="Calibri"/>
          <w:b/>
          <w:sz w:val="23"/>
        </w:rPr>
      </w:pPr>
      <w:r>
        <w:rPr>
          <w:rFonts w:ascii="Calibri"/>
          <w:b/>
          <w:w w:val="110"/>
          <w:sz w:val="23"/>
        </w:rPr>
        <w:t>NO</w:t>
      </w:r>
      <w:r>
        <w:rPr>
          <w:rFonts w:ascii="Calibri"/>
          <w:b/>
          <w:spacing w:val="-6"/>
          <w:w w:val="110"/>
          <w:sz w:val="23"/>
        </w:rPr>
        <w:t xml:space="preserve"> </w:t>
      </w:r>
      <w:r>
        <w:rPr>
          <w:rFonts w:ascii="Calibri"/>
          <w:b/>
          <w:w w:val="110"/>
          <w:sz w:val="23"/>
        </w:rPr>
        <w:t>LEGAL</w:t>
      </w:r>
      <w:r>
        <w:rPr>
          <w:rFonts w:ascii="Calibri"/>
          <w:b/>
          <w:spacing w:val="-9"/>
          <w:w w:val="110"/>
          <w:sz w:val="23"/>
        </w:rPr>
        <w:t xml:space="preserve"> </w:t>
      </w:r>
      <w:r>
        <w:rPr>
          <w:rFonts w:ascii="Calibri"/>
          <w:b/>
          <w:spacing w:val="-2"/>
          <w:w w:val="110"/>
          <w:sz w:val="23"/>
        </w:rPr>
        <w:t>ADVICE</w:t>
      </w:r>
    </w:p>
    <w:p w:rsidR="002D2226" w:rsidRDefault="002D2226" w14:paraId="62D1044A" w14:textId="77777777">
      <w:pPr>
        <w:pStyle w:val="BodyText"/>
        <w:rPr>
          <w:rFonts w:ascii="Calibri"/>
          <w:b/>
        </w:rPr>
      </w:pPr>
    </w:p>
    <w:p w:rsidR="002D2226" w:rsidRDefault="00ED16F9" w14:paraId="62D1044B" w14:textId="77777777">
      <w:pPr>
        <w:spacing w:before="1"/>
        <w:ind w:left="1440" w:right="1436"/>
        <w:jc w:val="both"/>
        <w:rPr>
          <w:rFonts w:ascii="Calibri"/>
          <w:b/>
          <w:sz w:val="23"/>
        </w:rPr>
      </w:pPr>
      <w:r>
        <w:rPr>
          <w:rFonts w:ascii="Calibri"/>
          <w:b/>
          <w:w w:val="110"/>
          <w:sz w:val="23"/>
        </w:rPr>
        <w:t>Nothing in the SUNY SCI Content shall constitute or be construed as legal advice, nor create</w:t>
      </w:r>
      <w:r>
        <w:rPr>
          <w:rFonts w:ascii="Calibri"/>
          <w:b/>
          <w:spacing w:val="-4"/>
          <w:w w:val="110"/>
          <w:sz w:val="23"/>
        </w:rPr>
        <w:t xml:space="preserve"> </w:t>
      </w:r>
      <w:r>
        <w:rPr>
          <w:rFonts w:ascii="Calibri"/>
          <w:b/>
          <w:w w:val="110"/>
          <w:sz w:val="23"/>
        </w:rPr>
        <w:t>any</w:t>
      </w:r>
      <w:r>
        <w:rPr>
          <w:rFonts w:ascii="Calibri"/>
          <w:b/>
          <w:spacing w:val="-4"/>
          <w:w w:val="110"/>
          <w:sz w:val="23"/>
        </w:rPr>
        <w:t xml:space="preserve"> </w:t>
      </w:r>
      <w:r>
        <w:rPr>
          <w:rFonts w:ascii="Calibri"/>
          <w:b/>
          <w:w w:val="110"/>
          <w:sz w:val="23"/>
        </w:rPr>
        <w:t>attorney-client</w:t>
      </w:r>
      <w:r>
        <w:rPr>
          <w:rFonts w:ascii="Calibri"/>
          <w:b/>
          <w:spacing w:val="-4"/>
          <w:w w:val="110"/>
          <w:sz w:val="23"/>
        </w:rPr>
        <w:t xml:space="preserve"> </w:t>
      </w:r>
      <w:r>
        <w:rPr>
          <w:rFonts w:ascii="Calibri"/>
          <w:b/>
          <w:w w:val="110"/>
          <w:sz w:val="23"/>
        </w:rPr>
        <w:t>or</w:t>
      </w:r>
      <w:r>
        <w:rPr>
          <w:rFonts w:ascii="Calibri"/>
          <w:b/>
          <w:spacing w:val="-4"/>
          <w:w w:val="110"/>
          <w:sz w:val="23"/>
        </w:rPr>
        <w:t xml:space="preserve"> </w:t>
      </w:r>
      <w:r>
        <w:rPr>
          <w:rFonts w:ascii="Calibri"/>
          <w:b/>
          <w:w w:val="110"/>
          <w:sz w:val="23"/>
        </w:rPr>
        <w:t>attorney-attorney</w:t>
      </w:r>
      <w:r>
        <w:rPr>
          <w:rFonts w:ascii="Calibri"/>
          <w:b/>
          <w:spacing w:val="-4"/>
          <w:w w:val="110"/>
          <w:sz w:val="23"/>
        </w:rPr>
        <w:t xml:space="preserve"> </w:t>
      </w:r>
      <w:r>
        <w:rPr>
          <w:rFonts w:ascii="Calibri"/>
          <w:b/>
          <w:w w:val="110"/>
          <w:sz w:val="23"/>
        </w:rPr>
        <w:t>relationship</w:t>
      </w:r>
      <w:r>
        <w:rPr>
          <w:rFonts w:ascii="Calibri"/>
          <w:b/>
          <w:spacing w:val="-3"/>
          <w:w w:val="110"/>
          <w:sz w:val="23"/>
        </w:rPr>
        <w:t xml:space="preserve"> </w:t>
      </w:r>
      <w:r>
        <w:rPr>
          <w:rFonts w:ascii="Calibri"/>
          <w:b/>
          <w:w w:val="110"/>
          <w:sz w:val="23"/>
        </w:rPr>
        <w:t>between</w:t>
      </w:r>
      <w:r>
        <w:rPr>
          <w:rFonts w:ascii="Calibri"/>
          <w:b/>
          <w:spacing w:val="-4"/>
          <w:w w:val="110"/>
          <w:sz w:val="23"/>
        </w:rPr>
        <w:t xml:space="preserve"> </w:t>
      </w:r>
      <w:r>
        <w:rPr>
          <w:rFonts w:ascii="Calibri"/>
          <w:b/>
          <w:w w:val="110"/>
          <w:sz w:val="23"/>
        </w:rPr>
        <w:t>SUNY/SUNY</w:t>
      </w:r>
      <w:r>
        <w:rPr>
          <w:rFonts w:ascii="Calibri"/>
          <w:b/>
          <w:spacing w:val="-3"/>
          <w:w w:val="110"/>
          <w:sz w:val="23"/>
        </w:rPr>
        <w:t xml:space="preserve"> </w:t>
      </w:r>
      <w:r>
        <w:rPr>
          <w:rFonts w:ascii="Calibri"/>
          <w:b/>
          <w:w w:val="110"/>
          <w:sz w:val="23"/>
        </w:rPr>
        <w:t>SCI,</w:t>
      </w:r>
      <w:r>
        <w:rPr>
          <w:rFonts w:ascii="Calibri"/>
          <w:b/>
          <w:spacing w:val="-3"/>
          <w:w w:val="110"/>
          <w:sz w:val="23"/>
        </w:rPr>
        <w:t xml:space="preserve"> </w:t>
      </w:r>
      <w:r>
        <w:rPr>
          <w:rFonts w:ascii="Calibri"/>
          <w:b/>
          <w:w w:val="110"/>
          <w:sz w:val="23"/>
        </w:rPr>
        <w:t>its officers, employees and/or contractors and SCI Member(s), or any of their officers, employees</w:t>
      </w:r>
      <w:r>
        <w:rPr>
          <w:rFonts w:ascii="Calibri"/>
          <w:b/>
          <w:spacing w:val="-8"/>
          <w:w w:val="110"/>
          <w:sz w:val="23"/>
        </w:rPr>
        <w:t xml:space="preserve"> </w:t>
      </w:r>
      <w:r>
        <w:rPr>
          <w:rFonts w:ascii="Calibri"/>
          <w:b/>
          <w:w w:val="110"/>
          <w:sz w:val="23"/>
        </w:rPr>
        <w:t>and/or</w:t>
      </w:r>
      <w:r>
        <w:rPr>
          <w:rFonts w:ascii="Calibri"/>
          <w:b/>
          <w:spacing w:val="-6"/>
          <w:w w:val="110"/>
          <w:sz w:val="23"/>
        </w:rPr>
        <w:t xml:space="preserve"> </w:t>
      </w:r>
      <w:r>
        <w:rPr>
          <w:rFonts w:ascii="Calibri"/>
          <w:b/>
          <w:w w:val="110"/>
          <w:sz w:val="23"/>
        </w:rPr>
        <w:t>authorized</w:t>
      </w:r>
      <w:r>
        <w:rPr>
          <w:rFonts w:ascii="Calibri"/>
          <w:b/>
          <w:spacing w:val="-6"/>
          <w:w w:val="110"/>
          <w:sz w:val="23"/>
        </w:rPr>
        <w:t xml:space="preserve"> </w:t>
      </w:r>
      <w:r>
        <w:rPr>
          <w:rFonts w:ascii="Calibri"/>
          <w:b/>
          <w:w w:val="110"/>
          <w:sz w:val="23"/>
        </w:rPr>
        <w:t>Learner(s).</w:t>
      </w:r>
      <w:r>
        <w:rPr>
          <w:rFonts w:ascii="Calibri"/>
          <w:b/>
          <w:spacing w:val="-6"/>
          <w:w w:val="110"/>
          <w:sz w:val="23"/>
        </w:rPr>
        <w:t xml:space="preserve"> </w:t>
      </w:r>
      <w:r>
        <w:rPr>
          <w:rFonts w:ascii="Calibri"/>
          <w:b/>
          <w:w w:val="110"/>
          <w:sz w:val="23"/>
        </w:rPr>
        <w:t>All</w:t>
      </w:r>
      <w:r>
        <w:rPr>
          <w:rFonts w:ascii="Calibri"/>
          <w:b/>
          <w:spacing w:val="-6"/>
          <w:w w:val="110"/>
          <w:sz w:val="23"/>
        </w:rPr>
        <w:t xml:space="preserve"> </w:t>
      </w:r>
      <w:r>
        <w:rPr>
          <w:rFonts w:ascii="Calibri"/>
          <w:b/>
          <w:w w:val="110"/>
          <w:sz w:val="23"/>
        </w:rPr>
        <w:t>SUNY</w:t>
      </w:r>
      <w:r>
        <w:rPr>
          <w:rFonts w:ascii="Calibri"/>
          <w:b/>
          <w:spacing w:val="-6"/>
          <w:w w:val="110"/>
          <w:sz w:val="23"/>
        </w:rPr>
        <w:t xml:space="preserve"> </w:t>
      </w:r>
      <w:r>
        <w:rPr>
          <w:rFonts w:ascii="Calibri"/>
          <w:b/>
          <w:w w:val="110"/>
          <w:sz w:val="23"/>
        </w:rPr>
        <w:t>SCI</w:t>
      </w:r>
      <w:r>
        <w:rPr>
          <w:rFonts w:ascii="Calibri"/>
          <w:b/>
          <w:spacing w:val="-7"/>
          <w:w w:val="110"/>
          <w:sz w:val="23"/>
        </w:rPr>
        <w:t xml:space="preserve"> </w:t>
      </w:r>
      <w:r>
        <w:rPr>
          <w:rFonts w:ascii="Calibri"/>
          <w:b/>
          <w:w w:val="110"/>
          <w:sz w:val="23"/>
        </w:rPr>
        <w:t>Content</w:t>
      </w:r>
      <w:r>
        <w:rPr>
          <w:rFonts w:ascii="Calibri"/>
          <w:b/>
          <w:spacing w:val="-7"/>
          <w:w w:val="110"/>
          <w:sz w:val="23"/>
        </w:rPr>
        <w:t xml:space="preserve"> </w:t>
      </w:r>
      <w:r>
        <w:rPr>
          <w:rFonts w:ascii="Calibri"/>
          <w:b/>
          <w:w w:val="110"/>
          <w:sz w:val="23"/>
        </w:rPr>
        <w:t>is</w:t>
      </w:r>
      <w:r>
        <w:rPr>
          <w:rFonts w:ascii="Calibri"/>
          <w:b/>
          <w:spacing w:val="-6"/>
          <w:w w:val="110"/>
          <w:sz w:val="23"/>
        </w:rPr>
        <w:t xml:space="preserve"> </w:t>
      </w:r>
      <w:r>
        <w:rPr>
          <w:rFonts w:ascii="Calibri"/>
          <w:b/>
          <w:w w:val="110"/>
          <w:sz w:val="23"/>
        </w:rPr>
        <w:t>for</w:t>
      </w:r>
      <w:r>
        <w:rPr>
          <w:rFonts w:ascii="Calibri"/>
          <w:b/>
          <w:spacing w:val="-6"/>
          <w:w w:val="110"/>
          <w:sz w:val="23"/>
        </w:rPr>
        <w:t xml:space="preserve"> </w:t>
      </w:r>
      <w:r>
        <w:rPr>
          <w:rFonts w:ascii="Calibri"/>
          <w:b/>
          <w:w w:val="110"/>
          <w:sz w:val="23"/>
        </w:rPr>
        <w:t>educational,</w:t>
      </w:r>
      <w:r>
        <w:rPr>
          <w:rFonts w:ascii="Calibri"/>
          <w:b/>
          <w:spacing w:val="-6"/>
          <w:w w:val="110"/>
          <w:sz w:val="23"/>
        </w:rPr>
        <w:t xml:space="preserve"> </w:t>
      </w:r>
      <w:r>
        <w:rPr>
          <w:rFonts w:ascii="Calibri"/>
          <w:b/>
          <w:w w:val="110"/>
          <w:sz w:val="23"/>
        </w:rPr>
        <w:t>training and</w:t>
      </w:r>
      <w:r>
        <w:rPr>
          <w:rFonts w:ascii="Calibri"/>
          <w:b/>
          <w:spacing w:val="-3"/>
          <w:w w:val="110"/>
          <w:sz w:val="23"/>
        </w:rPr>
        <w:t xml:space="preserve"> </w:t>
      </w:r>
      <w:r>
        <w:rPr>
          <w:rFonts w:ascii="Calibri"/>
          <w:b/>
          <w:w w:val="110"/>
          <w:sz w:val="23"/>
        </w:rPr>
        <w:t>compliance</w:t>
      </w:r>
      <w:r>
        <w:rPr>
          <w:rFonts w:ascii="Calibri"/>
          <w:b/>
          <w:spacing w:val="-3"/>
          <w:w w:val="110"/>
          <w:sz w:val="23"/>
        </w:rPr>
        <w:t xml:space="preserve"> </w:t>
      </w:r>
      <w:r>
        <w:rPr>
          <w:rFonts w:ascii="Calibri"/>
          <w:b/>
          <w:w w:val="110"/>
          <w:sz w:val="23"/>
        </w:rPr>
        <w:t>record-keeping</w:t>
      </w:r>
      <w:r>
        <w:rPr>
          <w:rFonts w:ascii="Calibri"/>
          <w:b/>
          <w:spacing w:val="-4"/>
          <w:w w:val="110"/>
          <w:sz w:val="23"/>
        </w:rPr>
        <w:t xml:space="preserve"> </w:t>
      </w:r>
      <w:r>
        <w:rPr>
          <w:rFonts w:ascii="Calibri"/>
          <w:b/>
          <w:w w:val="110"/>
          <w:sz w:val="23"/>
        </w:rPr>
        <w:t>purposes</w:t>
      </w:r>
      <w:r>
        <w:rPr>
          <w:rFonts w:ascii="Calibri"/>
          <w:b/>
          <w:spacing w:val="-5"/>
          <w:w w:val="110"/>
          <w:sz w:val="23"/>
        </w:rPr>
        <w:t xml:space="preserve"> </w:t>
      </w:r>
      <w:r>
        <w:rPr>
          <w:rFonts w:ascii="Calibri"/>
          <w:b/>
          <w:w w:val="110"/>
          <w:sz w:val="23"/>
        </w:rPr>
        <w:t>only.</w:t>
      </w:r>
      <w:r>
        <w:rPr>
          <w:rFonts w:ascii="Calibri"/>
          <w:b/>
          <w:spacing w:val="-3"/>
          <w:w w:val="110"/>
          <w:sz w:val="23"/>
        </w:rPr>
        <w:t xml:space="preserve"> </w:t>
      </w:r>
      <w:proofErr w:type="gramStart"/>
      <w:r>
        <w:rPr>
          <w:rFonts w:ascii="Calibri"/>
          <w:b/>
          <w:w w:val="110"/>
          <w:sz w:val="23"/>
        </w:rPr>
        <w:t>In</w:t>
      </w:r>
      <w:r>
        <w:rPr>
          <w:rFonts w:ascii="Calibri"/>
          <w:b/>
          <w:spacing w:val="-4"/>
          <w:w w:val="110"/>
          <w:sz w:val="23"/>
        </w:rPr>
        <w:t xml:space="preserve"> </w:t>
      </w:r>
      <w:r>
        <w:rPr>
          <w:rFonts w:ascii="Calibri"/>
          <w:b/>
          <w:w w:val="110"/>
          <w:sz w:val="23"/>
        </w:rPr>
        <w:t>the</w:t>
      </w:r>
      <w:r>
        <w:rPr>
          <w:rFonts w:ascii="Calibri"/>
          <w:b/>
          <w:spacing w:val="-3"/>
          <w:w w:val="110"/>
          <w:sz w:val="23"/>
        </w:rPr>
        <w:t xml:space="preserve"> </w:t>
      </w:r>
      <w:r>
        <w:rPr>
          <w:rFonts w:ascii="Calibri"/>
          <w:b/>
          <w:w w:val="110"/>
          <w:sz w:val="23"/>
        </w:rPr>
        <w:t>event</w:t>
      </w:r>
      <w:r>
        <w:rPr>
          <w:rFonts w:ascii="Calibri"/>
          <w:b/>
          <w:spacing w:val="-4"/>
          <w:w w:val="110"/>
          <w:sz w:val="23"/>
        </w:rPr>
        <w:t xml:space="preserve"> </w:t>
      </w:r>
      <w:r>
        <w:rPr>
          <w:rFonts w:ascii="Calibri"/>
          <w:b/>
          <w:w w:val="110"/>
          <w:sz w:val="23"/>
        </w:rPr>
        <w:t>that</w:t>
      </w:r>
      <w:proofErr w:type="gramEnd"/>
      <w:r>
        <w:rPr>
          <w:rFonts w:ascii="Calibri"/>
          <w:b/>
          <w:spacing w:val="-4"/>
          <w:w w:val="110"/>
          <w:sz w:val="23"/>
        </w:rPr>
        <w:t xml:space="preserve"> </w:t>
      </w:r>
      <w:r>
        <w:rPr>
          <w:rFonts w:ascii="Calibri"/>
          <w:b/>
          <w:w w:val="110"/>
          <w:sz w:val="23"/>
        </w:rPr>
        <w:t>an</w:t>
      </w:r>
      <w:r>
        <w:rPr>
          <w:rFonts w:ascii="Calibri"/>
          <w:b/>
          <w:spacing w:val="-5"/>
          <w:w w:val="110"/>
          <w:sz w:val="23"/>
        </w:rPr>
        <w:t xml:space="preserve"> </w:t>
      </w:r>
      <w:r>
        <w:rPr>
          <w:rFonts w:ascii="Calibri"/>
          <w:b/>
          <w:w w:val="110"/>
          <w:sz w:val="23"/>
        </w:rPr>
        <w:t>SCI</w:t>
      </w:r>
      <w:r>
        <w:rPr>
          <w:rFonts w:ascii="Calibri"/>
          <w:b/>
          <w:spacing w:val="-5"/>
          <w:w w:val="110"/>
          <w:sz w:val="23"/>
        </w:rPr>
        <w:t xml:space="preserve"> </w:t>
      </w:r>
      <w:r>
        <w:rPr>
          <w:rFonts w:ascii="Calibri"/>
          <w:b/>
          <w:w w:val="110"/>
          <w:sz w:val="23"/>
        </w:rPr>
        <w:t>Member</w:t>
      </w:r>
      <w:r>
        <w:rPr>
          <w:rFonts w:ascii="Calibri"/>
          <w:b/>
          <w:spacing w:val="-4"/>
          <w:w w:val="110"/>
          <w:sz w:val="23"/>
        </w:rPr>
        <w:t xml:space="preserve"> </w:t>
      </w:r>
      <w:r>
        <w:rPr>
          <w:rFonts w:ascii="Calibri"/>
          <w:b/>
          <w:w w:val="110"/>
          <w:sz w:val="23"/>
        </w:rPr>
        <w:t>or</w:t>
      </w:r>
      <w:r>
        <w:rPr>
          <w:rFonts w:ascii="Calibri"/>
          <w:b/>
          <w:spacing w:val="-4"/>
          <w:w w:val="110"/>
          <w:sz w:val="23"/>
        </w:rPr>
        <w:t xml:space="preserve"> </w:t>
      </w:r>
      <w:r>
        <w:rPr>
          <w:rFonts w:ascii="Calibri"/>
          <w:b/>
          <w:w w:val="110"/>
          <w:sz w:val="23"/>
        </w:rPr>
        <w:t>any</w:t>
      </w:r>
      <w:r>
        <w:rPr>
          <w:rFonts w:ascii="Calibri"/>
          <w:b/>
          <w:spacing w:val="-3"/>
          <w:w w:val="110"/>
          <w:sz w:val="23"/>
        </w:rPr>
        <w:t xml:space="preserve"> </w:t>
      </w:r>
      <w:r>
        <w:rPr>
          <w:rFonts w:ascii="Calibri"/>
          <w:b/>
          <w:w w:val="110"/>
          <w:sz w:val="23"/>
        </w:rPr>
        <w:t>of its officers, employees and/or authorized Learner(s) should have any legal questions or require any legal advice, such questions and/or requests shall be directed to counsel of their choosing and not SUNY/SUNY SCI, its officers, employees and/or contractors.</w:t>
      </w:r>
    </w:p>
    <w:p w:rsidR="002D2226" w:rsidRDefault="00ED16F9" w14:paraId="62D1044C" w14:textId="77777777">
      <w:pPr>
        <w:spacing w:before="280"/>
        <w:ind w:left="1440"/>
        <w:jc w:val="both"/>
        <w:rPr>
          <w:rFonts w:ascii="Calibri"/>
          <w:b/>
          <w:sz w:val="23"/>
        </w:rPr>
      </w:pPr>
      <w:r>
        <w:rPr>
          <w:rFonts w:ascii="Calibri"/>
          <w:b/>
          <w:spacing w:val="-2"/>
          <w:w w:val="115"/>
          <w:sz w:val="23"/>
        </w:rPr>
        <w:t>License</w:t>
      </w:r>
      <w:r>
        <w:rPr>
          <w:rFonts w:ascii="Calibri"/>
          <w:b/>
          <w:spacing w:val="-9"/>
          <w:w w:val="115"/>
          <w:sz w:val="23"/>
        </w:rPr>
        <w:t xml:space="preserve"> </w:t>
      </w:r>
      <w:r>
        <w:rPr>
          <w:rFonts w:ascii="Calibri"/>
          <w:b/>
          <w:spacing w:val="-2"/>
          <w:w w:val="115"/>
          <w:sz w:val="23"/>
        </w:rPr>
        <w:t>to</w:t>
      </w:r>
      <w:r>
        <w:rPr>
          <w:rFonts w:ascii="Calibri"/>
          <w:b/>
          <w:spacing w:val="-9"/>
          <w:w w:val="115"/>
          <w:sz w:val="23"/>
        </w:rPr>
        <w:t xml:space="preserve"> </w:t>
      </w:r>
      <w:r>
        <w:rPr>
          <w:rFonts w:ascii="Calibri"/>
          <w:b/>
          <w:spacing w:val="-2"/>
          <w:w w:val="115"/>
          <w:sz w:val="23"/>
        </w:rPr>
        <w:t>Use</w:t>
      </w:r>
      <w:r>
        <w:rPr>
          <w:rFonts w:ascii="Calibri"/>
          <w:b/>
          <w:spacing w:val="-9"/>
          <w:w w:val="115"/>
          <w:sz w:val="23"/>
        </w:rPr>
        <w:t xml:space="preserve"> </w:t>
      </w:r>
      <w:r>
        <w:rPr>
          <w:rFonts w:ascii="Calibri"/>
          <w:b/>
          <w:spacing w:val="-2"/>
          <w:w w:val="115"/>
          <w:sz w:val="23"/>
        </w:rPr>
        <w:t>SUNY</w:t>
      </w:r>
      <w:r>
        <w:rPr>
          <w:rFonts w:ascii="Calibri"/>
          <w:b/>
          <w:spacing w:val="-9"/>
          <w:w w:val="115"/>
          <w:sz w:val="23"/>
        </w:rPr>
        <w:t xml:space="preserve"> </w:t>
      </w:r>
      <w:r>
        <w:rPr>
          <w:rFonts w:ascii="Calibri"/>
          <w:b/>
          <w:spacing w:val="-2"/>
          <w:w w:val="115"/>
          <w:sz w:val="23"/>
        </w:rPr>
        <w:t>SCI</w:t>
      </w:r>
      <w:r>
        <w:rPr>
          <w:rFonts w:ascii="Calibri"/>
          <w:b/>
          <w:spacing w:val="-9"/>
          <w:w w:val="115"/>
          <w:sz w:val="23"/>
        </w:rPr>
        <w:t xml:space="preserve"> </w:t>
      </w:r>
      <w:r>
        <w:rPr>
          <w:rFonts w:ascii="Calibri"/>
          <w:b/>
          <w:spacing w:val="-2"/>
          <w:w w:val="115"/>
          <w:sz w:val="23"/>
        </w:rPr>
        <w:t>Content</w:t>
      </w:r>
    </w:p>
    <w:p w:rsidR="002D2226" w:rsidRDefault="002D2226" w14:paraId="62D1044D" w14:textId="77777777">
      <w:pPr>
        <w:pStyle w:val="BodyText"/>
        <w:rPr>
          <w:rFonts w:ascii="Calibri"/>
          <w:b/>
        </w:rPr>
      </w:pPr>
    </w:p>
    <w:p w:rsidR="002D2226" w:rsidRDefault="00ED16F9" w14:paraId="62D1044E" w14:textId="77777777">
      <w:pPr>
        <w:pStyle w:val="BodyText"/>
        <w:ind w:left="1440" w:right="1436"/>
        <w:jc w:val="both"/>
        <w:rPr>
          <w:rFonts w:ascii="Calibri"/>
        </w:rPr>
      </w:pPr>
      <w:r>
        <w:rPr>
          <w:rFonts w:ascii="Calibri"/>
          <w:w w:val="105"/>
        </w:rPr>
        <w:t>Subject</w:t>
      </w:r>
      <w:r>
        <w:rPr>
          <w:rFonts w:ascii="Calibri"/>
          <w:spacing w:val="-14"/>
          <w:w w:val="105"/>
        </w:rPr>
        <w:t xml:space="preserve"> </w:t>
      </w:r>
      <w:r>
        <w:rPr>
          <w:rFonts w:ascii="Calibri"/>
          <w:w w:val="105"/>
        </w:rPr>
        <w:t>to</w:t>
      </w:r>
      <w:r>
        <w:rPr>
          <w:rFonts w:ascii="Calibri"/>
          <w:spacing w:val="-13"/>
          <w:w w:val="105"/>
        </w:rPr>
        <w:t xml:space="preserve"> </w:t>
      </w:r>
      <w:r>
        <w:rPr>
          <w:rFonts w:ascii="Calibri"/>
          <w:w w:val="105"/>
        </w:rPr>
        <w:t>SCI</w:t>
      </w:r>
      <w:r>
        <w:rPr>
          <w:rFonts w:ascii="Calibri"/>
          <w:spacing w:val="-12"/>
          <w:w w:val="105"/>
        </w:rPr>
        <w:t xml:space="preserve"> </w:t>
      </w:r>
      <w:r>
        <w:rPr>
          <w:rFonts w:ascii="Calibri"/>
          <w:w w:val="105"/>
        </w:rPr>
        <w:t>Member</w:t>
      </w:r>
      <w:r>
        <w:rPr>
          <w:rFonts w:ascii="Calibri"/>
          <w:spacing w:val="-14"/>
          <w:w w:val="105"/>
        </w:rPr>
        <w:t xml:space="preserve"> </w:t>
      </w:r>
      <w:r>
        <w:rPr>
          <w:rFonts w:ascii="Calibri"/>
          <w:w w:val="105"/>
        </w:rPr>
        <w:t>being</w:t>
      </w:r>
      <w:r>
        <w:rPr>
          <w:rFonts w:ascii="Calibri"/>
          <w:spacing w:val="-14"/>
          <w:w w:val="105"/>
        </w:rPr>
        <w:t xml:space="preserve"> </w:t>
      </w:r>
      <w:r>
        <w:rPr>
          <w:rFonts w:ascii="Calibri"/>
          <w:w w:val="105"/>
        </w:rPr>
        <w:t>a</w:t>
      </w:r>
      <w:r>
        <w:rPr>
          <w:rFonts w:ascii="Calibri"/>
          <w:spacing w:val="-13"/>
          <w:w w:val="105"/>
        </w:rPr>
        <w:t xml:space="preserve"> </w:t>
      </w:r>
      <w:r>
        <w:rPr>
          <w:rFonts w:ascii="Calibri"/>
          <w:w w:val="105"/>
        </w:rPr>
        <w:t>member</w:t>
      </w:r>
      <w:r>
        <w:rPr>
          <w:rFonts w:ascii="Calibri"/>
          <w:spacing w:val="-14"/>
          <w:w w:val="105"/>
        </w:rPr>
        <w:t xml:space="preserve"> </w:t>
      </w:r>
      <w:r>
        <w:rPr>
          <w:rFonts w:ascii="Calibri"/>
          <w:w w:val="105"/>
        </w:rPr>
        <w:t>in</w:t>
      </w:r>
      <w:r>
        <w:rPr>
          <w:rFonts w:ascii="Calibri"/>
          <w:spacing w:val="-14"/>
          <w:w w:val="105"/>
        </w:rPr>
        <w:t xml:space="preserve"> </w:t>
      </w:r>
      <w:r>
        <w:rPr>
          <w:rFonts w:ascii="Calibri"/>
          <w:w w:val="105"/>
        </w:rPr>
        <w:t>Good</w:t>
      </w:r>
      <w:r>
        <w:rPr>
          <w:rFonts w:ascii="Calibri"/>
          <w:spacing w:val="-12"/>
          <w:w w:val="105"/>
        </w:rPr>
        <w:t xml:space="preserve"> </w:t>
      </w:r>
      <w:r>
        <w:rPr>
          <w:rFonts w:ascii="Calibri"/>
          <w:w w:val="105"/>
        </w:rPr>
        <w:t>Standing,</w:t>
      </w:r>
      <w:r>
        <w:rPr>
          <w:rFonts w:ascii="Calibri"/>
          <w:spacing w:val="-14"/>
          <w:w w:val="105"/>
        </w:rPr>
        <w:t xml:space="preserve"> </w:t>
      </w:r>
      <w:r>
        <w:rPr>
          <w:rFonts w:ascii="Calibri"/>
          <w:w w:val="105"/>
        </w:rPr>
        <w:t>and</w:t>
      </w:r>
      <w:r>
        <w:rPr>
          <w:rFonts w:ascii="Calibri"/>
          <w:spacing w:val="-12"/>
          <w:w w:val="105"/>
        </w:rPr>
        <w:t xml:space="preserve"> </w:t>
      </w:r>
      <w:r>
        <w:rPr>
          <w:rFonts w:ascii="Calibri"/>
          <w:w w:val="105"/>
        </w:rPr>
        <w:t>provided</w:t>
      </w:r>
      <w:r>
        <w:rPr>
          <w:rFonts w:ascii="Calibri"/>
          <w:spacing w:val="-12"/>
          <w:w w:val="105"/>
        </w:rPr>
        <w:t xml:space="preserve"> </w:t>
      </w:r>
      <w:r>
        <w:rPr>
          <w:rFonts w:ascii="Calibri"/>
          <w:w w:val="105"/>
        </w:rPr>
        <w:t>each</w:t>
      </w:r>
      <w:r>
        <w:rPr>
          <w:rFonts w:ascii="Calibri"/>
          <w:spacing w:val="-14"/>
          <w:w w:val="105"/>
        </w:rPr>
        <w:t xml:space="preserve"> </w:t>
      </w:r>
      <w:r>
        <w:rPr>
          <w:rFonts w:ascii="Calibri"/>
          <w:w w:val="105"/>
        </w:rPr>
        <w:t>authorized</w:t>
      </w:r>
      <w:r>
        <w:rPr>
          <w:rFonts w:ascii="Calibri"/>
          <w:spacing w:val="-11"/>
          <w:w w:val="105"/>
        </w:rPr>
        <w:t xml:space="preserve"> </w:t>
      </w:r>
      <w:r>
        <w:rPr>
          <w:rFonts w:ascii="Calibri"/>
          <w:w w:val="105"/>
        </w:rPr>
        <w:t>Learner complies with all obligations under this Agreement (including but not limited to these Acceptable Use Requirements), SUNY SCI Member(s) and/or their authorized Learner(s) shall have a limited, non-exclusive license to access and use the Learning Platform and SUNY SCI Content</w:t>
      </w:r>
      <w:r>
        <w:rPr>
          <w:rFonts w:ascii="Calibri"/>
          <w:spacing w:val="-5"/>
          <w:w w:val="105"/>
        </w:rPr>
        <w:t xml:space="preserve"> </w:t>
      </w:r>
      <w:r>
        <w:rPr>
          <w:rFonts w:ascii="Calibri"/>
          <w:w w:val="105"/>
        </w:rPr>
        <w:t>solely</w:t>
      </w:r>
      <w:r>
        <w:rPr>
          <w:rFonts w:ascii="Calibri"/>
          <w:spacing w:val="-3"/>
          <w:w w:val="105"/>
        </w:rPr>
        <w:t xml:space="preserve"> </w:t>
      </w:r>
      <w:r>
        <w:rPr>
          <w:rFonts w:ascii="Calibri"/>
          <w:w w:val="105"/>
        </w:rPr>
        <w:t>for</w:t>
      </w:r>
      <w:r>
        <w:rPr>
          <w:rFonts w:ascii="Calibri"/>
          <w:spacing w:val="-5"/>
          <w:w w:val="105"/>
        </w:rPr>
        <w:t xml:space="preserve"> </w:t>
      </w:r>
      <w:r>
        <w:rPr>
          <w:rFonts w:ascii="Calibri"/>
          <w:w w:val="105"/>
        </w:rPr>
        <w:t>educational,</w:t>
      </w:r>
      <w:r>
        <w:rPr>
          <w:rFonts w:ascii="Calibri"/>
          <w:spacing w:val="-5"/>
          <w:w w:val="105"/>
        </w:rPr>
        <w:t xml:space="preserve"> </w:t>
      </w:r>
      <w:r>
        <w:rPr>
          <w:rFonts w:ascii="Calibri"/>
          <w:w w:val="105"/>
        </w:rPr>
        <w:t>training</w:t>
      </w:r>
      <w:r>
        <w:rPr>
          <w:rFonts w:ascii="Calibri"/>
          <w:spacing w:val="-5"/>
          <w:w w:val="105"/>
        </w:rPr>
        <w:t xml:space="preserve"> </w:t>
      </w:r>
      <w:r>
        <w:rPr>
          <w:rFonts w:ascii="Calibri"/>
          <w:w w:val="105"/>
        </w:rPr>
        <w:t>and</w:t>
      </w:r>
      <w:r>
        <w:rPr>
          <w:rFonts w:ascii="Calibri"/>
          <w:spacing w:val="-6"/>
          <w:w w:val="105"/>
        </w:rPr>
        <w:t xml:space="preserve"> </w:t>
      </w:r>
      <w:r>
        <w:rPr>
          <w:rFonts w:ascii="Calibri"/>
          <w:w w:val="105"/>
        </w:rPr>
        <w:t>compliance</w:t>
      </w:r>
      <w:r>
        <w:rPr>
          <w:rFonts w:ascii="Calibri"/>
          <w:spacing w:val="-6"/>
          <w:w w:val="105"/>
        </w:rPr>
        <w:t xml:space="preserve"> </w:t>
      </w:r>
      <w:r>
        <w:rPr>
          <w:rFonts w:ascii="Calibri"/>
          <w:w w:val="105"/>
        </w:rPr>
        <w:t>record-keeping</w:t>
      </w:r>
      <w:r>
        <w:rPr>
          <w:rFonts w:ascii="Calibri"/>
          <w:spacing w:val="-5"/>
          <w:w w:val="105"/>
        </w:rPr>
        <w:t xml:space="preserve"> </w:t>
      </w:r>
      <w:r>
        <w:rPr>
          <w:rFonts w:ascii="Calibri"/>
          <w:w w:val="105"/>
        </w:rPr>
        <w:t>purposes</w:t>
      </w:r>
      <w:r>
        <w:rPr>
          <w:rFonts w:ascii="Calibri"/>
          <w:spacing w:val="-5"/>
          <w:w w:val="105"/>
        </w:rPr>
        <w:t xml:space="preserve"> </w:t>
      </w:r>
      <w:r>
        <w:rPr>
          <w:rFonts w:ascii="Calibri"/>
          <w:w w:val="105"/>
        </w:rPr>
        <w:t>as</w:t>
      </w:r>
      <w:r>
        <w:rPr>
          <w:rFonts w:ascii="Calibri"/>
          <w:spacing w:val="-5"/>
          <w:w w:val="105"/>
        </w:rPr>
        <w:t xml:space="preserve"> </w:t>
      </w:r>
      <w:r>
        <w:rPr>
          <w:rFonts w:ascii="Calibri"/>
          <w:w w:val="105"/>
        </w:rPr>
        <w:t>provided</w:t>
      </w:r>
      <w:r>
        <w:rPr>
          <w:rFonts w:ascii="Calibri"/>
          <w:spacing w:val="-5"/>
          <w:w w:val="105"/>
        </w:rPr>
        <w:t xml:space="preserve"> </w:t>
      </w:r>
      <w:r>
        <w:rPr>
          <w:rFonts w:ascii="Calibri"/>
          <w:w w:val="105"/>
        </w:rPr>
        <w:t>in the Agreement and this Appendix 2.</w:t>
      </w:r>
    </w:p>
    <w:p w:rsidR="002D2226" w:rsidRDefault="002D2226" w14:paraId="62D1044F" w14:textId="77777777">
      <w:pPr>
        <w:pStyle w:val="BodyText"/>
        <w:spacing w:before="1"/>
        <w:rPr>
          <w:rFonts w:ascii="Calibri"/>
        </w:rPr>
      </w:pPr>
    </w:p>
    <w:p w:rsidR="002D2226" w:rsidRDefault="00ED16F9" w14:paraId="62D10450" w14:textId="77777777">
      <w:pPr>
        <w:pStyle w:val="BodyText"/>
        <w:ind w:left="1440" w:right="1436"/>
        <w:jc w:val="both"/>
        <w:rPr>
          <w:rFonts w:ascii="Calibri"/>
        </w:rPr>
      </w:pPr>
      <w:r>
        <w:rPr>
          <w:rFonts w:ascii="Calibri"/>
          <w:w w:val="105"/>
        </w:rPr>
        <w:t xml:space="preserve">Except as otherwise provided in the Agreement: (a) such license shall be revocable, and shall </w:t>
      </w:r>
      <w:proofErr w:type="gramStart"/>
      <w:r>
        <w:rPr>
          <w:rFonts w:ascii="Calibri"/>
          <w:w w:val="105"/>
        </w:rPr>
        <w:t>not</w:t>
      </w:r>
      <w:r>
        <w:rPr>
          <w:rFonts w:ascii="Calibri"/>
          <w:spacing w:val="-5"/>
          <w:w w:val="105"/>
        </w:rPr>
        <w:t xml:space="preserve"> </w:t>
      </w:r>
      <w:r>
        <w:rPr>
          <w:rFonts w:ascii="Calibri"/>
          <w:w w:val="105"/>
        </w:rPr>
        <w:t>be</w:t>
      </w:r>
      <w:r>
        <w:rPr>
          <w:rFonts w:ascii="Calibri"/>
          <w:spacing w:val="-6"/>
          <w:w w:val="105"/>
        </w:rPr>
        <w:t xml:space="preserve"> </w:t>
      </w:r>
      <w:r>
        <w:rPr>
          <w:rFonts w:ascii="Calibri"/>
          <w:w w:val="105"/>
        </w:rPr>
        <w:t>not</w:t>
      </w:r>
      <w:proofErr w:type="gramEnd"/>
      <w:r>
        <w:rPr>
          <w:rFonts w:ascii="Calibri"/>
          <w:spacing w:val="-4"/>
          <w:w w:val="105"/>
        </w:rPr>
        <w:t xml:space="preserve"> </w:t>
      </w:r>
      <w:r>
        <w:rPr>
          <w:rFonts w:ascii="Calibri"/>
          <w:w w:val="105"/>
        </w:rPr>
        <w:t>be</w:t>
      </w:r>
      <w:r>
        <w:rPr>
          <w:rFonts w:ascii="Calibri"/>
          <w:spacing w:val="-5"/>
          <w:w w:val="105"/>
        </w:rPr>
        <w:t xml:space="preserve"> </w:t>
      </w:r>
      <w:r>
        <w:rPr>
          <w:rFonts w:ascii="Calibri"/>
          <w:w w:val="105"/>
        </w:rPr>
        <w:t>transferrable</w:t>
      </w:r>
      <w:r>
        <w:rPr>
          <w:rFonts w:ascii="Calibri"/>
          <w:spacing w:val="-4"/>
          <w:w w:val="105"/>
        </w:rPr>
        <w:t xml:space="preserve"> </w:t>
      </w:r>
      <w:r>
        <w:rPr>
          <w:rFonts w:ascii="Calibri"/>
          <w:w w:val="105"/>
        </w:rPr>
        <w:t>or</w:t>
      </w:r>
      <w:r>
        <w:rPr>
          <w:rFonts w:ascii="Calibri"/>
          <w:spacing w:val="-5"/>
          <w:w w:val="105"/>
        </w:rPr>
        <w:t xml:space="preserve"> </w:t>
      </w:r>
      <w:r>
        <w:rPr>
          <w:rFonts w:ascii="Calibri"/>
          <w:w w:val="105"/>
        </w:rPr>
        <w:t>sublicensable</w:t>
      </w:r>
      <w:r>
        <w:rPr>
          <w:rFonts w:ascii="Calibri"/>
          <w:spacing w:val="-4"/>
          <w:w w:val="105"/>
        </w:rPr>
        <w:t xml:space="preserve"> </w:t>
      </w:r>
      <w:r>
        <w:rPr>
          <w:rFonts w:ascii="Calibri"/>
          <w:w w:val="105"/>
        </w:rPr>
        <w:t>without</w:t>
      </w:r>
      <w:r>
        <w:rPr>
          <w:rFonts w:ascii="Calibri"/>
          <w:spacing w:val="-5"/>
          <w:w w:val="105"/>
        </w:rPr>
        <w:t xml:space="preserve"> </w:t>
      </w:r>
      <w:r>
        <w:rPr>
          <w:rFonts w:ascii="Calibri"/>
          <w:w w:val="105"/>
        </w:rPr>
        <w:t>the</w:t>
      </w:r>
      <w:r>
        <w:rPr>
          <w:rFonts w:ascii="Calibri"/>
          <w:spacing w:val="-4"/>
          <w:w w:val="105"/>
        </w:rPr>
        <w:t xml:space="preserve"> </w:t>
      </w:r>
      <w:r>
        <w:rPr>
          <w:rFonts w:ascii="Calibri"/>
          <w:w w:val="105"/>
        </w:rPr>
        <w:t>prior</w:t>
      </w:r>
      <w:r>
        <w:rPr>
          <w:rFonts w:ascii="Calibri"/>
          <w:spacing w:val="-5"/>
          <w:w w:val="105"/>
        </w:rPr>
        <w:t xml:space="preserve"> </w:t>
      </w:r>
      <w:r>
        <w:rPr>
          <w:rFonts w:ascii="Calibri"/>
          <w:w w:val="105"/>
        </w:rPr>
        <w:t>written</w:t>
      </w:r>
      <w:r>
        <w:rPr>
          <w:rFonts w:ascii="Calibri"/>
          <w:spacing w:val="-5"/>
          <w:w w:val="105"/>
        </w:rPr>
        <w:t xml:space="preserve"> </w:t>
      </w:r>
      <w:r>
        <w:rPr>
          <w:rFonts w:ascii="Calibri"/>
          <w:w w:val="105"/>
        </w:rPr>
        <w:t>consent</w:t>
      </w:r>
      <w:r>
        <w:rPr>
          <w:rFonts w:ascii="Calibri"/>
          <w:spacing w:val="-4"/>
          <w:w w:val="105"/>
        </w:rPr>
        <w:t xml:space="preserve"> </w:t>
      </w:r>
      <w:r>
        <w:rPr>
          <w:rFonts w:ascii="Calibri"/>
          <w:w w:val="105"/>
        </w:rPr>
        <w:t>of</w:t>
      </w:r>
      <w:r>
        <w:rPr>
          <w:rFonts w:ascii="Calibri"/>
          <w:spacing w:val="-4"/>
          <w:w w:val="105"/>
        </w:rPr>
        <w:t xml:space="preserve"> </w:t>
      </w:r>
      <w:r>
        <w:rPr>
          <w:rFonts w:ascii="Calibri"/>
          <w:w w:val="105"/>
        </w:rPr>
        <w:t>SUNY</w:t>
      </w:r>
      <w:r>
        <w:rPr>
          <w:rFonts w:ascii="Calibri"/>
          <w:spacing w:val="-4"/>
          <w:w w:val="105"/>
        </w:rPr>
        <w:t xml:space="preserve"> </w:t>
      </w:r>
      <w:r>
        <w:rPr>
          <w:rFonts w:ascii="Calibri"/>
          <w:w w:val="105"/>
        </w:rPr>
        <w:t>SCI;</w:t>
      </w:r>
      <w:r>
        <w:rPr>
          <w:rFonts w:ascii="Calibri"/>
          <w:spacing w:val="-5"/>
          <w:w w:val="105"/>
        </w:rPr>
        <w:t xml:space="preserve"> and</w:t>
      </w:r>
    </w:p>
    <w:p w:rsidR="002D2226" w:rsidRDefault="00ED16F9" w14:paraId="62D10451" w14:textId="77777777">
      <w:pPr>
        <w:pStyle w:val="BodyText"/>
        <w:ind w:left="1440" w:right="1436"/>
        <w:jc w:val="both"/>
        <w:rPr>
          <w:rFonts w:ascii="Calibri"/>
        </w:rPr>
      </w:pPr>
      <w:r>
        <w:rPr>
          <w:rFonts w:ascii="Calibri"/>
          <w:w w:val="105"/>
        </w:rPr>
        <w:t>(b) no part of the SUNY SCI Content may be copied, recorded, reproduced, uploaded, distributed, posted, sold or resold, broadcast or rebroadcast in any way to or through any technology or other medium for publication, distribution, training, retraining or any form of commercial use without the prior written consent of SUNY SCI.</w:t>
      </w:r>
    </w:p>
    <w:p w:rsidR="002D2226" w:rsidRDefault="002D2226" w14:paraId="62D10452" w14:textId="77777777">
      <w:pPr>
        <w:pStyle w:val="BodyText"/>
        <w:jc w:val="both"/>
        <w:rPr>
          <w:rFonts w:ascii="Calibri"/>
        </w:rPr>
        <w:sectPr w:rsidR="002D2226">
          <w:headerReference w:type="default" r:id="rId12"/>
          <w:footerReference w:type="default" r:id="rId13"/>
          <w:pgSz w:w="12240" w:h="15840" w:orient="portrait"/>
          <w:pgMar w:top="2480" w:right="0" w:bottom="1200" w:left="0" w:header="875" w:footer="1011" w:gutter="0"/>
          <w:cols w:space="720"/>
        </w:sectPr>
      </w:pPr>
    </w:p>
    <w:p w:rsidR="002D2226" w:rsidRDefault="00ED16F9" w14:paraId="62D10453" w14:textId="77777777">
      <w:pPr>
        <w:pStyle w:val="BodyText"/>
        <w:spacing w:before="265"/>
        <w:ind w:left="1440" w:right="1436"/>
        <w:jc w:val="both"/>
        <w:rPr>
          <w:rFonts w:ascii="Calibri" w:hAnsi="Calibri"/>
        </w:rPr>
      </w:pPr>
      <w:r>
        <w:rPr>
          <w:rFonts w:ascii="Calibri" w:hAnsi="Calibri"/>
          <w:w w:val="105"/>
        </w:rPr>
        <w:t>Any use of the SUNY SCI Content by SCI Member(s) or their officers, employees, and/or authorized Learner(s)</w:t>
      </w:r>
      <w:r>
        <w:rPr>
          <w:rFonts w:ascii="Calibri" w:hAnsi="Calibri"/>
          <w:spacing w:val="-1"/>
          <w:w w:val="105"/>
        </w:rPr>
        <w:t xml:space="preserve"> </w:t>
      </w:r>
      <w:r>
        <w:rPr>
          <w:rFonts w:ascii="Calibri" w:hAnsi="Calibri"/>
          <w:w w:val="105"/>
        </w:rPr>
        <w:t>in</w:t>
      </w:r>
      <w:r>
        <w:rPr>
          <w:rFonts w:ascii="Calibri" w:hAnsi="Calibri"/>
          <w:spacing w:val="-1"/>
          <w:w w:val="105"/>
        </w:rPr>
        <w:t xml:space="preserve"> </w:t>
      </w:r>
      <w:r>
        <w:rPr>
          <w:rFonts w:ascii="Calibri" w:hAnsi="Calibri"/>
          <w:w w:val="105"/>
        </w:rPr>
        <w:t>excess</w:t>
      </w:r>
      <w:r>
        <w:rPr>
          <w:rFonts w:ascii="Calibri" w:hAnsi="Calibri"/>
          <w:spacing w:val="-1"/>
          <w:w w:val="105"/>
        </w:rPr>
        <w:t xml:space="preserve"> </w:t>
      </w:r>
      <w:r>
        <w:rPr>
          <w:rFonts w:ascii="Calibri" w:hAnsi="Calibri"/>
          <w:w w:val="105"/>
        </w:rPr>
        <w:t>of</w:t>
      </w:r>
      <w:r>
        <w:rPr>
          <w:rFonts w:ascii="Calibri" w:hAnsi="Calibri"/>
          <w:spacing w:val="-1"/>
          <w:w w:val="105"/>
        </w:rPr>
        <w:t xml:space="preserve"> </w:t>
      </w:r>
      <w:r>
        <w:rPr>
          <w:rFonts w:ascii="Calibri" w:hAnsi="Calibri"/>
          <w:w w:val="105"/>
        </w:rPr>
        <w:t>the</w:t>
      </w:r>
      <w:r>
        <w:rPr>
          <w:rFonts w:ascii="Calibri" w:hAnsi="Calibri"/>
          <w:spacing w:val="-1"/>
          <w:w w:val="105"/>
        </w:rPr>
        <w:t xml:space="preserve"> </w:t>
      </w:r>
      <w:r>
        <w:rPr>
          <w:rFonts w:ascii="Calibri" w:hAnsi="Calibri"/>
          <w:w w:val="105"/>
        </w:rPr>
        <w:t>terms</w:t>
      </w:r>
      <w:r>
        <w:rPr>
          <w:rFonts w:ascii="Calibri" w:hAnsi="Calibri"/>
          <w:spacing w:val="-1"/>
          <w:w w:val="105"/>
        </w:rPr>
        <w:t xml:space="preserve"> </w:t>
      </w:r>
      <w:r>
        <w:rPr>
          <w:rFonts w:ascii="Calibri" w:hAnsi="Calibri"/>
          <w:w w:val="105"/>
        </w:rPr>
        <w:t>and</w:t>
      </w:r>
      <w:r>
        <w:rPr>
          <w:rFonts w:ascii="Calibri" w:hAnsi="Calibri"/>
          <w:spacing w:val="-1"/>
          <w:w w:val="105"/>
        </w:rPr>
        <w:t xml:space="preserve"> </w:t>
      </w:r>
      <w:r>
        <w:rPr>
          <w:rFonts w:ascii="Calibri" w:hAnsi="Calibri"/>
          <w:w w:val="105"/>
        </w:rPr>
        <w:t>conditions</w:t>
      </w:r>
      <w:r>
        <w:rPr>
          <w:rFonts w:ascii="Calibri" w:hAnsi="Calibri"/>
          <w:spacing w:val="-1"/>
          <w:w w:val="105"/>
        </w:rPr>
        <w:t xml:space="preserve"> </w:t>
      </w:r>
      <w:r>
        <w:rPr>
          <w:rFonts w:ascii="Calibri" w:hAnsi="Calibri"/>
          <w:w w:val="105"/>
        </w:rPr>
        <w:t>of</w:t>
      </w:r>
      <w:r>
        <w:rPr>
          <w:rFonts w:ascii="Calibri" w:hAnsi="Calibri"/>
          <w:spacing w:val="-1"/>
          <w:w w:val="105"/>
        </w:rPr>
        <w:t xml:space="preserve"> </w:t>
      </w:r>
      <w:r>
        <w:rPr>
          <w:rFonts w:ascii="Calibri" w:hAnsi="Calibri"/>
          <w:w w:val="105"/>
        </w:rPr>
        <w:t>the</w:t>
      </w:r>
      <w:r>
        <w:rPr>
          <w:rFonts w:ascii="Calibri" w:hAnsi="Calibri"/>
          <w:spacing w:val="-1"/>
          <w:w w:val="105"/>
        </w:rPr>
        <w:t xml:space="preserve"> </w:t>
      </w:r>
      <w:r>
        <w:rPr>
          <w:rFonts w:ascii="Calibri" w:hAnsi="Calibri"/>
          <w:w w:val="105"/>
        </w:rPr>
        <w:t>aforementioned license</w:t>
      </w:r>
      <w:r>
        <w:rPr>
          <w:rFonts w:ascii="Calibri" w:hAnsi="Calibri"/>
          <w:spacing w:val="-1"/>
          <w:w w:val="105"/>
        </w:rPr>
        <w:t xml:space="preserve"> </w:t>
      </w:r>
      <w:r>
        <w:rPr>
          <w:rFonts w:ascii="Calibri" w:hAnsi="Calibri"/>
          <w:w w:val="105"/>
        </w:rPr>
        <w:t>shall constitute</w:t>
      </w:r>
      <w:r>
        <w:rPr>
          <w:rFonts w:ascii="Calibri" w:hAnsi="Calibri"/>
          <w:spacing w:val="-11"/>
          <w:w w:val="105"/>
        </w:rPr>
        <w:t xml:space="preserve"> </w:t>
      </w:r>
      <w:r>
        <w:rPr>
          <w:rFonts w:ascii="Calibri" w:hAnsi="Calibri"/>
          <w:w w:val="105"/>
        </w:rPr>
        <w:t>a</w:t>
      </w:r>
      <w:r>
        <w:rPr>
          <w:rFonts w:ascii="Calibri" w:hAnsi="Calibri"/>
          <w:spacing w:val="-11"/>
          <w:w w:val="105"/>
        </w:rPr>
        <w:t xml:space="preserve"> </w:t>
      </w:r>
      <w:r>
        <w:rPr>
          <w:rFonts w:ascii="Calibri" w:hAnsi="Calibri"/>
          <w:w w:val="105"/>
        </w:rPr>
        <w:t>violation</w:t>
      </w:r>
      <w:r>
        <w:rPr>
          <w:rFonts w:ascii="Calibri" w:hAnsi="Calibri"/>
          <w:spacing w:val="-10"/>
          <w:w w:val="105"/>
        </w:rPr>
        <w:t xml:space="preserve"> </w:t>
      </w:r>
      <w:r>
        <w:rPr>
          <w:rFonts w:ascii="Calibri" w:hAnsi="Calibri"/>
          <w:w w:val="105"/>
        </w:rPr>
        <w:t>of</w:t>
      </w:r>
      <w:r>
        <w:rPr>
          <w:rFonts w:ascii="Calibri" w:hAnsi="Calibri"/>
          <w:spacing w:val="-10"/>
          <w:w w:val="105"/>
        </w:rPr>
        <w:t xml:space="preserve"> </w:t>
      </w:r>
      <w:r>
        <w:rPr>
          <w:rFonts w:ascii="Calibri" w:hAnsi="Calibri"/>
          <w:w w:val="105"/>
        </w:rPr>
        <w:t>the</w:t>
      </w:r>
      <w:r>
        <w:rPr>
          <w:rFonts w:ascii="Calibri" w:hAnsi="Calibri"/>
          <w:spacing w:val="-10"/>
          <w:w w:val="105"/>
        </w:rPr>
        <w:t xml:space="preserve"> </w:t>
      </w:r>
      <w:r>
        <w:rPr>
          <w:rFonts w:ascii="Calibri" w:hAnsi="Calibri"/>
          <w:w w:val="105"/>
        </w:rPr>
        <w:t>Agreement,</w:t>
      </w:r>
      <w:r>
        <w:rPr>
          <w:rFonts w:ascii="Calibri" w:hAnsi="Calibri"/>
          <w:spacing w:val="-10"/>
          <w:w w:val="105"/>
        </w:rPr>
        <w:t xml:space="preserve"> </w:t>
      </w:r>
      <w:r>
        <w:rPr>
          <w:rFonts w:ascii="Calibri" w:hAnsi="Calibri"/>
          <w:w w:val="105"/>
        </w:rPr>
        <w:t>and</w:t>
      </w:r>
      <w:r>
        <w:rPr>
          <w:rFonts w:ascii="Calibri" w:hAnsi="Calibri"/>
          <w:spacing w:val="-11"/>
          <w:w w:val="105"/>
        </w:rPr>
        <w:t xml:space="preserve"> </w:t>
      </w:r>
      <w:r>
        <w:rPr>
          <w:rFonts w:ascii="Calibri" w:hAnsi="Calibri"/>
          <w:w w:val="105"/>
        </w:rPr>
        <w:t>may,</w:t>
      </w:r>
      <w:r>
        <w:rPr>
          <w:rFonts w:ascii="Calibri" w:hAnsi="Calibri"/>
          <w:spacing w:val="-11"/>
          <w:w w:val="105"/>
        </w:rPr>
        <w:t xml:space="preserve"> </w:t>
      </w:r>
      <w:r>
        <w:rPr>
          <w:rFonts w:ascii="Calibri" w:hAnsi="Calibri"/>
          <w:w w:val="105"/>
        </w:rPr>
        <w:t>in</w:t>
      </w:r>
      <w:r>
        <w:rPr>
          <w:rFonts w:ascii="Calibri" w:hAnsi="Calibri"/>
          <w:spacing w:val="-10"/>
          <w:w w:val="105"/>
        </w:rPr>
        <w:t xml:space="preserve"> </w:t>
      </w:r>
      <w:r>
        <w:rPr>
          <w:rFonts w:ascii="Calibri" w:hAnsi="Calibri"/>
          <w:w w:val="105"/>
        </w:rPr>
        <w:t>the</w:t>
      </w:r>
      <w:r>
        <w:rPr>
          <w:rFonts w:ascii="Calibri" w:hAnsi="Calibri"/>
          <w:spacing w:val="-10"/>
          <w:w w:val="105"/>
        </w:rPr>
        <w:t xml:space="preserve"> </w:t>
      </w:r>
      <w:r>
        <w:rPr>
          <w:rFonts w:ascii="Calibri" w:hAnsi="Calibri"/>
          <w:w w:val="105"/>
        </w:rPr>
        <w:t>sole</w:t>
      </w:r>
      <w:r>
        <w:rPr>
          <w:rFonts w:ascii="Calibri" w:hAnsi="Calibri"/>
          <w:spacing w:val="-11"/>
          <w:w w:val="105"/>
        </w:rPr>
        <w:t xml:space="preserve"> </w:t>
      </w:r>
      <w:r>
        <w:rPr>
          <w:rFonts w:ascii="Calibri" w:hAnsi="Calibri"/>
          <w:w w:val="105"/>
        </w:rPr>
        <w:t>discretion</w:t>
      </w:r>
      <w:r>
        <w:rPr>
          <w:rFonts w:ascii="Calibri" w:hAnsi="Calibri"/>
          <w:spacing w:val="-10"/>
          <w:w w:val="105"/>
        </w:rPr>
        <w:t xml:space="preserve"> </w:t>
      </w:r>
      <w:r>
        <w:rPr>
          <w:rFonts w:ascii="Calibri" w:hAnsi="Calibri"/>
          <w:w w:val="105"/>
        </w:rPr>
        <w:t>of</w:t>
      </w:r>
      <w:r>
        <w:rPr>
          <w:rFonts w:ascii="Calibri" w:hAnsi="Calibri"/>
          <w:spacing w:val="-11"/>
          <w:w w:val="105"/>
        </w:rPr>
        <w:t xml:space="preserve"> </w:t>
      </w:r>
      <w:r>
        <w:rPr>
          <w:rFonts w:ascii="Calibri" w:hAnsi="Calibri"/>
          <w:w w:val="105"/>
        </w:rPr>
        <w:t>SUNY</w:t>
      </w:r>
      <w:r>
        <w:rPr>
          <w:rFonts w:ascii="Calibri" w:hAnsi="Calibri"/>
          <w:spacing w:val="-10"/>
          <w:w w:val="105"/>
        </w:rPr>
        <w:t xml:space="preserve"> </w:t>
      </w:r>
      <w:r>
        <w:rPr>
          <w:rFonts w:ascii="Calibri" w:hAnsi="Calibri"/>
          <w:w w:val="105"/>
        </w:rPr>
        <w:t>SCI,</w:t>
      </w:r>
      <w:r>
        <w:rPr>
          <w:rFonts w:ascii="Calibri" w:hAnsi="Calibri"/>
          <w:spacing w:val="-10"/>
          <w:w w:val="105"/>
        </w:rPr>
        <w:t xml:space="preserve"> </w:t>
      </w:r>
      <w:r>
        <w:rPr>
          <w:rFonts w:ascii="Calibri" w:hAnsi="Calibri"/>
          <w:w w:val="105"/>
        </w:rPr>
        <w:t>result</w:t>
      </w:r>
      <w:r>
        <w:rPr>
          <w:rFonts w:ascii="Calibri" w:hAnsi="Calibri"/>
          <w:spacing w:val="-10"/>
          <w:w w:val="105"/>
        </w:rPr>
        <w:t xml:space="preserve"> </w:t>
      </w:r>
      <w:r>
        <w:rPr>
          <w:rFonts w:ascii="Calibri" w:hAnsi="Calibri"/>
          <w:w w:val="105"/>
        </w:rPr>
        <w:t>in</w:t>
      </w:r>
      <w:r>
        <w:rPr>
          <w:rFonts w:ascii="Calibri" w:hAnsi="Calibri"/>
          <w:spacing w:val="-10"/>
          <w:w w:val="105"/>
        </w:rPr>
        <w:t xml:space="preserve"> </w:t>
      </w:r>
      <w:r>
        <w:rPr>
          <w:rFonts w:ascii="Calibri" w:hAnsi="Calibri"/>
          <w:w w:val="105"/>
        </w:rPr>
        <w:t>the suspension</w:t>
      </w:r>
      <w:r>
        <w:rPr>
          <w:rFonts w:ascii="Calibri" w:hAnsi="Calibri"/>
          <w:spacing w:val="-2"/>
          <w:w w:val="105"/>
        </w:rPr>
        <w:t xml:space="preserve"> </w:t>
      </w:r>
      <w:r>
        <w:rPr>
          <w:rFonts w:ascii="Calibri" w:hAnsi="Calibri"/>
          <w:w w:val="105"/>
        </w:rPr>
        <w:t>or</w:t>
      </w:r>
      <w:r>
        <w:rPr>
          <w:rFonts w:ascii="Calibri" w:hAnsi="Calibri"/>
          <w:spacing w:val="-2"/>
          <w:w w:val="105"/>
        </w:rPr>
        <w:t xml:space="preserve"> </w:t>
      </w:r>
      <w:r>
        <w:rPr>
          <w:rFonts w:ascii="Calibri" w:hAnsi="Calibri"/>
          <w:w w:val="105"/>
        </w:rPr>
        <w:t>termination</w:t>
      </w:r>
      <w:r>
        <w:rPr>
          <w:rFonts w:ascii="Calibri" w:hAnsi="Calibri"/>
          <w:spacing w:val="-1"/>
          <w:w w:val="105"/>
        </w:rPr>
        <w:t xml:space="preserve"> </w:t>
      </w:r>
      <w:r>
        <w:rPr>
          <w:rFonts w:ascii="Calibri" w:hAnsi="Calibri"/>
          <w:w w:val="105"/>
        </w:rPr>
        <w:t>of</w:t>
      </w:r>
      <w:r>
        <w:rPr>
          <w:rFonts w:ascii="Calibri" w:hAnsi="Calibri"/>
          <w:spacing w:val="-1"/>
          <w:w w:val="105"/>
        </w:rPr>
        <w:t xml:space="preserve"> </w:t>
      </w:r>
      <w:r>
        <w:rPr>
          <w:rFonts w:ascii="Calibri" w:hAnsi="Calibri"/>
          <w:w w:val="105"/>
        </w:rPr>
        <w:t>an</w:t>
      </w:r>
      <w:r>
        <w:rPr>
          <w:rFonts w:ascii="Calibri" w:hAnsi="Calibri"/>
          <w:spacing w:val="-2"/>
          <w:w w:val="105"/>
        </w:rPr>
        <w:t xml:space="preserve"> </w:t>
      </w:r>
      <w:r>
        <w:rPr>
          <w:rFonts w:ascii="Calibri" w:hAnsi="Calibri"/>
          <w:w w:val="105"/>
        </w:rPr>
        <w:t>SCI</w:t>
      </w:r>
      <w:r>
        <w:rPr>
          <w:rFonts w:ascii="Calibri" w:hAnsi="Calibri"/>
          <w:spacing w:val="-3"/>
          <w:w w:val="105"/>
        </w:rPr>
        <w:t xml:space="preserve"> </w:t>
      </w:r>
      <w:r>
        <w:rPr>
          <w:rFonts w:ascii="Calibri" w:hAnsi="Calibri"/>
          <w:w w:val="105"/>
        </w:rPr>
        <w:t>Member’s</w:t>
      </w:r>
      <w:r>
        <w:rPr>
          <w:rFonts w:ascii="Calibri" w:hAnsi="Calibri"/>
          <w:spacing w:val="-3"/>
          <w:w w:val="105"/>
        </w:rPr>
        <w:t xml:space="preserve"> </w:t>
      </w:r>
      <w:r>
        <w:rPr>
          <w:rFonts w:ascii="Calibri" w:hAnsi="Calibri"/>
          <w:w w:val="105"/>
        </w:rPr>
        <w:t>Good</w:t>
      </w:r>
      <w:r>
        <w:rPr>
          <w:rFonts w:ascii="Calibri" w:hAnsi="Calibri"/>
          <w:spacing w:val="-2"/>
          <w:w w:val="105"/>
        </w:rPr>
        <w:t xml:space="preserve"> </w:t>
      </w:r>
      <w:r>
        <w:rPr>
          <w:rFonts w:ascii="Calibri" w:hAnsi="Calibri"/>
          <w:w w:val="105"/>
        </w:rPr>
        <w:t>Standing</w:t>
      </w:r>
      <w:r>
        <w:rPr>
          <w:rFonts w:ascii="Calibri" w:hAnsi="Calibri"/>
          <w:spacing w:val="-1"/>
          <w:w w:val="105"/>
        </w:rPr>
        <w:t xml:space="preserve"> </w:t>
      </w:r>
      <w:r>
        <w:rPr>
          <w:rFonts w:ascii="Calibri" w:hAnsi="Calibri"/>
          <w:w w:val="105"/>
        </w:rPr>
        <w:t>and/or</w:t>
      </w:r>
      <w:r>
        <w:rPr>
          <w:rFonts w:ascii="Calibri" w:hAnsi="Calibri"/>
          <w:spacing w:val="-2"/>
          <w:w w:val="105"/>
        </w:rPr>
        <w:t xml:space="preserve"> </w:t>
      </w:r>
      <w:r>
        <w:rPr>
          <w:rFonts w:ascii="Calibri" w:hAnsi="Calibri"/>
          <w:w w:val="105"/>
        </w:rPr>
        <w:t>the</w:t>
      </w:r>
      <w:r>
        <w:rPr>
          <w:rFonts w:ascii="Calibri" w:hAnsi="Calibri"/>
          <w:spacing w:val="-1"/>
          <w:w w:val="105"/>
        </w:rPr>
        <w:t xml:space="preserve"> </w:t>
      </w:r>
      <w:r>
        <w:rPr>
          <w:rFonts w:ascii="Calibri" w:hAnsi="Calibri"/>
          <w:w w:val="105"/>
        </w:rPr>
        <w:t>license</w:t>
      </w:r>
      <w:r>
        <w:rPr>
          <w:rFonts w:ascii="Calibri" w:hAnsi="Calibri"/>
          <w:spacing w:val="-2"/>
          <w:w w:val="105"/>
        </w:rPr>
        <w:t xml:space="preserve"> </w:t>
      </w:r>
      <w:r>
        <w:rPr>
          <w:rFonts w:ascii="Calibri" w:hAnsi="Calibri"/>
          <w:w w:val="105"/>
        </w:rPr>
        <w:t>for</w:t>
      </w:r>
      <w:r>
        <w:rPr>
          <w:rFonts w:ascii="Calibri" w:hAnsi="Calibri"/>
          <w:spacing w:val="-2"/>
          <w:w w:val="105"/>
        </w:rPr>
        <w:t xml:space="preserve"> </w:t>
      </w:r>
      <w:r>
        <w:rPr>
          <w:rFonts w:ascii="Calibri" w:hAnsi="Calibri"/>
          <w:w w:val="105"/>
        </w:rPr>
        <w:t>authorized Learner(s) to access the Learning Platform and/or use the SUNY SCI Content for the purposes authorized in this Agreement.</w:t>
      </w:r>
    </w:p>
    <w:p w:rsidR="002D2226" w:rsidRDefault="002D2226" w14:paraId="62D10454" w14:textId="77777777">
      <w:pPr>
        <w:pStyle w:val="BodyText"/>
        <w:rPr>
          <w:rFonts w:ascii="Calibri"/>
        </w:rPr>
      </w:pPr>
    </w:p>
    <w:p w:rsidR="002D2226" w:rsidRDefault="00ED16F9" w14:paraId="62D10455" w14:textId="77777777">
      <w:pPr>
        <w:pStyle w:val="Heading2"/>
        <w:ind w:left="1440" w:firstLine="0"/>
        <w:jc w:val="both"/>
      </w:pPr>
      <w:r>
        <w:rPr>
          <w:spacing w:val="4"/>
        </w:rPr>
        <w:t>Intellectual</w:t>
      </w:r>
      <w:r>
        <w:rPr>
          <w:spacing w:val="37"/>
        </w:rPr>
        <w:t xml:space="preserve"> </w:t>
      </w:r>
      <w:r>
        <w:rPr>
          <w:spacing w:val="4"/>
        </w:rPr>
        <w:t>Property</w:t>
      </w:r>
      <w:r>
        <w:rPr>
          <w:spacing w:val="37"/>
        </w:rPr>
        <w:t xml:space="preserve"> </w:t>
      </w:r>
      <w:r>
        <w:rPr>
          <w:spacing w:val="-2"/>
        </w:rPr>
        <w:t>Rights</w:t>
      </w:r>
    </w:p>
    <w:p w:rsidR="002D2226" w:rsidRDefault="002D2226" w14:paraId="62D10456" w14:textId="77777777">
      <w:pPr>
        <w:pStyle w:val="BodyText"/>
        <w:rPr>
          <w:rFonts w:ascii="Calibri"/>
          <w:b/>
        </w:rPr>
      </w:pPr>
    </w:p>
    <w:p w:rsidR="002D2226" w:rsidRDefault="00ED16F9" w14:paraId="62D10457" w14:textId="77777777">
      <w:pPr>
        <w:pStyle w:val="ListParagraph"/>
        <w:numPr>
          <w:ilvl w:val="0"/>
          <w:numId w:val="5"/>
        </w:numPr>
        <w:tabs>
          <w:tab w:val="left" w:pos="2157"/>
          <w:tab w:val="left" w:pos="2160"/>
        </w:tabs>
        <w:ind w:right="1435"/>
        <w:rPr>
          <w:rFonts w:ascii="Calibri" w:hAnsi="Calibri"/>
          <w:sz w:val="23"/>
        </w:rPr>
      </w:pPr>
      <w:r>
        <w:rPr>
          <w:rFonts w:ascii="Calibri" w:hAnsi="Calibri"/>
          <w:w w:val="105"/>
          <w:sz w:val="23"/>
        </w:rPr>
        <w:t>SCI Member(s), and their officers, employees, and/or authorized Learner(s), expressly acknowledge and agree that all SUNY SCI Content made available through the Learning Platform is (a) owned by, or licensed to, SUNY and/or SUNY SCI, (b) protected by applicable copyright, trademark and other intellectual property laws, (c) may not be made available to unauthorized individuals or parties and shall be kept conﬁdential to the maximum extent permitted by law, and (d) may only be accessed and used in accordance with the license granted in this Agreement.</w:t>
      </w:r>
    </w:p>
    <w:p w:rsidR="002D2226" w:rsidRDefault="002D2226" w14:paraId="62D10458" w14:textId="77777777">
      <w:pPr>
        <w:pStyle w:val="BodyText"/>
        <w:rPr>
          <w:rFonts w:ascii="Calibri"/>
        </w:rPr>
      </w:pPr>
    </w:p>
    <w:p w:rsidR="002D2226" w:rsidRDefault="00ED16F9" w14:paraId="62D10459" w14:textId="77777777">
      <w:pPr>
        <w:pStyle w:val="ListParagraph"/>
        <w:numPr>
          <w:ilvl w:val="0"/>
          <w:numId w:val="5"/>
        </w:numPr>
        <w:tabs>
          <w:tab w:val="left" w:pos="2157"/>
          <w:tab w:val="left" w:pos="2160"/>
        </w:tabs>
        <w:spacing w:before="1"/>
        <w:ind w:right="1436"/>
        <w:rPr>
          <w:rFonts w:ascii="Calibri"/>
          <w:sz w:val="23"/>
        </w:rPr>
      </w:pPr>
      <w:r>
        <w:rPr>
          <w:rFonts w:ascii="Calibri"/>
          <w:spacing w:val="-2"/>
          <w:w w:val="110"/>
          <w:sz w:val="23"/>
        </w:rPr>
        <w:t>In</w:t>
      </w:r>
      <w:r>
        <w:rPr>
          <w:rFonts w:ascii="Calibri"/>
          <w:spacing w:val="-8"/>
          <w:w w:val="110"/>
          <w:sz w:val="23"/>
        </w:rPr>
        <w:t xml:space="preserve"> </w:t>
      </w:r>
      <w:r>
        <w:rPr>
          <w:rFonts w:ascii="Calibri"/>
          <w:spacing w:val="-2"/>
          <w:w w:val="110"/>
          <w:sz w:val="23"/>
        </w:rPr>
        <w:t>a</w:t>
      </w:r>
      <w:r>
        <w:rPr>
          <w:rFonts w:ascii="Calibri"/>
          <w:spacing w:val="-9"/>
          <w:w w:val="110"/>
          <w:sz w:val="23"/>
        </w:rPr>
        <w:t xml:space="preserve"> </w:t>
      </w:r>
      <w:r>
        <w:rPr>
          <w:rFonts w:ascii="Calibri"/>
          <w:spacing w:val="-2"/>
          <w:w w:val="110"/>
          <w:sz w:val="23"/>
        </w:rPr>
        <w:t>manner</w:t>
      </w:r>
      <w:r>
        <w:rPr>
          <w:rFonts w:ascii="Calibri"/>
          <w:spacing w:val="-9"/>
          <w:w w:val="110"/>
          <w:sz w:val="23"/>
        </w:rPr>
        <w:t xml:space="preserve"> </w:t>
      </w:r>
      <w:r>
        <w:rPr>
          <w:rFonts w:ascii="Calibri"/>
          <w:spacing w:val="-2"/>
          <w:w w:val="110"/>
          <w:sz w:val="23"/>
        </w:rPr>
        <w:t>consistent</w:t>
      </w:r>
      <w:r>
        <w:rPr>
          <w:rFonts w:ascii="Calibri"/>
          <w:spacing w:val="-9"/>
          <w:w w:val="110"/>
          <w:sz w:val="23"/>
        </w:rPr>
        <w:t xml:space="preserve"> </w:t>
      </w:r>
      <w:r>
        <w:rPr>
          <w:rFonts w:ascii="Calibri"/>
          <w:spacing w:val="-2"/>
          <w:w w:val="110"/>
          <w:sz w:val="23"/>
        </w:rPr>
        <w:t>with</w:t>
      </w:r>
      <w:r>
        <w:rPr>
          <w:rFonts w:ascii="Calibri"/>
          <w:spacing w:val="-8"/>
          <w:w w:val="110"/>
          <w:sz w:val="23"/>
        </w:rPr>
        <w:t xml:space="preserve"> </w:t>
      </w:r>
      <w:r>
        <w:rPr>
          <w:rFonts w:ascii="Calibri"/>
          <w:spacing w:val="-2"/>
          <w:w w:val="110"/>
          <w:sz w:val="23"/>
        </w:rPr>
        <w:t>this</w:t>
      </w:r>
      <w:r>
        <w:rPr>
          <w:rFonts w:ascii="Calibri"/>
          <w:spacing w:val="-9"/>
          <w:w w:val="110"/>
          <w:sz w:val="23"/>
        </w:rPr>
        <w:t xml:space="preserve"> </w:t>
      </w:r>
      <w:r>
        <w:rPr>
          <w:rFonts w:ascii="Calibri"/>
          <w:spacing w:val="-2"/>
          <w:w w:val="110"/>
          <w:sz w:val="23"/>
        </w:rPr>
        <w:t>Agreement,</w:t>
      </w:r>
      <w:r>
        <w:rPr>
          <w:rFonts w:ascii="Calibri"/>
          <w:spacing w:val="-8"/>
          <w:w w:val="110"/>
          <w:sz w:val="23"/>
        </w:rPr>
        <w:t xml:space="preserve"> </w:t>
      </w:r>
      <w:r>
        <w:rPr>
          <w:rFonts w:ascii="Calibri"/>
          <w:spacing w:val="-2"/>
          <w:w w:val="110"/>
          <w:sz w:val="23"/>
        </w:rPr>
        <w:t>all</w:t>
      </w:r>
      <w:r>
        <w:rPr>
          <w:rFonts w:ascii="Calibri"/>
          <w:spacing w:val="-9"/>
          <w:w w:val="110"/>
          <w:sz w:val="23"/>
        </w:rPr>
        <w:t xml:space="preserve"> </w:t>
      </w:r>
      <w:r>
        <w:rPr>
          <w:rFonts w:ascii="Calibri"/>
          <w:spacing w:val="-2"/>
          <w:w w:val="110"/>
          <w:sz w:val="23"/>
        </w:rPr>
        <w:t>rights</w:t>
      </w:r>
      <w:r>
        <w:rPr>
          <w:rFonts w:ascii="Calibri"/>
          <w:spacing w:val="-8"/>
          <w:w w:val="110"/>
          <w:sz w:val="23"/>
        </w:rPr>
        <w:t xml:space="preserve"> </w:t>
      </w:r>
      <w:r>
        <w:rPr>
          <w:rFonts w:ascii="Calibri"/>
          <w:spacing w:val="-2"/>
          <w:w w:val="110"/>
          <w:sz w:val="23"/>
        </w:rPr>
        <w:t>to</w:t>
      </w:r>
      <w:r>
        <w:rPr>
          <w:rFonts w:ascii="Calibri"/>
          <w:spacing w:val="-9"/>
          <w:w w:val="110"/>
          <w:sz w:val="23"/>
        </w:rPr>
        <w:t xml:space="preserve"> </w:t>
      </w:r>
      <w:r>
        <w:rPr>
          <w:rFonts w:ascii="Calibri"/>
          <w:spacing w:val="-2"/>
          <w:w w:val="110"/>
          <w:sz w:val="23"/>
        </w:rPr>
        <w:t>such</w:t>
      </w:r>
      <w:r>
        <w:rPr>
          <w:rFonts w:ascii="Calibri"/>
          <w:spacing w:val="-8"/>
          <w:w w:val="110"/>
          <w:sz w:val="23"/>
        </w:rPr>
        <w:t xml:space="preserve"> </w:t>
      </w:r>
      <w:r>
        <w:rPr>
          <w:rFonts w:ascii="Calibri"/>
          <w:spacing w:val="-2"/>
          <w:w w:val="110"/>
          <w:sz w:val="23"/>
        </w:rPr>
        <w:t>intellectual</w:t>
      </w:r>
      <w:r>
        <w:rPr>
          <w:rFonts w:ascii="Calibri"/>
          <w:spacing w:val="-8"/>
          <w:w w:val="110"/>
          <w:sz w:val="23"/>
        </w:rPr>
        <w:t xml:space="preserve"> </w:t>
      </w:r>
      <w:r>
        <w:rPr>
          <w:rFonts w:ascii="Calibri"/>
          <w:spacing w:val="-2"/>
          <w:w w:val="110"/>
          <w:sz w:val="23"/>
        </w:rPr>
        <w:t>property</w:t>
      </w:r>
      <w:r>
        <w:rPr>
          <w:rFonts w:ascii="Calibri"/>
          <w:spacing w:val="-9"/>
          <w:w w:val="110"/>
          <w:sz w:val="23"/>
        </w:rPr>
        <w:t xml:space="preserve"> </w:t>
      </w:r>
      <w:r>
        <w:rPr>
          <w:rFonts w:ascii="Calibri"/>
          <w:spacing w:val="-2"/>
          <w:w w:val="110"/>
          <w:sz w:val="23"/>
        </w:rPr>
        <w:t xml:space="preserve">are </w:t>
      </w:r>
      <w:r>
        <w:rPr>
          <w:rFonts w:ascii="Calibri"/>
          <w:w w:val="110"/>
          <w:sz w:val="23"/>
        </w:rPr>
        <w:t>expressly</w:t>
      </w:r>
      <w:r>
        <w:rPr>
          <w:rFonts w:ascii="Calibri"/>
          <w:spacing w:val="-10"/>
          <w:w w:val="110"/>
          <w:sz w:val="23"/>
        </w:rPr>
        <w:t xml:space="preserve"> </w:t>
      </w:r>
      <w:r>
        <w:rPr>
          <w:rFonts w:ascii="Calibri"/>
          <w:w w:val="110"/>
          <w:sz w:val="23"/>
        </w:rPr>
        <w:t>reserved</w:t>
      </w:r>
      <w:r>
        <w:rPr>
          <w:rFonts w:ascii="Calibri"/>
          <w:spacing w:val="-10"/>
          <w:w w:val="110"/>
          <w:sz w:val="23"/>
        </w:rPr>
        <w:t xml:space="preserve"> </w:t>
      </w:r>
      <w:r>
        <w:rPr>
          <w:rFonts w:ascii="Calibri"/>
          <w:w w:val="110"/>
          <w:sz w:val="23"/>
        </w:rPr>
        <w:t>to</w:t>
      </w:r>
      <w:r>
        <w:rPr>
          <w:rFonts w:ascii="Calibri"/>
          <w:spacing w:val="-12"/>
          <w:w w:val="110"/>
          <w:sz w:val="23"/>
        </w:rPr>
        <w:t xml:space="preserve"> </w:t>
      </w:r>
      <w:r>
        <w:rPr>
          <w:rFonts w:ascii="Calibri"/>
          <w:w w:val="110"/>
          <w:sz w:val="23"/>
        </w:rPr>
        <w:t>SUNY</w:t>
      </w:r>
      <w:r>
        <w:rPr>
          <w:rFonts w:ascii="Calibri"/>
          <w:spacing w:val="-10"/>
          <w:w w:val="110"/>
          <w:sz w:val="23"/>
        </w:rPr>
        <w:t xml:space="preserve"> </w:t>
      </w:r>
      <w:r>
        <w:rPr>
          <w:rFonts w:ascii="Calibri"/>
          <w:w w:val="110"/>
          <w:sz w:val="23"/>
        </w:rPr>
        <w:t>and/or</w:t>
      </w:r>
      <w:r>
        <w:rPr>
          <w:rFonts w:ascii="Calibri"/>
          <w:spacing w:val="-12"/>
          <w:w w:val="110"/>
          <w:sz w:val="23"/>
        </w:rPr>
        <w:t xml:space="preserve"> </w:t>
      </w:r>
      <w:r>
        <w:rPr>
          <w:rFonts w:ascii="Calibri"/>
          <w:w w:val="110"/>
          <w:sz w:val="23"/>
        </w:rPr>
        <w:t>SUNY</w:t>
      </w:r>
      <w:r>
        <w:rPr>
          <w:rFonts w:ascii="Calibri"/>
          <w:spacing w:val="-11"/>
          <w:w w:val="110"/>
          <w:sz w:val="23"/>
        </w:rPr>
        <w:t xml:space="preserve"> </w:t>
      </w:r>
      <w:r>
        <w:rPr>
          <w:rFonts w:ascii="Calibri"/>
          <w:w w:val="110"/>
          <w:sz w:val="23"/>
        </w:rPr>
        <w:t>SCI,</w:t>
      </w:r>
      <w:r>
        <w:rPr>
          <w:rFonts w:ascii="Calibri"/>
          <w:spacing w:val="-12"/>
          <w:w w:val="110"/>
          <w:sz w:val="23"/>
        </w:rPr>
        <w:t xml:space="preserve"> </w:t>
      </w:r>
      <w:r>
        <w:rPr>
          <w:rFonts w:ascii="Calibri"/>
          <w:w w:val="110"/>
          <w:sz w:val="23"/>
        </w:rPr>
        <w:t>or</w:t>
      </w:r>
      <w:r>
        <w:rPr>
          <w:rFonts w:ascii="Calibri"/>
          <w:spacing w:val="-11"/>
          <w:w w:val="110"/>
          <w:sz w:val="23"/>
        </w:rPr>
        <w:t xml:space="preserve"> </w:t>
      </w:r>
      <w:r>
        <w:rPr>
          <w:rFonts w:ascii="Calibri"/>
          <w:w w:val="110"/>
          <w:sz w:val="23"/>
        </w:rPr>
        <w:t>licensors</w:t>
      </w:r>
      <w:r>
        <w:rPr>
          <w:rFonts w:ascii="Calibri"/>
          <w:spacing w:val="-11"/>
          <w:w w:val="110"/>
          <w:sz w:val="23"/>
        </w:rPr>
        <w:t xml:space="preserve"> </w:t>
      </w:r>
      <w:r>
        <w:rPr>
          <w:rFonts w:ascii="Calibri"/>
          <w:w w:val="110"/>
          <w:sz w:val="23"/>
        </w:rPr>
        <w:t>of</w:t>
      </w:r>
      <w:r>
        <w:rPr>
          <w:rFonts w:ascii="Calibri"/>
          <w:spacing w:val="-11"/>
          <w:w w:val="110"/>
          <w:sz w:val="23"/>
        </w:rPr>
        <w:t xml:space="preserve"> </w:t>
      </w:r>
      <w:r>
        <w:rPr>
          <w:rFonts w:ascii="Calibri"/>
          <w:w w:val="110"/>
          <w:sz w:val="23"/>
        </w:rPr>
        <w:t>SUNY</w:t>
      </w:r>
      <w:r>
        <w:rPr>
          <w:rFonts w:ascii="Calibri"/>
          <w:spacing w:val="-10"/>
          <w:w w:val="110"/>
          <w:sz w:val="23"/>
        </w:rPr>
        <w:t xml:space="preserve"> </w:t>
      </w:r>
      <w:r>
        <w:rPr>
          <w:rFonts w:ascii="Calibri"/>
          <w:w w:val="110"/>
          <w:sz w:val="23"/>
        </w:rPr>
        <w:t>and/or</w:t>
      </w:r>
      <w:r>
        <w:rPr>
          <w:rFonts w:ascii="Calibri"/>
          <w:spacing w:val="-11"/>
          <w:w w:val="110"/>
          <w:sz w:val="23"/>
        </w:rPr>
        <w:t xml:space="preserve"> </w:t>
      </w:r>
      <w:r>
        <w:rPr>
          <w:rFonts w:ascii="Calibri"/>
          <w:w w:val="110"/>
          <w:sz w:val="23"/>
        </w:rPr>
        <w:t>SUNY</w:t>
      </w:r>
      <w:r>
        <w:rPr>
          <w:rFonts w:ascii="Calibri"/>
          <w:spacing w:val="-11"/>
          <w:w w:val="110"/>
          <w:sz w:val="23"/>
        </w:rPr>
        <w:t xml:space="preserve"> </w:t>
      </w:r>
      <w:r>
        <w:rPr>
          <w:rFonts w:ascii="Calibri"/>
          <w:w w:val="110"/>
          <w:sz w:val="23"/>
        </w:rPr>
        <w:t>SCI.</w:t>
      </w:r>
    </w:p>
    <w:p w:rsidR="002D2226" w:rsidRDefault="002D2226" w14:paraId="62D1045A" w14:textId="77777777">
      <w:pPr>
        <w:pStyle w:val="BodyText"/>
        <w:spacing w:before="21"/>
        <w:rPr>
          <w:rFonts w:ascii="Calibri"/>
        </w:rPr>
      </w:pPr>
    </w:p>
    <w:p w:rsidR="002D2226" w:rsidRDefault="00ED16F9" w14:paraId="62D1045B" w14:textId="77777777">
      <w:pPr>
        <w:pStyle w:val="ListParagraph"/>
        <w:numPr>
          <w:ilvl w:val="0"/>
          <w:numId w:val="5"/>
        </w:numPr>
        <w:tabs>
          <w:tab w:val="left" w:pos="2157"/>
          <w:tab w:val="left" w:pos="2160"/>
        </w:tabs>
        <w:ind w:right="1435"/>
        <w:rPr>
          <w:rFonts w:ascii="Calibri"/>
          <w:sz w:val="23"/>
        </w:rPr>
      </w:pPr>
      <w:r>
        <w:rPr>
          <w:rFonts w:ascii="Calibri"/>
          <w:sz w:val="23"/>
        </w:rPr>
        <w:t>Authorized</w:t>
      </w:r>
      <w:r>
        <w:rPr>
          <w:rFonts w:ascii="Calibri"/>
          <w:spacing w:val="30"/>
          <w:sz w:val="23"/>
        </w:rPr>
        <w:t xml:space="preserve"> </w:t>
      </w:r>
      <w:r>
        <w:rPr>
          <w:rFonts w:ascii="Calibri"/>
          <w:sz w:val="23"/>
        </w:rPr>
        <w:t>Learner(s)</w:t>
      </w:r>
      <w:r>
        <w:rPr>
          <w:rFonts w:ascii="Calibri"/>
          <w:spacing w:val="32"/>
          <w:sz w:val="23"/>
        </w:rPr>
        <w:t xml:space="preserve"> </w:t>
      </w:r>
      <w:r>
        <w:rPr>
          <w:rFonts w:ascii="Calibri"/>
          <w:sz w:val="23"/>
        </w:rPr>
        <w:t>shall</w:t>
      </w:r>
      <w:r>
        <w:rPr>
          <w:rFonts w:ascii="Calibri"/>
          <w:spacing w:val="32"/>
          <w:sz w:val="23"/>
        </w:rPr>
        <w:t xml:space="preserve"> </w:t>
      </w:r>
      <w:r>
        <w:rPr>
          <w:rFonts w:ascii="Calibri"/>
          <w:sz w:val="23"/>
        </w:rPr>
        <w:t>be</w:t>
      </w:r>
      <w:r>
        <w:rPr>
          <w:rFonts w:ascii="Calibri"/>
          <w:spacing w:val="32"/>
          <w:sz w:val="23"/>
        </w:rPr>
        <w:t xml:space="preserve"> </w:t>
      </w:r>
      <w:r>
        <w:rPr>
          <w:rFonts w:ascii="Calibri"/>
          <w:sz w:val="23"/>
        </w:rPr>
        <w:t>authorized</w:t>
      </w:r>
      <w:r>
        <w:rPr>
          <w:rFonts w:ascii="Calibri"/>
          <w:spacing w:val="32"/>
          <w:sz w:val="23"/>
        </w:rPr>
        <w:t xml:space="preserve"> </w:t>
      </w:r>
      <w:r>
        <w:rPr>
          <w:rFonts w:ascii="Calibri"/>
          <w:sz w:val="23"/>
        </w:rPr>
        <w:t>to</w:t>
      </w:r>
      <w:r>
        <w:rPr>
          <w:rFonts w:ascii="Calibri"/>
          <w:spacing w:val="32"/>
          <w:sz w:val="23"/>
        </w:rPr>
        <w:t xml:space="preserve"> </w:t>
      </w:r>
      <w:r>
        <w:rPr>
          <w:rFonts w:ascii="Calibri"/>
          <w:sz w:val="23"/>
        </w:rPr>
        <w:t>retain</w:t>
      </w:r>
      <w:r>
        <w:rPr>
          <w:rFonts w:ascii="Calibri"/>
          <w:spacing w:val="32"/>
          <w:sz w:val="23"/>
        </w:rPr>
        <w:t xml:space="preserve"> </w:t>
      </w:r>
      <w:r>
        <w:rPr>
          <w:rFonts w:ascii="Calibri"/>
          <w:sz w:val="23"/>
        </w:rPr>
        <w:t>a</w:t>
      </w:r>
      <w:r>
        <w:rPr>
          <w:rFonts w:ascii="Calibri"/>
          <w:spacing w:val="32"/>
          <w:sz w:val="23"/>
        </w:rPr>
        <w:t xml:space="preserve"> </w:t>
      </w:r>
      <w:r>
        <w:rPr>
          <w:rFonts w:ascii="Calibri"/>
          <w:sz w:val="23"/>
        </w:rPr>
        <w:t>PDF</w:t>
      </w:r>
      <w:r>
        <w:rPr>
          <w:rFonts w:ascii="Calibri"/>
          <w:spacing w:val="32"/>
          <w:sz w:val="23"/>
        </w:rPr>
        <w:t xml:space="preserve"> </w:t>
      </w:r>
      <w:r>
        <w:rPr>
          <w:rFonts w:ascii="Calibri"/>
          <w:sz w:val="23"/>
        </w:rPr>
        <w:t>and/or</w:t>
      </w:r>
      <w:r>
        <w:rPr>
          <w:rFonts w:ascii="Calibri"/>
          <w:spacing w:val="32"/>
          <w:sz w:val="23"/>
        </w:rPr>
        <w:t xml:space="preserve"> </w:t>
      </w:r>
      <w:r>
        <w:rPr>
          <w:rFonts w:ascii="Calibri"/>
          <w:sz w:val="23"/>
        </w:rPr>
        <w:t>print</w:t>
      </w:r>
      <w:r>
        <w:rPr>
          <w:rFonts w:ascii="Calibri"/>
          <w:spacing w:val="32"/>
          <w:sz w:val="23"/>
        </w:rPr>
        <w:t xml:space="preserve"> </w:t>
      </w:r>
      <w:r>
        <w:rPr>
          <w:rFonts w:ascii="Calibri"/>
          <w:sz w:val="23"/>
        </w:rPr>
        <w:t>copy</w:t>
      </w:r>
      <w:r>
        <w:rPr>
          <w:rFonts w:ascii="Calibri"/>
          <w:spacing w:val="32"/>
          <w:sz w:val="23"/>
        </w:rPr>
        <w:t xml:space="preserve"> </w:t>
      </w:r>
      <w:r>
        <w:rPr>
          <w:rFonts w:ascii="Calibri"/>
          <w:sz w:val="23"/>
        </w:rPr>
        <w:t>of</w:t>
      </w:r>
      <w:r>
        <w:rPr>
          <w:rFonts w:ascii="Calibri"/>
          <w:spacing w:val="32"/>
          <w:sz w:val="23"/>
        </w:rPr>
        <w:t xml:space="preserve"> </w:t>
      </w:r>
      <w:r>
        <w:rPr>
          <w:rFonts w:ascii="Calibri"/>
          <w:sz w:val="23"/>
        </w:rPr>
        <w:t>the</w:t>
      </w:r>
      <w:r>
        <w:rPr>
          <w:rFonts w:ascii="Calibri"/>
          <w:spacing w:val="30"/>
          <w:sz w:val="23"/>
        </w:rPr>
        <w:t xml:space="preserve"> </w:t>
      </w:r>
      <w:r>
        <w:rPr>
          <w:rFonts w:ascii="Calibri"/>
          <w:sz w:val="23"/>
        </w:rPr>
        <w:t>SUNY SCI training materials solely for individual educational, training and compliance record-</w:t>
      </w:r>
      <w:r>
        <w:rPr>
          <w:rFonts w:ascii="Calibri"/>
          <w:w w:val="110"/>
          <w:sz w:val="23"/>
        </w:rPr>
        <w:t>keeping</w:t>
      </w:r>
      <w:r>
        <w:rPr>
          <w:rFonts w:ascii="Calibri"/>
          <w:spacing w:val="-12"/>
          <w:w w:val="110"/>
          <w:sz w:val="23"/>
        </w:rPr>
        <w:t xml:space="preserve"> </w:t>
      </w:r>
      <w:r>
        <w:rPr>
          <w:rFonts w:ascii="Calibri"/>
          <w:w w:val="110"/>
          <w:sz w:val="23"/>
        </w:rPr>
        <w:t>purposes</w:t>
      </w:r>
      <w:r>
        <w:rPr>
          <w:rFonts w:ascii="Calibri"/>
          <w:spacing w:val="-12"/>
          <w:w w:val="110"/>
          <w:sz w:val="23"/>
        </w:rPr>
        <w:t xml:space="preserve"> </w:t>
      </w:r>
      <w:r>
        <w:rPr>
          <w:rFonts w:ascii="Calibri"/>
          <w:w w:val="110"/>
          <w:sz w:val="23"/>
        </w:rPr>
        <w:t>(and</w:t>
      </w:r>
      <w:r>
        <w:rPr>
          <w:rFonts w:ascii="Calibri"/>
          <w:spacing w:val="-12"/>
          <w:w w:val="110"/>
          <w:sz w:val="23"/>
        </w:rPr>
        <w:t xml:space="preserve"> </w:t>
      </w:r>
      <w:r>
        <w:rPr>
          <w:rFonts w:ascii="Calibri"/>
          <w:w w:val="110"/>
          <w:sz w:val="23"/>
        </w:rPr>
        <w:t>no</w:t>
      </w:r>
      <w:r>
        <w:rPr>
          <w:rFonts w:ascii="Calibri"/>
          <w:spacing w:val="-12"/>
          <w:w w:val="110"/>
          <w:sz w:val="23"/>
        </w:rPr>
        <w:t xml:space="preserve"> </w:t>
      </w:r>
      <w:r>
        <w:rPr>
          <w:rFonts w:ascii="Calibri"/>
          <w:w w:val="110"/>
          <w:sz w:val="23"/>
        </w:rPr>
        <w:t>other</w:t>
      </w:r>
      <w:r>
        <w:rPr>
          <w:rFonts w:ascii="Calibri"/>
          <w:spacing w:val="-13"/>
          <w:w w:val="110"/>
          <w:sz w:val="23"/>
        </w:rPr>
        <w:t xml:space="preserve"> </w:t>
      </w:r>
      <w:r>
        <w:rPr>
          <w:rFonts w:ascii="Calibri"/>
          <w:w w:val="110"/>
          <w:sz w:val="23"/>
        </w:rPr>
        <w:t>purposes).</w:t>
      </w:r>
    </w:p>
    <w:p w:rsidR="002D2226" w:rsidRDefault="002D2226" w14:paraId="62D1045C" w14:textId="77777777">
      <w:pPr>
        <w:pStyle w:val="BodyText"/>
        <w:spacing w:before="23"/>
        <w:rPr>
          <w:rFonts w:ascii="Calibri"/>
        </w:rPr>
      </w:pPr>
    </w:p>
    <w:p w:rsidR="002D2226" w:rsidRDefault="00ED16F9" w14:paraId="62D1045D" w14:textId="77777777">
      <w:pPr>
        <w:pStyle w:val="ListParagraph"/>
        <w:numPr>
          <w:ilvl w:val="0"/>
          <w:numId w:val="5"/>
        </w:numPr>
        <w:tabs>
          <w:tab w:val="left" w:pos="2158"/>
          <w:tab w:val="left" w:pos="2161"/>
        </w:tabs>
        <w:spacing w:before="1"/>
        <w:ind w:left="2161" w:right="1436"/>
        <w:rPr>
          <w:rFonts w:ascii="Calibri"/>
          <w:sz w:val="23"/>
        </w:rPr>
      </w:pPr>
      <w:r>
        <w:rPr>
          <w:rFonts w:ascii="Calibri"/>
          <w:spacing w:val="-2"/>
          <w:w w:val="110"/>
          <w:sz w:val="23"/>
        </w:rPr>
        <w:t>To</w:t>
      </w:r>
      <w:r>
        <w:rPr>
          <w:rFonts w:ascii="Calibri"/>
          <w:spacing w:val="-12"/>
          <w:w w:val="110"/>
          <w:sz w:val="23"/>
        </w:rPr>
        <w:t xml:space="preserve"> </w:t>
      </w:r>
      <w:r>
        <w:rPr>
          <w:rFonts w:ascii="Calibri"/>
          <w:spacing w:val="-2"/>
          <w:w w:val="110"/>
          <w:sz w:val="23"/>
        </w:rPr>
        <w:t>the</w:t>
      </w:r>
      <w:r>
        <w:rPr>
          <w:rFonts w:ascii="Calibri"/>
          <w:spacing w:val="-13"/>
          <w:w w:val="110"/>
          <w:sz w:val="23"/>
        </w:rPr>
        <w:t xml:space="preserve"> </w:t>
      </w:r>
      <w:r>
        <w:rPr>
          <w:rFonts w:ascii="Calibri"/>
          <w:spacing w:val="-2"/>
          <w:w w:val="110"/>
          <w:sz w:val="23"/>
        </w:rPr>
        <w:t>extent</w:t>
      </w:r>
      <w:r>
        <w:rPr>
          <w:rFonts w:ascii="Calibri"/>
          <w:spacing w:val="-11"/>
          <w:w w:val="110"/>
          <w:sz w:val="23"/>
        </w:rPr>
        <w:t xml:space="preserve"> </w:t>
      </w:r>
      <w:r>
        <w:rPr>
          <w:rFonts w:ascii="Calibri"/>
          <w:spacing w:val="-2"/>
          <w:w w:val="110"/>
          <w:sz w:val="23"/>
        </w:rPr>
        <w:t>required</w:t>
      </w:r>
      <w:r>
        <w:rPr>
          <w:rFonts w:ascii="Calibri"/>
          <w:spacing w:val="-12"/>
          <w:w w:val="110"/>
          <w:sz w:val="23"/>
        </w:rPr>
        <w:t xml:space="preserve"> </w:t>
      </w:r>
      <w:r>
        <w:rPr>
          <w:rFonts w:ascii="Calibri"/>
          <w:spacing w:val="-2"/>
          <w:w w:val="110"/>
          <w:sz w:val="23"/>
        </w:rPr>
        <w:t>by</w:t>
      </w:r>
      <w:r>
        <w:rPr>
          <w:rFonts w:ascii="Calibri"/>
          <w:spacing w:val="-12"/>
          <w:w w:val="110"/>
          <w:sz w:val="23"/>
        </w:rPr>
        <w:t xml:space="preserve"> </w:t>
      </w:r>
      <w:r>
        <w:rPr>
          <w:rFonts w:ascii="Calibri"/>
          <w:spacing w:val="-2"/>
          <w:w w:val="110"/>
          <w:sz w:val="23"/>
        </w:rPr>
        <w:t>applicable</w:t>
      </w:r>
      <w:r>
        <w:rPr>
          <w:rFonts w:ascii="Calibri"/>
          <w:spacing w:val="-13"/>
          <w:w w:val="110"/>
          <w:sz w:val="23"/>
        </w:rPr>
        <w:t xml:space="preserve"> </w:t>
      </w:r>
      <w:r>
        <w:rPr>
          <w:rFonts w:ascii="Calibri"/>
          <w:spacing w:val="-2"/>
          <w:w w:val="110"/>
          <w:sz w:val="23"/>
        </w:rPr>
        <w:t>law,</w:t>
      </w:r>
      <w:r>
        <w:rPr>
          <w:rFonts w:ascii="Calibri"/>
          <w:spacing w:val="-12"/>
          <w:w w:val="110"/>
          <w:sz w:val="23"/>
        </w:rPr>
        <w:t xml:space="preserve"> </w:t>
      </w:r>
      <w:r>
        <w:rPr>
          <w:rFonts w:ascii="Calibri"/>
          <w:spacing w:val="-2"/>
          <w:w w:val="110"/>
          <w:sz w:val="23"/>
        </w:rPr>
        <w:t>SCI</w:t>
      </w:r>
      <w:r>
        <w:rPr>
          <w:rFonts w:ascii="Calibri"/>
          <w:spacing w:val="-12"/>
          <w:w w:val="110"/>
          <w:sz w:val="23"/>
        </w:rPr>
        <w:t xml:space="preserve"> </w:t>
      </w:r>
      <w:r>
        <w:rPr>
          <w:rFonts w:ascii="Calibri"/>
          <w:spacing w:val="-2"/>
          <w:w w:val="110"/>
          <w:sz w:val="23"/>
        </w:rPr>
        <w:t>Member(s)</w:t>
      </w:r>
      <w:r>
        <w:rPr>
          <w:rFonts w:ascii="Calibri"/>
          <w:spacing w:val="-12"/>
          <w:w w:val="110"/>
          <w:sz w:val="23"/>
        </w:rPr>
        <w:t xml:space="preserve"> </w:t>
      </w:r>
      <w:r>
        <w:rPr>
          <w:rFonts w:ascii="Calibri"/>
          <w:spacing w:val="-2"/>
          <w:w w:val="110"/>
          <w:sz w:val="23"/>
        </w:rPr>
        <w:t>shall</w:t>
      </w:r>
      <w:r>
        <w:rPr>
          <w:rFonts w:ascii="Calibri"/>
          <w:spacing w:val="-12"/>
          <w:w w:val="110"/>
          <w:sz w:val="23"/>
        </w:rPr>
        <w:t xml:space="preserve"> </w:t>
      </w:r>
      <w:r>
        <w:rPr>
          <w:rFonts w:ascii="Calibri"/>
          <w:spacing w:val="-2"/>
          <w:w w:val="110"/>
          <w:sz w:val="23"/>
        </w:rPr>
        <w:t>be</w:t>
      </w:r>
      <w:r>
        <w:rPr>
          <w:rFonts w:ascii="Calibri"/>
          <w:spacing w:val="-12"/>
          <w:w w:val="110"/>
          <w:sz w:val="23"/>
        </w:rPr>
        <w:t xml:space="preserve"> </w:t>
      </w:r>
      <w:r>
        <w:rPr>
          <w:rFonts w:ascii="Calibri"/>
          <w:spacing w:val="-2"/>
          <w:w w:val="110"/>
          <w:sz w:val="23"/>
        </w:rPr>
        <w:t>authorized</w:t>
      </w:r>
      <w:r>
        <w:rPr>
          <w:rFonts w:ascii="Calibri"/>
          <w:spacing w:val="-12"/>
          <w:w w:val="110"/>
          <w:sz w:val="23"/>
        </w:rPr>
        <w:t xml:space="preserve"> </w:t>
      </w:r>
      <w:r>
        <w:rPr>
          <w:rFonts w:ascii="Calibri"/>
          <w:spacing w:val="-2"/>
          <w:w w:val="110"/>
          <w:sz w:val="23"/>
        </w:rPr>
        <w:t>to</w:t>
      </w:r>
      <w:r>
        <w:rPr>
          <w:rFonts w:ascii="Calibri"/>
          <w:spacing w:val="-13"/>
          <w:w w:val="110"/>
          <w:sz w:val="23"/>
        </w:rPr>
        <w:t xml:space="preserve"> </w:t>
      </w:r>
      <w:r>
        <w:rPr>
          <w:rFonts w:ascii="Calibri"/>
          <w:spacing w:val="-2"/>
          <w:w w:val="110"/>
          <w:sz w:val="23"/>
        </w:rPr>
        <w:t>retain</w:t>
      </w:r>
      <w:r>
        <w:rPr>
          <w:rFonts w:ascii="Calibri"/>
          <w:spacing w:val="-11"/>
          <w:w w:val="110"/>
          <w:sz w:val="23"/>
        </w:rPr>
        <w:t xml:space="preserve"> </w:t>
      </w:r>
      <w:r>
        <w:rPr>
          <w:rFonts w:ascii="Calibri"/>
          <w:spacing w:val="-2"/>
          <w:w w:val="110"/>
          <w:sz w:val="23"/>
        </w:rPr>
        <w:t>a PDF</w:t>
      </w:r>
      <w:r>
        <w:rPr>
          <w:rFonts w:ascii="Calibri"/>
          <w:spacing w:val="-8"/>
          <w:w w:val="110"/>
          <w:sz w:val="23"/>
        </w:rPr>
        <w:t xml:space="preserve"> </w:t>
      </w:r>
      <w:r>
        <w:rPr>
          <w:rFonts w:ascii="Calibri"/>
          <w:spacing w:val="-2"/>
          <w:w w:val="110"/>
          <w:sz w:val="23"/>
        </w:rPr>
        <w:t>and/or</w:t>
      </w:r>
      <w:r>
        <w:rPr>
          <w:rFonts w:ascii="Calibri"/>
          <w:spacing w:val="-8"/>
          <w:w w:val="110"/>
          <w:sz w:val="23"/>
        </w:rPr>
        <w:t xml:space="preserve"> </w:t>
      </w:r>
      <w:r>
        <w:rPr>
          <w:rFonts w:ascii="Calibri"/>
          <w:spacing w:val="-2"/>
          <w:w w:val="110"/>
          <w:sz w:val="23"/>
        </w:rPr>
        <w:t>print</w:t>
      </w:r>
      <w:r>
        <w:rPr>
          <w:rFonts w:ascii="Calibri"/>
          <w:spacing w:val="-8"/>
          <w:w w:val="110"/>
          <w:sz w:val="23"/>
        </w:rPr>
        <w:t xml:space="preserve"> </w:t>
      </w:r>
      <w:r>
        <w:rPr>
          <w:rFonts w:ascii="Calibri"/>
          <w:spacing w:val="-2"/>
          <w:w w:val="110"/>
          <w:sz w:val="23"/>
        </w:rPr>
        <w:t>copy</w:t>
      </w:r>
      <w:r>
        <w:rPr>
          <w:rFonts w:ascii="Calibri"/>
          <w:spacing w:val="-8"/>
          <w:w w:val="110"/>
          <w:sz w:val="23"/>
        </w:rPr>
        <w:t xml:space="preserve"> </w:t>
      </w:r>
      <w:r>
        <w:rPr>
          <w:rFonts w:ascii="Calibri"/>
          <w:spacing w:val="-2"/>
          <w:w w:val="110"/>
          <w:sz w:val="23"/>
        </w:rPr>
        <w:t>of</w:t>
      </w:r>
      <w:r>
        <w:rPr>
          <w:rFonts w:ascii="Calibri"/>
          <w:spacing w:val="-7"/>
          <w:w w:val="110"/>
          <w:sz w:val="23"/>
        </w:rPr>
        <w:t xml:space="preserve"> </w:t>
      </w:r>
      <w:r>
        <w:rPr>
          <w:rFonts w:ascii="Calibri"/>
          <w:spacing w:val="-2"/>
          <w:w w:val="110"/>
          <w:sz w:val="23"/>
        </w:rPr>
        <w:t>the</w:t>
      </w:r>
      <w:r>
        <w:rPr>
          <w:rFonts w:ascii="Calibri"/>
          <w:spacing w:val="-8"/>
          <w:w w:val="110"/>
          <w:sz w:val="23"/>
        </w:rPr>
        <w:t xml:space="preserve"> </w:t>
      </w:r>
      <w:r>
        <w:rPr>
          <w:rFonts w:ascii="Calibri"/>
          <w:spacing w:val="-2"/>
          <w:w w:val="110"/>
          <w:sz w:val="23"/>
        </w:rPr>
        <w:t>SUNY</w:t>
      </w:r>
      <w:r>
        <w:rPr>
          <w:rFonts w:ascii="Calibri"/>
          <w:spacing w:val="-8"/>
          <w:w w:val="110"/>
          <w:sz w:val="23"/>
        </w:rPr>
        <w:t xml:space="preserve"> </w:t>
      </w:r>
      <w:r>
        <w:rPr>
          <w:rFonts w:ascii="Calibri"/>
          <w:spacing w:val="-2"/>
          <w:w w:val="110"/>
          <w:sz w:val="23"/>
        </w:rPr>
        <w:t>SCI</w:t>
      </w:r>
      <w:r>
        <w:rPr>
          <w:rFonts w:ascii="Calibri"/>
          <w:spacing w:val="-8"/>
          <w:w w:val="110"/>
          <w:sz w:val="23"/>
        </w:rPr>
        <w:t xml:space="preserve"> </w:t>
      </w:r>
      <w:r>
        <w:rPr>
          <w:rFonts w:ascii="Calibri"/>
          <w:spacing w:val="-2"/>
          <w:w w:val="110"/>
          <w:sz w:val="23"/>
        </w:rPr>
        <w:t>training</w:t>
      </w:r>
      <w:r>
        <w:rPr>
          <w:rFonts w:ascii="Calibri"/>
          <w:spacing w:val="-8"/>
          <w:w w:val="110"/>
          <w:sz w:val="23"/>
        </w:rPr>
        <w:t xml:space="preserve"> </w:t>
      </w:r>
      <w:r>
        <w:rPr>
          <w:rFonts w:ascii="Calibri"/>
          <w:spacing w:val="-2"/>
          <w:w w:val="110"/>
          <w:sz w:val="23"/>
        </w:rPr>
        <w:t>materials</w:t>
      </w:r>
      <w:r>
        <w:rPr>
          <w:rFonts w:ascii="Calibri"/>
          <w:spacing w:val="-8"/>
          <w:w w:val="110"/>
          <w:sz w:val="23"/>
        </w:rPr>
        <w:t xml:space="preserve"> </w:t>
      </w:r>
      <w:r>
        <w:rPr>
          <w:rFonts w:ascii="Calibri"/>
          <w:spacing w:val="-2"/>
          <w:w w:val="110"/>
          <w:sz w:val="23"/>
        </w:rPr>
        <w:t>solely</w:t>
      </w:r>
      <w:r>
        <w:rPr>
          <w:rFonts w:ascii="Calibri"/>
          <w:spacing w:val="-7"/>
          <w:w w:val="110"/>
          <w:sz w:val="23"/>
        </w:rPr>
        <w:t xml:space="preserve"> </w:t>
      </w:r>
      <w:r>
        <w:rPr>
          <w:rFonts w:ascii="Calibri"/>
          <w:spacing w:val="-2"/>
          <w:w w:val="110"/>
          <w:sz w:val="23"/>
        </w:rPr>
        <w:t>for</w:t>
      </w:r>
      <w:r>
        <w:rPr>
          <w:rFonts w:ascii="Calibri"/>
          <w:spacing w:val="-8"/>
          <w:w w:val="110"/>
          <w:sz w:val="23"/>
        </w:rPr>
        <w:t xml:space="preserve"> </w:t>
      </w:r>
      <w:proofErr w:type="gramStart"/>
      <w:r>
        <w:rPr>
          <w:rFonts w:ascii="Calibri"/>
          <w:spacing w:val="-2"/>
          <w:w w:val="110"/>
          <w:sz w:val="23"/>
        </w:rPr>
        <w:t>compliance</w:t>
      </w:r>
      <w:proofErr w:type="gramEnd"/>
      <w:r>
        <w:rPr>
          <w:rFonts w:ascii="Calibri"/>
          <w:spacing w:val="-8"/>
          <w:w w:val="110"/>
          <w:sz w:val="23"/>
        </w:rPr>
        <w:t xml:space="preserve"> </w:t>
      </w:r>
      <w:r>
        <w:rPr>
          <w:rFonts w:ascii="Calibri"/>
          <w:spacing w:val="-2"/>
          <w:w w:val="110"/>
          <w:sz w:val="23"/>
        </w:rPr>
        <w:t>record-</w:t>
      </w:r>
      <w:r>
        <w:rPr>
          <w:rFonts w:ascii="Calibri"/>
          <w:w w:val="110"/>
          <w:sz w:val="23"/>
        </w:rPr>
        <w:t>keeping</w:t>
      </w:r>
      <w:r>
        <w:rPr>
          <w:rFonts w:ascii="Calibri"/>
          <w:spacing w:val="-12"/>
          <w:w w:val="110"/>
          <w:sz w:val="23"/>
        </w:rPr>
        <w:t xml:space="preserve"> </w:t>
      </w:r>
      <w:r>
        <w:rPr>
          <w:rFonts w:ascii="Calibri"/>
          <w:w w:val="110"/>
          <w:sz w:val="23"/>
        </w:rPr>
        <w:t>purposes</w:t>
      </w:r>
      <w:r>
        <w:rPr>
          <w:rFonts w:ascii="Calibri"/>
          <w:spacing w:val="-12"/>
          <w:w w:val="110"/>
          <w:sz w:val="23"/>
        </w:rPr>
        <w:t xml:space="preserve"> </w:t>
      </w:r>
      <w:r>
        <w:rPr>
          <w:rFonts w:ascii="Calibri"/>
          <w:w w:val="110"/>
          <w:sz w:val="23"/>
        </w:rPr>
        <w:t>(and</w:t>
      </w:r>
      <w:r>
        <w:rPr>
          <w:rFonts w:ascii="Calibri"/>
          <w:spacing w:val="-12"/>
          <w:w w:val="110"/>
          <w:sz w:val="23"/>
        </w:rPr>
        <w:t xml:space="preserve"> </w:t>
      </w:r>
      <w:r>
        <w:rPr>
          <w:rFonts w:ascii="Calibri"/>
          <w:w w:val="110"/>
          <w:sz w:val="23"/>
        </w:rPr>
        <w:t>no</w:t>
      </w:r>
      <w:r>
        <w:rPr>
          <w:rFonts w:ascii="Calibri"/>
          <w:spacing w:val="-12"/>
          <w:w w:val="110"/>
          <w:sz w:val="23"/>
        </w:rPr>
        <w:t xml:space="preserve"> </w:t>
      </w:r>
      <w:r>
        <w:rPr>
          <w:rFonts w:ascii="Calibri"/>
          <w:w w:val="110"/>
          <w:sz w:val="23"/>
        </w:rPr>
        <w:t>other</w:t>
      </w:r>
      <w:r>
        <w:rPr>
          <w:rFonts w:ascii="Calibri"/>
          <w:spacing w:val="-13"/>
          <w:w w:val="110"/>
          <w:sz w:val="23"/>
        </w:rPr>
        <w:t xml:space="preserve"> </w:t>
      </w:r>
      <w:r>
        <w:rPr>
          <w:rFonts w:ascii="Calibri"/>
          <w:w w:val="110"/>
          <w:sz w:val="23"/>
        </w:rPr>
        <w:t>purposes).</w:t>
      </w:r>
    </w:p>
    <w:p w:rsidR="002D2226" w:rsidRDefault="002D2226" w14:paraId="62D1045E" w14:textId="77777777">
      <w:pPr>
        <w:pStyle w:val="BodyText"/>
        <w:rPr>
          <w:rFonts w:ascii="Calibri"/>
        </w:rPr>
      </w:pPr>
    </w:p>
    <w:p w:rsidR="002D2226" w:rsidRDefault="00ED16F9" w14:paraId="62D1045F" w14:textId="77777777">
      <w:pPr>
        <w:pStyle w:val="Heading2"/>
        <w:ind w:left="1441" w:firstLine="0"/>
        <w:jc w:val="both"/>
      </w:pPr>
      <w:r>
        <w:rPr>
          <w:spacing w:val="2"/>
        </w:rPr>
        <w:t>Information</w:t>
      </w:r>
      <w:r>
        <w:rPr>
          <w:spacing w:val="39"/>
        </w:rPr>
        <w:t xml:space="preserve"> </w:t>
      </w:r>
      <w:r>
        <w:rPr>
          <w:spacing w:val="2"/>
        </w:rPr>
        <w:t>Submitted</w:t>
      </w:r>
      <w:r>
        <w:rPr>
          <w:spacing w:val="41"/>
        </w:rPr>
        <w:t xml:space="preserve"> </w:t>
      </w:r>
      <w:r>
        <w:rPr>
          <w:spacing w:val="2"/>
        </w:rPr>
        <w:t>by</w:t>
      </w:r>
      <w:r>
        <w:rPr>
          <w:spacing w:val="41"/>
        </w:rPr>
        <w:t xml:space="preserve"> </w:t>
      </w:r>
      <w:r>
        <w:rPr>
          <w:spacing w:val="2"/>
        </w:rPr>
        <w:t>SCI</w:t>
      </w:r>
      <w:r>
        <w:rPr>
          <w:spacing w:val="39"/>
        </w:rPr>
        <w:t xml:space="preserve"> </w:t>
      </w:r>
      <w:r>
        <w:rPr>
          <w:spacing w:val="2"/>
        </w:rPr>
        <w:t>Members</w:t>
      </w:r>
      <w:r>
        <w:rPr>
          <w:spacing w:val="40"/>
        </w:rPr>
        <w:t xml:space="preserve"> </w:t>
      </w:r>
      <w:r>
        <w:rPr>
          <w:spacing w:val="2"/>
        </w:rPr>
        <w:t>and</w:t>
      </w:r>
      <w:r>
        <w:rPr>
          <w:spacing w:val="39"/>
        </w:rPr>
        <w:t xml:space="preserve"> </w:t>
      </w:r>
      <w:r>
        <w:rPr>
          <w:spacing w:val="-2"/>
        </w:rPr>
        <w:t>Learners</w:t>
      </w:r>
    </w:p>
    <w:p w:rsidR="002D2226" w:rsidRDefault="002D2226" w14:paraId="62D10460" w14:textId="77777777">
      <w:pPr>
        <w:pStyle w:val="BodyText"/>
        <w:rPr>
          <w:rFonts w:ascii="Calibri"/>
          <w:b/>
        </w:rPr>
      </w:pPr>
    </w:p>
    <w:p w:rsidR="002D2226" w:rsidRDefault="00ED16F9" w14:paraId="62D10461" w14:textId="77777777">
      <w:pPr>
        <w:pStyle w:val="BodyText"/>
        <w:ind w:left="1441" w:right="1437"/>
        <w:jc w:val="both"/>
        <w:rPr>
          <w:rFonts w:ascii="Calibri" w:hAnsi="Calibri"/>
        </w:rPr>
      </w:pPr>
      <w:r>
        <w:rPr>
          <w:rFonts w:ascii="Calibri" w:hAnsi="Calibri"/>
          <w:w w:val="105"/>
        </w:rPr>
        <w:t>Information</w:t>
      </w:r>
      <w:r>
        <w:rPr>
          <w:rFonts w:ascii="Calibri" w:hAnsi="Calibri"/>
          <w:spacing w:val="-10"/>
          <w:w w:val="105"/>
        </w:rPr>
        <w:t xml:space="preserve"> </w:t>
      </w:r>
      <w:r>
        <w:rPr>
          <w:rFonts w:ascii="Calibri" w:hAnsi="Calibri"/>
          <w:w w:val="105"/>
        </w:rPr>
        <w:t>submitted</w:t>
      </w:r>
      <w:r>
        <w:rPr>
          <w:rFonts w:ascii="Calibri" w:hAnsi="Calibri"/>
          <w:spacing w:val="-9"/>
          <w:w w:val="105"/>
        </w:rPr>
        <w:t xml:space="preserve"> </w:t>
      </w:r>
      <w:r>
        <w:rPr>
          <w:rFonts w:ascii="Calibri" w:hAnsi="Calibri"/>
          <w:w w:val="105"/>
        </w:rPr>
        <w:t>and</w:t>
      </w:r>
      <w:r>
        <w:rPr>
          <w:rFonts w:ascii="Calibri" w:hAnsi="Calibri"/>
          <w:spacing w:val="-9"/>
          <w:w w:val="105"/>
        </w:rPr>
        <w:t xml:space="preserve"> </w:t>
      </w:r>
      <w:r>
        <w:rPr>
          <w:rFonts w:ascii="Calibri" w:hAnsi="Calibri"/>
          <w:w w:val="105"/>
        </w:rPr>
        <w:t>comments</w:t>
      </w:r>
      <w:r>
        <w:rPr>
          <w:rFonts w:ascii="Calibri" w:hAnsi="Calibri"/>
          <w:spacing w:val="-10"/>
          <w:w w:val="105"/>
        </w:rPr>
        <w:t xml:space="preserve"> </w:t>
      </w:r>
      <w:r>
        <w:rPr>
          <w:rFonts w:ascii="Calibri" w:hAnsi="Calibri"/>
          <w:w w:val="105"/>
        </w:rPr>
        <w:t>made</w:t>
      </w:r>
      <w:r>
        <w:rPr>
          <w:rFonts w:ascii="Calibri" w:hAnsi="Calibri"/>
          <w:spacing w:val="-10"/>
          <w:w w:val="105"/>
        </w:rPr>
        <w:t xml:space="preserve"> </w:t>
      </w:r>
      <w:r>
        <w:rPr>
          <w:rFonts w:ascii="Calibri" w:hAnsi="Calibri"/>
          <w:w w:val="105"/>
        </w:rPr>
        <w:t>by</w:t>
      </w:r>
      <w:r>
        <w:rPr>
          <w:rFonts w:ascii="Calibri" w:hAnsi="Calibri"/>
          <w:spacing w:val="-12"/>
          <w:w w:val="105"/>
        </w:rPr>
        <w:t xml:space="preserve"> </w:t>
      </w:r>
      <w:r>
        <w:rPr>
          <w:rFonts w:ascii="Calibri" w:hAnsi="Calibri"/>
          <w:w w:val="105"/>
        </w:rPr>
        <w:t>SCI</w:t>
      </w:r>
      <w:r>
        <w:rPr>
          <w:rFonts w:ascii="Calibri" w:hAnsi="Calibri"/>
          <w:spacing w:val="-10"/>
          <w:w w:val="105"/>
        </w:rPr>
        <w:t xml:space="preserve"> </w:t>
      </w:r>
      <w:r>
        <w:rPr>
          <w:rFonts w:ascii="Calibri" w:hAnsi="Calibri"/>
          <w:w w:val="105"/>
        </w:rPr>
        <w:t>Member(s),</w:t>
      </w:r>
      <w:r>
        <w:rPr>
          <w:rFonts w:ascii="Calibri" w:hAnsi="Calibri"/>
          <w:spacing w:val="-10"/>
          <w:w w:val="105"/>
        </w:rPr>
        <w:t xml:space="preserve"> </w:t>
      </w:r>
      <w:r>
        <w:rPr>
          <w:rFonts w:ascii="Calibri" w:hAnsi="Calibri"/>
          <w:w w:val="105"/>
        </w:rPr>
        <w:t>their</w:t>
      </w:r>
      <w:r>
        <w:rPr>
          <w:rFonts w:ascii="Calibri" w:hAnsi="Calibri"/>
          <w:spacing w:val="-10"/>
          <w:w w:val="105"/>
        </w:rPr>
        <w:t xml:space="preserve"> </w:t>
      </w:r>
      <w:r>
        <w:rPr>
          <w:rFonts w:ascii="Calibri" w:hAnsi="Calibri"/>
          <w:w w:val="105"/>
        </w:rPr>
        <w:t>officers,</w:t>
      </w:r>
      <w:r>
        <w:rPr>
          <w:rFonts w:ascii="Calibri" w:hAnsi="Calibri"/>
          <w:spacing w:val="-10"/>
          <w:w w:val="105"/>
        </w:rPr>
        <w:t xml:space="preserve"> </w:t>
      </w:r>
      <w:r>
        <w:rPr>
          <w:rFonts w:ascii="Calibri" w:hAnsi="Calibri"/>
          <w:w w:val="105"/>
        </w:rPr>
        <w:t>employees</w:t>
      </w:r>
      <w:r>
        <w:rPr>
          <w:rFonts w:ascii="Calibri" w:hAnsi="Calibri"/>
          <w:spacing w:val="-10"/>
          <w:w w:val="105"/>
        </w:rPr>
        <w:t xml:space="preserve"> </w:t>
      </w:r>
      <w:r>
        <w:rPr>
          <w:rFonts w:ascii="Calibri" w:hAnsi="Calibri"/>
          <w:w w:val="105"/>
        </w:rPr>
        <w:t>and/or authorized</w:t>
      </w:r>
      <w:r>
        <w:rPr>
          <w:rFonts w:ascii="Calibri" w:hAnsi="Calibri"/>
          <w:spacing w:val="-10"/>
          <w:w w:val="105"/>
        </w:rPr>
        <w:t xml:space="preserve"> </w:t>
      </w:r>
      <w:r>
        <w:rPr>
          <w:rFonts w:ascii="Calibri" w:hAnsi="Calibri"/>
          <w:w w:val="105"/>
        </w:rPr>
        <w:t>Learner(s)</w:t>
      </w:r>
      <w:r>
        <w:rPr>
          <w:rFonts w:ascii="Calibri" w:hAnsi="Calibri"/>
          <w:spacing w:val="-11"/>
          <w:w w:val="105"/>
        </w:rPr>
        <w:t xml:space="preserve"> </w:t>
      </w:r>
      <w:r>
        <w:rPr>
          <w:rFonts w:ascii="Calibri" w:hAnsi="Calibri"/>
          <w:w w:val="105"/>
        </w:rPr>
        <w:t>at</w:t>
      </w:r>
      <w:r>
        <w:rPr>
          <w:rFonts w:ascii="Calibri" w:hAnsi="Calibri"/>
          <w:spacing w:val="-11"/>
          <w:w w:val="105"/>
        </w:rPr>
        <w:t xml:space="preserve"> </w:t>
      </w:r>
      <w:r>
        <w:rPr>
          <w:rFonts w:ascii="Calibri" w:hAnsi="Calibri"/>
          <w:w w:val="105"/>
        </w:rPr>
        <w:t>any</w:t>
      </w:r>
      <w:r>
        <w:rPr>
          <w:rFonts w:ascii="Calibri" w:hAnsi="Calibri"/>
          <w:spacing w:val="-11"/>
          <w:w w:val="105"/>
        </w:rPr>
        <w:t xml:space="preserve"> </w:t>
      </w:r>
      <w:r>
        <w:rPr>
          <w:rFonts w:ascii="Calibri" w:hAnsi="Calibri"/>
          <w:w w:val="105"/>
        </w:rPr>
        <w:t>time</w:t>
      </w:r>
      <w:r>
        <w:rPr>
          <w:rFonts w:ascii="Calibri" w:hAnsi="Calibri"/>
          <w:spacing w:val="-11"/>
          <w:w w:val="105"/>
        </w:rPr>
        <w:t xml:space="preserve"> </w:t>
      </w:r>
      <w:r>
        <w:rPr>
          <w:rFonts w:ascii="Calibri" w:hAnsi="Calibri"/>
          <w:w w:val="105"/>
        </w:rPr>
        <w:t>may</w:t>
      </w:r>
      <w:r>
        <w:rPr>
          <w:rFonts w:ascii="Calibri" w:hAnsi="Calibri"/>
          <w:spacing w:val="-11"/>
          <w:w w:val="105"/>
        </w:rPr>
        <w:t xml:space="preserve"> </w:t>
      </w:r>
      <w:r>
        <w:rPr>
          <w:rFonts w:ascii="Calibri" w:hAnsi="Calibri"/>
          <w:w w:val="105"/>
        </w:rPr>
        <w:t>be</w:t>
      </w:r>
      <w:r>
        <w:rPr>
          <w:rFonts w:ascii="Calibri" w:hAnsi="Calibri"/>
          <w:spacing w:val="-11"/>
          <w:w w:val="105"/>
        </w:rPr>
        <w:t xml:space="preserve"> </w:t>
      </w:r>
      <w:r>
        <w:rPr>
          <w:rFonts w:ascii="Calibri" w:hAnsi="Calibri"/>
          <w:w w:val="105"/>
        </w:rPr>
        <w:t>subject</w:t>
      </w:r>
      <w:r>
        <w:rPr>
          <w:rFonts w:ascii="Calibri" w:hAnsi="Calibri"/>
          <w:spacing w:val="-12"/>
          <w:w w:val="105"/>
        </w:rPr>
        <w:t xml:space="preserve"> </w:t>
      </w:r>
      <w:r>
        <w:rPr>
          <w:rFonts w:ascii="Calibri" w:hAnsi="Calibri"/>
          <w:w w:val="105"/>
        </w:rPr>
        <w:t>to</w:t>
      </w:r>
      <w:r>
        <w:rPr>
          <w:rFonts w:ascii="Calibri" w:hAnsi="Calibri"/>
          <w:spacing w:val="-11"/>
          <w:w w:val="105"/>
        </w:rPr>
        <w:t xml:space="preserve"> </w:t>
      </w:r>
      <w:r>
        <w:rPr>
          <w:rFonts w:ascii="Calibri" w:hAnsi="Calibri"/>
          <w:w w:val="105"/>
        </w:rPr>
        <w:t>public</w:t>
      </w:r>
      <w:r>
        <w:rPr>
          <w:rFonts w:ascii="Calibri" w:hAnsi="Calibri"/>
          <w:spacing w:val="-11"/>
          <w:w w:val="105"/>
        </w:rPr>
        <w:t xml:space="preserve"> </w:t>
      </w:r>
      <w:r>
        <w:rPr>
          <w:rFonts w:ascii="Calibri" w:hAnsi="Calibri"/>
          <w:w w:val="105"/>
        </w:rPr>
        <w:t>disclosure</w:t>
      </w:r>
      <w:r>
        <w:rPr>
          <w:rFonts w:ascii="Calibri" w:hAnsi="Calibri"/>
          <w:spacing w:val="-11"/>
          <w:w w:val="105"/>
        </w:rPr>
        <w:t xml:space="preserve"> </w:t>
      </w:r>
      <w:r>
        <w:rPr>
          <w:rFonts w:ascii="Calibri" w:hAnsi="Calibri"/>
          <w:w w:val="105"/>
        </w:rPr>
        <w:t>under</w:t>
      </w:r>
      <w:r>
        <w:rPr>
          <w:rFonts w:ascii="Calibri" w:hAnsi="Calibri"/>
          <w:spacing w:val="-11"/>
          <w:w w:val="105"/>
        </w:rPr>
        <w:t xml:space="preserve"> </w:t>
      </w:r>
      <w:r>
        <w:rPr>
          <w:rFonts w:ascii="Calibri" w:hAnsi="Calibri"/>
          <w:w w:val="105"/>
        </w:rPr>
        <w:t>the</w:t>
      </w:r>
      <w:r>
        <w:rPr>
          <w:rFonts w:ascii="Calibri" w:hAnsi="Calibri"/>
          <w:spacing w:val="-11"/>
          <w:w w:val="105"/>
        </w:rPr>
        <w:t xml:space="preserve"> </w:t>
      </w:r>
      <w:r>
        <w:rPr>
          <w:rFonts w:ascii="Calibri" w:hAnsi="Calibri"/>
          <w:w w:val="105"/>
        </w:rPr>
        <w:t>provisions</w:t>
      </w:r>
      <w:r>
        <w:rPr>
          <w:rFonts w:ascii="Calibri" w:hAnsi="Calibri"/>
          <w:spacing w:val="-11"/>
          <w:w w:val="105"/>
        </w:rPr>
        <w:t xml:space="preserve"> </w:t>
      </w:r>
      <w:r>
        <w:rPr>
          <w:rFonts w:ascii="Calibri" w:hAnsi="Calibri"/>
          <w:w w:val="105"/>
        </w:rPr>
        <w:t>of</w:t>
      </w:r>
      <w:r>
        <w:rPr>
          <w:rFonts w:ascii="Calibri" w:hAnsi="Calibri"/>
          <w:spacing w:val="-11"/>
          <w:w w:val="105"/>
        </w:rPr>
        <w:t xml:space="preserve"> </w:t>
      </w:r>
      <w:r>
        <w:rPr>
          <w:rFonts w:ascii="Calibri" w:hAnsi="Calibri"/>
          <w:w w:val="105"/>
        </w:rPr>
        <w:t>the New York State Freedom of Information Law (“FOIL”) (Public Officers Law Article 6).</w:t>
      </w:r>
    </w:p>
    <w:p w:rsidR="002D2226" w:rsidRDefault="00ED16F9" w14:paraId="62D10462" w14:textId="77777777">
      <w:pPr>
        <w:pStyle w:val="BodyText"/>
        <w:spacing w:before="280"/>
        <w:ind w:left="1441"/>
        <w:jc w:val="both"/>
        <w:rPr>
          <w:rFonts w:ascii="Calibri"/>
        </w:rPr>
      </w:pPr>
      <w:r>
        <w:rPr>
          <w:rFonts w:ascii="Calibri"/>
          <w:spacing w:val="-2"/>
          <w:w w:val="105"/>
        </w:rPr>
        <w:t>At</w:t>
      </w:r>
      <w:r>
        <w:rPr>
          <w:rFonts w:ascii="Calibri"/>
          <w:spacing w:val="-3"/>
          <w:w w:val="105"/>
        </w:rPr>
        <w:t xml:space="preserve"> </w:t>
      </w:r>
      <w:r>
        <w:rPr>
          <w:rFonts w:ascii="Calibri"/>
          <w:spacing w:val="-2"/>
          <w:w w:val="105"/>
        </w:rPr>
        <w:t>no</w:t>
      </w:r>
      <w:r>
        <w:rPr>
          <w:rFonts w:ascii="Calibri"/>
          <w:spacing w:val="-3"/>
          <w:w w:val="105"/>
        </w:rPr>
        <w:t xml:space="preserve"> </w:t>
      </w:r>
      <w:r>
        <w:rPr>
          <w:rFonts w:ascii="Calibri"/>
          <w:spacing w:val="-2"/>
          <w:w w:val="105"/>
        </w:rPr>
        <w:t>time</w:t>
      </w:r>
      <w:r>
        <w:rPr>
          <w:rFonts w:ascii="Calibri"/>
          <w:spacing w:val="-3"/>
          <w:w w:val="105"/>
        </w:rPr>
        <w:t xml:space="preserve"> </w:t>
      </w:r>
      <w:r>
        <w:rPr>
          <w:rFonts w:ascii="Calibri"/>
          <w:spacing w:val="-2"/>
          <w:w w:val="105"/>
        </w:rPr>
        <w:t>shall SCI</w:t>
      </w:r>
      <w:r>
        <w:rPr>
          <w:rFonts w:ascii="Calibri"/>
          <w:spacing w:val="-3"/>
          <w:w w:val="105"/>
        </w:rPr>
        <w:t xml:space="preserve"> </w:t>
      </w:r>
      <w:r>
        <w:rPr>
          <w:rFonts w:ascii="Calibri"/>
          <w:spacing w:val="-2"/>
          <w:w w:val="105"/>
        </w:rPr>
        <w:t>Member(s),</w:t>
      </w:r>
      <w:r>
        <w:rPr>
          <w:rFonts w:ascii="Calibri"/>
          <w:spacing w:val="-3"/>
          <w:w w:val="105"/>
        </w:rPr>
        <w:t xml:space="preserve"> </w:t>
      </w:r>
      <w:r>
        <w:rPr>
          <w:rFonts w:ascii="Calibri"/>
          <w:spacing w:val="-2"/>
          <w:w w:val="105"/>
        </w:rPr>
        <w:t>or</w:t>
      </w:r>
      <w:r>
        <w:rPr>
          <w:rFonts w:ascii="Calibri"/>
          <w:spacing w:val="-3"/>
          <w:w w:val="105"/>
        </w:rPr>
        <w:t xml:space="preserve"> </w:t>
      </w:r>
      <w:r>
        <w:rPr>
          <w:rFonts w:ascii="Calibri"/>
          <w:spacing w:val="-2"/>
          <w:w w:val="105"/>
        </w:rPr>
        <w:t>their officers,</w:t>
      </w:r>
      <w:r>
        <w:rPr>
          <w:rFonts w:ascii="Calibri"/>
          <w:spacing w:val="-3"/>
          <w:w w:val="105"/>
        </w:rPr>
        <w:t xml:space="preserve"> </w:t>
      </w:r>
      <w:r>
        <w:rPr>
          <w:rFonts w:ascii="Calibri"/>
          <w:spacing w:val="-2"/>
          <w:w w:val="105"/>
        </w:rPr>
        <w:t>employees,</w:t>
      </w:r>
      <w:r>
        <w:rPr>
          <w:rFonts w:ascii="Calibri"/>
          <w:spacing w:val="-3"/>
          <w:w w:val="105"/>
        </w:rPr>
        <w:t xml:space="preserve"> </w:t>
      </w:r>
      <w:r>
        <w:rPr>
          <w:rFonts w:ascii="Calibri"/>
          <w:spacing w:val="-2"/>
          <w:w w:val="105"/>
        </w:rPr>
        <w:t>and/or</w:t>
      </w:r>
      <w:r>
        <w:rPr>
          <w:rFonts w:ascii="Calibri"/>
          <w:spacing w:val="-3"/>
          <w:w w:val="105"/>
        </w:rPr>
        <w:t xml:space="preserve"> </w:t>
      </w:r>
      <w:r>
        <w:rPr>
          <w:rFonts w:ascii="Calibri"/>
          <w:spacing w:val="-2"/>
          <w:w w:val="105"/>
        </w:rPr>
        <w:t>authorized</w:t>
      </w:r>
      <w:r>
        <w:rPr>
          <w:rFonts w:ascii="Calibri"/>
          <w:spacing w:val="-1"/>
          <w:w w:val="105"/>
        </w:rPr>
        <w:t xml:space="preserve"> </w:t>
      </w:r>
      <w:r>
        <w:rPr>
          <w:rFonts w:ascii="Calibri"/>
          <w:spacing w:val="-2"/>
          <w:w w:val="105"/>
        </w:rPr>
        <w:t>Learner(s),</w:t>
      </w:r>
      <w:r>
        <w:rPr>
          <w:rFonts w:ascii="Calibri"/>
          <w:spacing w:val="-1"/>
          <w:w w:val="105"/>
        </w:rPr>
        <w:t xml:space="preserve"> </w:t>
      </w:r>
      <w:r>
        <w:rPr>
          <w:rFonts w:ascii="Calibri"/>
          <w:spacing w:val="-4"/>
          <w:w w:val="105"/>
        </w:rPr>
        <w:t>share</w:t>
      </w:r>
    </w:p>
    <w:p w:rsidR="002D2226" w:rsidRDefault="00ED16F9" w14:paraId="62D10463" w14:textId="77777777">
      <w:pPr>
        <w:pStyle w:val="BodyText"/>
        <w:ind w:left="1441"/>
        <w:jc w:val="both"/>
        <w:rPr>
          <w:rFonts w:ascii="Calibri"/>
        </w:rPr>
      </w:pPr>
      <w:r>
        <w:rPr>
          <w:rFonts w:ascii="Calibri"/>
          <w:w w:val="105"/>
        </w:rPr>
        <w:t>information</w:t>
      </w:r>
      <w:r>
        <w:rPr>
          <w:rFonts w:ascii="Calibri"/>
          <w:spacing w:val="-12"/>
          <w:w w:val="105"/>
        </w:rPr>
        <w:t xml:space="preserve"> </w:t>
      </w:r>
      <w:r>
        <w:rPr>
          <w:rFonts w:ascii="Calibri"/>
          <w:w w:val="105"/>
        </w:rPr>
        <w:t>or</w:t>
      </w:r>
      <w:r>
        <w:rPr>
          <w:rFonts w:ascii="Calibri"/>
          <w:spacing w:val="-11"/>
          <w:w w:val="105"/>
        </w:rPr>
        <w:t xml:space="preserve"> </w:t>
      </w:r>
      <w:r>
        <w:rPr>
          <w:rFonts w:ascii="Calibri"/>
          <w:w w:val="105"/>
        </w:rPr>
        <w:t>comments</w:t>
      </w:r>
      <w:r>
        <w:rPr>
          <w:rFonts w:ascii="Calibri"/>
          <w:spacing w:val="-10"/>
          <w:w w:val="105"/>
        </w:rPr>
        <w:t xml:space="preserve"> </w:t>
      </w:r>
      <w:r>
        <w:rPr>
          <w:rFonts w:ascii="Calibri"/>
          <w:spacing w:val="-4"/>
          <w:w w:val="105"/>
        </w:rPr>
        <w:t>that:</w:t>
      </w:r>
    </w:p>
    <w:p w:rsidR="002D2226" w:rsidRDefault="002D2226" w14:paraId="62D10464" w14:textId="77777777">
      <w:pPr>
        <w:pStyle w:val="BodyText"/>
        <w:rPr>
          <w:rFonts w:ascii="Calibri"/>
        </w:rPr>
      </w:pPr>
    </w:p>
    <w:p w:rsidR="002D2226" w:rsidRDefault="00ED16F9" w14:paraId="62D10465" w14:textId="77777777">
      <w:pPr>
        <w:pStyle w:val="ListParagraph"/>
        <w:numPr>
          <w:ilvl w:val="0"/>
          <w:numId w:val="4"/>
        </w:numPr>
        <w:tabs>
          <w:tab w:val="left" w:pos="720"/>
        </w:tabs>
        <w:ind w:left="720" w:hanging="358"/>
        <w:jc w:val="center"/>
        <w:rPr>
          <w:rFonts w:ascii="Calibri"/>
          <w:sz w:val="23"/>
        </w:rPr>
      </w:pPr>
      <w:r>
        <w:rPr>
          <w:rFonts w:ascii="Calibri"/>
          <w:sz w:val="23"/>
        </w:rPr>
        <w:t>Are</w:t>
      </w:r>
      <w:r>
        <w:rPr>
          <w:rFonts w:ascii="Calibri"/>
          <w:spacing w:val="10"/>
          <w:sz w:val="23"/>
        </w:rPr>
        <w:t xml:space="preserve"> </w:t>
      </w:r>
      <w:r>
        <w:rPr>
          <w:rFonts w:ascii="Calibri"/>
          <w:sz w:val="23"/>
        </w:rPr>
        <w:t>protected</w:t>
      </w:r>
      <w:r>
        <w:rPr>
          <w:rFonts w:ascii="Calibri"/>
          <w:spacing w:val="10"/>
          <w:sz w:val="23"/>
        </w:rPr>
        <w:t xml:space="preserve"> </w:t>
      </w:r>
      <w:r>
        <w:rPr>
          <w:rFonts w:ascii="Calibri"/>
          <w:sz w:val="23"/>
        </w:rPr>
        <w:t>by</w:t>
      </w:r>
      <w:r>
        <w:rPr>
          <w:rFonts w:ascii="Calibri"/>
          <w:spacing w:val="10"/>
          <w:sz w:val="23"/>
        </w:rPr>
        <w:t xml:space="preserve"> </w:t>
      </w:r>
      <w:r>
        <w:rPr>
          <w:rFonts w:ascii="Calibri"/>
          <w:sz w:val="23"/>
        </w:rPr>
        <w:t>the</w:t>
      </w:r>
      <w:r>
        <w:rPr>
          <w:rFonts w:ascii="Calibri"/>
          <w:spacing w:val="9"/>
          <w:sz w:val="23"/>
        </w:rPr>
        <w:t xml:space="preserve"> </w:t>
      </w:r>
      <w:r>
        <w:rPr>
          <w:rFonts w:ascii="Calibri"/>
          <w:sz w:val="23"/>
        </w:rPr>
        <w:t>attorney-client</w:t>
      </w:r>
      <w:r>
        <w:rPr>
          <w:rFonts w:ascii="Calibri"/>
          <w:spacing w:val="6"/>
          <w:sz w:val="23"/>
        </w:rPr>
        <w:t xml:space="preserve"> </w:t>
      </w:r>
      <w:r>
        <w:rPr>
          <w:rFonts w:ascii="Calibri"/>
          <w:sz w:val="23"/>
        </w:rPr>
        <w:t>and/or</w:t>
      </w:r>
      <w:r>
        <w:rPr>
          <w:rFonts w:ascii="Calibri"/>
          <w:spacing w:val="10"/>
          <w:sz w:val="23"/>
        </w:rPr>
        <w:t xml:space="preserve"> </w:t>
      </w:r>
      <w:r>
        <w:rPr>
          <w:rFonts w:ascii="Calibri"/>
          <w:sz w:val="23"/>
        </w:rPr>
        <w:t>attorney-attorney</w:t>
      </w:r>
      <w:r>
        <w:rPr>
          <w:rFonts w:ascii="Calibri"/>
          <w:spacing w:val="10"/>
          <w:sz w:val="23"/>
        </w:rPr>
        <w:t xml:space="preserve"> </w:t>
      </w:r>
      <w:r>
        <w:rPr>
          <w:rFonts w:ascii="Calibri"/>
          <w:sz w:val="23"/>
        </w:rPr>
        <w:t>privilege,</w:t>
      </w:r>
      <w:r>
        <w:rPr>
          <w:rFonts w:ascii="Calibri"/>
          <w:spacing w:val="9"/>
          <w:sz w:val="23"/>
        </w:rPr>
        <w:t xml:space="preserve"> </w:t>
      </w:r>
      <w:r>
        <w:rPr>
          <w:rFonts w:ascii="Calibri"/>
          <w:sz w:val="23"/>
        </w:rPr>
        <w:t>the</w:t>
      </w:r>
      <w:r>
        <w:rPr>
          <w:rFonts w:ascii="Calibri"/>
          <w:spacing w:val="10"/>
          <w:sz w:val="23"/>
        </w:rPr>
        <w:t xml:space="preserve"> </w:t>
      </w:r>
      <w:r>
        <w:rPr>
          <w:rFonts w:ascii="Calibri"/>
          <w:sz w:val="23"/>
        </w:rPr>
        <w:t>attorney</w:t>
      </w:r>
      <w:r>
        <w:rPr>
          <w:rFonts w:ascii="Calibri"/>
          <w:spacing w:val="9"/>
          <w:sz w:val="23"/>
        </w:rPr>
        <w:t xml:space="preserve"> </w:t>
      </w:r>
      <w:r>
        <w:rPr>
          <w:rFonts w:ascii="Calibri"/>
          <w:spacing w:val="-4"/>
          <w:sz w:val="23"/>
        </w:rPr>
        <w:t>work</w:t>
      </w:r>
    </w:p>
    <w:p w:rsidR="002D2226" w:rsidRDefault="00ED16F9" w14:paraId="62D10466" w14:textId="77777777">
      <w:pPr>
        <w:pStyle w:val="BodyText"/>
        <w:spacing w:before="1"/>
        <w:ind w:left="313" w:right="263"/>
        <w:jc w:val="center"/>
        <w:rPr>
          <w:rFonts w:ascii="Calibri" w:hAnsi="Calibri"/>
        </w:rPr>
      </w:pPr>
      <w:r>
        <w:rPr>
          <w:rFonts w:ascii="Calibri" w:hAnsi="Calibri"/>
          <w:w w:val="105"/>
        </w:rPr>
        <w:t>product</w:t>
      </w:r>
      <w:r>
        <w:rPr>
          <w:rFonts w:ascii="Calibri" w:hAnsi="Calibri"/>
          <w:spacing w:val="-3"/>
          <w:w w:val="105"/>
        </w:rPr>
        <w:t xml:space="preserve"> </w:t>
      </w:r>
      <w:r>
        <w:rPr>
          <w:rFonts w:ascii="Calibri" w:hAnsi="Calibri"/>
          <w:w w:val="105"/>
        </w:rPr>
        <w:t>doctrine,</w:t>
      </w:r>
      <w:r>
        <w:rPr>
          <w:rFonts w:ascii="Calibri" w:hAnsi="Calibri"/>
          <w:spacing w:val="-1"/>
          <w:w w:val="105"/>
        </w:rPr>
        <w:t xml:space="preserve"> </w:t>
      </w:r>
      <w:r>
        <w:rPr>
          <w:rFonts w:ascii="Calibri" w:hAnsi="Calibri"/>
          <w:w w:val="105"/>
        </w:rPr>
        <w:t>or similar</w:t>
      </w:r>
      <w:r>
        <w:rPr>
          <w:rFonts w:ascii="Calibri" w:hAnsi="Calibri"/>
          <w:spacing w:val="-1"/>
          <w:w w:val="105"/>
        </w:rPr>
        <w:t xml:space="preserve"> </w:t>
      </w:r>
      <w:r>
        <w:rPr>
          <w:rFonts w:ascii="Calibri" w:hAnsi="Calibri"/>
          <w:w w:val="105"/>
        </w:rPr>
        <w:t>legal</w:t>
      </w:r>
      <w:r>
        <w:rPr>
          <w:rFonts w:ascii="Calibri" w:hAnsi="Calibri"/>
          <w:spacing w:val="-2"/>
          <w:w w:val="105"/>
        </w:rPr>
        <w:t xml:space="preserve"> </w:t>
      </w:r>
      <w:r>
        <w:rPr>
          <w:rFonts w:ascii="Calibri" w:hAnsi="Calibri"/>
          <w:w w:val="105"/>
        </w:rPr>
        <w:t>conﬁdentiality applicable</w:t>
      </w:r>
      <w:r>
        <w:rPr>
          <w:rFonts w:ascii="Calibri" w:hAnsi="Calibri"/>
          <w:spacing w:val="-1"/>
          <w:w w:val="105"/>
        </w:rPr>
        <w:t xml:space="preserve"> </w:t>
      </w:r>
      <w:r>
        <w:rPr>
          <w:rFonts w:ascii="Calibri" w:hAnsi="Calibri"/>
          <w:w w:val="105"/>
        </w:rPr>
        <w:t>to</w:t>
      </w:r>
      <w:r>
        <w:rPr>
          <w:rFonts w:ascii="Calibri" w:hAnsi="Calibri"/>
          <w:spacing w:val="-2"/>
          <w:w w:val="105"/>
        </w:rPr>
        <w:t xml:space="preserve"> </w:t>
      </w:r>
      <w:r>
        <w:rPr>
          <w:rFonts w:ascii="Calibri" w:hAnsi="Calibri"/>
          <w:w w:val="105"/>
        </w:rPr>
        <w:t>the</w:t>
      </w:r>
      <w:r>
        <w:rPr>
          <w:rFonts w:ascii="Calibri" w:hAnsi="Calibri"/>
          <w:spacing w:val="-1"/>
          <w:w w:val="105"/>
        </w:rPr>
        <w:t xml:space="preserve"> </w:t>
      </w:r>
      <w:r>
        <w:rPr>
          <w:rFonts w:ascii="Calibri" w:hAnsi="Calibri"/>
          <w:w w:val="105"/>
        </w:rPr>
        <w:t>SCI</w:t>
      </w:r>
      <w:r>
        <w:rPr>
          <w:rFonts w:ascii="Calibri" w:hAnsi="Calibri"/>
          <w:spacing w:val="-2"/>
          <w:w w:val="105"/>
        </w:rPr>
        <w:t xml:space="preserve"> Member(s</w:t>
      </w:r>
      <w:proofErr w:type="gramStart"/>
      <w:r>
        <w:rPr>
          <w:rFonts w:ascii="Calibri" w:hAnsi="Calibri"/>
          <w:spacing w:val="-2"/>
          <w:w w:val="105"/>
        </w:rPr>
        <w:t>);</w:t>
      </w:r>
      <w:proofErr w:type="gramEnd"/>
    </w:p>
    <w:p w:rsidR="002D2226" w:rsidRDefault="00ED16F9" w14:paraId="62D10467" w14:textId="77777777">
      <w:pPr>
        <w:pStyle w:val="ListParagraph"/>
        <w:numPr>
          <w:ilvl w:val="0"/>
          <w:numId w:val="4"/>
        </w:numPr>
        <w:tabs>
          <w:tab w:val="left" w:pos="719"/>
        </w:tabs>
        <w:ind w:left="719" w:hanging="358"/>
        <w:jc w:val="center"/>
        <w:rPr>
          <w:rFonts w:ascii="Calibri"/>
          <w:sz w:val="23"/>
        </w:rPr>
      </w:pPr>
      <w:r>
        <w:rPr>
          <w:rFonts w:ascii="Calibri"/>
          <w:w w:val="105"/>
          <w:sz w:val="23"/>
        </w:rPr>
        <w:t>SCI</w:t>
      </w:r>
      <w:r>
        <w:rPr>
          <w:rFonts w:ascii="Calibri"/>
          <w:spacing w:val="-9"/>
          <w:w w:val="105"/>
          <w:sz w:val="23"/>
        </w:rPr>
        <w:t xml:space="preserve"> </w:t>
      </w:r>
      <w:r>
        <w:rPr>
          <w:rFonts w:ascii="Calibri"/>
          <w:w w:val="105"/>
          <w:sz w:val="23"/>
        </w:rPr>
        <w:t>Member(s),</w:t>
      </w:r>
      <w:r>
        <w:rPr>
          <w:rFonts w:ascii="Calibri"/>
          <w:spacing w:val="-7"/>
          <w:w w:val="105"/>
          <w:sz w:val="23"/>
        </w:rPr>
        <w:t xml:space="preserve"> </w:t>
      </w:r>
      <w:r>
        <w:rPr>
          <w:rFonts w:ascii="Calibri"/>
          <w:w w:val="105"/>
          <w:sz w:val="23"/>
        </w:rPr>
        <w:t>or</w:t>
      </w:r>
      <w:r>
        <w:rPr>
          <w:rFonts w:ascii="Calibri"/>
          <w:spacing w:val="-9"/>
          <w:w w:val="105"/>
          <w:sz w:val="23"/>
        </w:rPr>
        <w:t xml:space="preserve"> </w:t>
      </w:r>
      <w:r>
        <w:rPr>
          <w:rFonts w:ascii="Calibri"/>
          <w:w w:val="105"/>
          <w:sz w:val="23"/>
        </w:rPr>
        <w:t>their</w:t>
      </w:r>
      <w:r>
        <w:rPr>
          <w:rFonts w:ascii="Calibri"/>
          <w:spacing w:val="-10"/>
          <w:w w:val="105"/>
          <w:sz w:val="23"/>
        </w:rPr>
        <w:t xml:space="preserve"> </w:t>
      </w:r>
      <w:r>
        <w:rPr>
          <w:rFonts w:ascii="Calibri"/>
          <w:w w:val="105"/>
          <w:sz w:val="23"/>
        </w:rPr>
        <w:t>officers,</w:t>
      </w:r>
      <w:r>
        <w:rPr>
          <w:rFonts w:ascii="Calibri"/>
          <w:spacing w:val="-8"/>
          <w:w w:val="105"/>
          <w:sz w:val="23"/>
        </w:rPr>
        <w:t xml:space="preserve"> </w:t>
      </w:r>
      <w:r>
        <w:rPr>
          <w:rFonts w:ascii="Calibri"/>
          <w:w w:val="105"/>
          <w:sz w:val="23"/>
        </w:rPr>
        <w:t>employees,</w:t>
      </w:r>
      <w:r>
        <w:rPr>
          <w:rFonts w:ascii="Calibri"/>
          <w:spacing w:val="-7"/>
          <w:w w:val="105"/>
          <w:sz w:val="23"/>
        </w:rPr>
        <w:t xml:space="preserve"> </w:t>
      </w:r>
      <w:r>
        <w:rPr>
          <w:rFonts w:ascii="Calibri"/>
          <w:w w:val="105"/>
          <w:sz w:val="23"/>
        </w:rPr>
        <w:t>and/or</w:t>
      </w:r>
      <w:r>
        <w:rPr>
          <w:rFonts w:ascii="Calibri"/>
          <w:spacing w:val="-9"/>
          <w:w w:val="105"/>
          <w:sz w:val="23"/>
        </w:rPr>
        <w:t xml:space="preserve"> </w:t>
      </w:r>
      <w:r>
        <w:rPr>
          <w:rFonts w:ascii="Calibri"/>
          <w:w w:val="105"/>
          <w:sz w:val="23"/>
        </w:rPr>
        <w:t>authorized</w:t>
      </w:r>
      <w:r>
        <w:rPr>
          <w:rFonts w:ascii="Calibri"/>
          <w:spacing w:val="-8"/>
          <w:w w:val="105"/>
          <w:sz w:val="23"/>
        </w:rPr>
        <w:t xml:space="preserve"> </w:t>
      </w:r>
      <w:r>
        <w:rPr>
          <w:rFonts w:ascii="Calibri"/>
          <w:w w:val="105"/>
          <w:sz w:val="23"/>
        </w:rPr>
        <w:t>Learner(s),</w:t>
      </w:r>
      <w:r>
        <w:rPr>
          <w:rFonts w:ascii="Calibri"/>
          <w:spacing w:val="-7"/>
          <w:w w:val="105"/>
          <w:sz w:val="23"/>
        </w:rPr>
        <w:t xml:space="preserve"> </w:t>
      </w:r>
      <w:r>
        <w:rPr>
          <w:rFonts w:ascii="Calibri"/>
          <w:w w:val="105"/>
          <w:sz w:val="23"/>
        </w:rPr>
        <w:t>are</w:t>
      </w:r>
      <w:r>
        <w:rPr>
          <w:rFonts w:ascii="Calibri"/>
          <w:spacing w:val="-10"/>
          <w:w w:val="105"/>
          <w:sz w:val="23"/>
        </w:rPr>
        <w:t xml:space="preserve"> </w:t>
      </w:r>
      <w:r>
        <w:rPr>
          <w:rFonts w:ascii="Calibri"/>
          <w:spacing w:val="-2"/>
          <w:w w:val="105"/>
          <w:sz w:val="23"/>
        </w:rPr>
        <w:t>restricted</w:t>
      </w:r>
    </w:p>
    <w:p w:rsidR="002D2226" w:rsidRDefault="00ED16F9" w14:paraId="62D10468" w14:textId="77777777">
      <w:pPr>
        <w:pStyle w:val="BodyText"/>
        <w:ind w:left="50" w:right="3097"/>
        <w:jc w:val="center"/>
        <w:rPr>
          <w:rFonts w:ascii="Calibri"/>
        </w:rPr>
      </w:pPr>
      <w:r>
        <w:rPr>
          <w:rFonts w:ascii="Calibri"/>
          <w:w w:val="105"/>
        </w:rPr>
        <w:t>from</w:t>
      </w:r>
      <w:r>
        <w:rPr>
          <w:rFonts w:ascii="Calibri"/>
          <w:spacing w:val="-4"/>
          <w:w w:val="105"/>
        </w:rPr>
        <w:t xml:space="preserve"> </w:t>
      </w:r>
      <w:r>
        <w:rPr>
          <w:rFonts w:ascii="Calibri"/>
          <w:w w:val="105"/>
        </w:rPr>
        <w:t>making</w:t>
      </w:r>
      <w:r>
        <w:rPr>
          <w:rFonts w:ascii="Calibri"/>
          <w:spacing w:val="-4"/>
          <w:w w:val="105"/>
        </w:rPr>
        <w:t xml:space="preserve"> </w:t>
      </w:r>
      <w:r>
        <w:rPr>
          <w:rFonts w:ascii="Calibri"/>
          <w:w w:val="105"/>
        </w:rPr>
        <w:t>public</w:t>
      </w:r>
      <w:r>
        <w:rPr>
          <w:rFonts w:ascii="Calibri"/>
          <w:spacing w:val="-3"/>
          <w:w w:val="105"/>
        </w:rPr>
        <w:t xml:space="preserve"> </w:t>
      </w:r>
      <w:r>
        <w:rPr>
          <w:rFonts w:ascii="Calibri"/>
          <w:w w:val="105"/>
        </w:rPr>
        <w:t>by</w:t>
      </w:r>
      <w:r>
        <w:rPr>
          <w:rFonts w:ascii="Calibri"/>
          <w:spacing w:val="-4"/>
          <w:w w:val="105"/>
        </w:rPr>
        <w:t xml:space="preserve"> </w:t>
      </w:r>
      <w:r>
        <w:rPr>
          <w:rFonts w:ascii="Calibri"/>
          <w:w w:val="105"/>
        </w:rPr>
        <w:t>applicable</w:t>
      </w:r>
      <w:r>
        <w:rPr>
          <w:rFonts w:ascii="Calibri"/>
          <w:spacing w:val="-4"/>
          <w:w w:val="105"/>
        </w:rPr>
        <w:t xml:space="preserve"> </w:t>
      </w:r>
      <w:r>
        <w:rPr>
          <w:rFonts w:ascii="Calibri"/>
          <w:w w:val="105"/>
        </w:rPr>
        <w:t>law</w:t>
      </w:r>
      <w:r>
        <w:rPr>
          <w:rFonts w:ascii="Calibri"/>
          <w:spacing w:val="-4"/>
          <w:w w:val="105"/>
        </w:rPr>
        <w:t xml:space="preserve"> </w:t>
      </w:r>
      <w:r>
        <w:rPr>
          <w:rFonts w:ascii="Calibri"/>
          <w:w w:val="105"/>
        </w:rPr>
        <w:t>or</w:t>
      </w:r>
      <w:r>
        <w:rPr>
          <w:rFonts w:ascii="Calibri"/>
          <w:spacing w:val="-4"/>
          <w:w w:val="105"/>
        </w:rPr>
        <w:t xml:space="preserve"> </w:t>
      </w:r>
      <w:proofErr w:type="gramStart"/>
      <w:r>
        <w:rPr>
          <w:rFonts w:ascii="Calibri"/>
          <w:spacing w:val="-2"/>
          <w:w w:val="105"/>
        </w:rPr>
        <w:t>contract;</w:t>
      </w:r>
      <w:proofErr w:type="gramEnd"/>
    </w:p>
    <w:p w:rsidR="002D2226" w:rsidRDefault="002D2226" w14:paraId="62D10469" w14:textId="77777777">
      <w:pPr>
        <w:pStyle w:val="BodyText"/>
        <w:jc w:val="center"/>
        <w:rPr>
          <w:rFonts w:ascii="Calibri"/>
        </w:rPr>
        <w:sectPr w:rsidR="002D2226">
          <w:pgSz w:w="12240" w:h="15840" w:orient="portrait"/>
          <w:pgMar w:top="2480" w:right="0" w:bottom="1200" w:left="0" w:header="875" w:footer="1011" w:gutter="0"/>
          <w:cols w:space="720"/>
        </w:sectPr>
      </w:pPr>
    </w:p>
    <w:p w:rsidR="002D2226" w:rsidRDefault="00ED16F9" w14:paraId="62D1046A" w14:textId="77777777">
      <w:pPr>
        <w:pStyle w:val="ListParagraph"/>
        <w:numPr>
          <w:ilvl w:val="0"/>
          <w:numId w:val="4"/>
        </w:numPr>
        <w:tabs>
          <w:tab w:val="left" w:pos="2157"/>
          <w:tab w:val="left" w:pos="2160"/>
        </w:tabs>
        <w:spacing w:before="265"/>
        <w:ind w:left="2160" w:right="1438"/>
        <w:rPr>
          <w:rFonts w:ascii="Calibri"/>
          <w:sz w:val="23"/>
        </w:rPr>
      </w:pPr>
      <w:r>
        <w:rPr>
          <w:rFonts w:ascii="Calibri"/>
          <w:w w:val="105"/>
          <w:sz w:val="23"/>
        </w:rPr>
        <w:t>Unlawfully harass or discriminate against others on the basis of age, race, creed, color, national</w:t>
      </w:r>
      <w:r>
        <w:rPr>
          <w:rFonts w:ascii="Calibri"/>
          <w:spacing w:val="-8"/>
          <w:w w:val="105"/>
          <w:sz w:val="23"/>
        </w:rPr>
        <w:t xml:space="preserve"> </w:t>
      </w:r>
      <w:r>
        <w:rPr>
          <w:rFonts w:ascii="Calibri"/>
          <w:w w:val="105"/>
          <w:sz w:val="23"/>
        </w:rPr>
        <w:t>origin,</w:t>
      </w:r>
      <w:r>
        <w:rPr>
          <w:rFonts w:ascii="Calibri"/>
          <w:spacing w:val="-8"/>
          <w:w w:val="105"/>
          <w:sz w:val="23"/>
        </w:rPr>
        <w:t xml:space="preserve"> </w:t>
      </w:r>
      <w:r>
        <w:rPr>
          <w:rFonts w:ascii="Calibri"/>
          <w:w w:val="105"/>
          <w:sz w:val="23"/>
        </w:rPr>
        <w:t>sex,</w:t>
      </w:r>
      <w:r>
        <w:rPr>
          <w:rFonts w:ascii="Calibri"/>
          <w:spacing w:val="-8"/>
          <w:w w:val="105"/>
          <w:sz w:val="23"/>
        </w:rPr>
        <w:t xml:space="preserve"> </w:t>
      </w:r>
      <w:r>
        <w:rPr>
          <w:rFonts w:ascii="Calibri"/>
          <w:w w:val="105"/>
          <w:sz w:val="23"/>
        </w:rPr>
        <w:t>sexual</w:t>
      </w:r>
      <w:r>
        <w:rPr>
          <w:rFonts w:ascii="Calibri"/>
          <w:spacing w:val="-8"/>
          <w:w w:val="105"/>
          <w:sz w:val="23"/>
        </w:rPr>
        <w:t xml:space="preserve"> </w:t>
      </w:r>
      <w:r>
        <w:rPr>
          <w:rFonts w:ascii="Calibri"/>
          <w:w w:val="105"/>
          <w:sz w:val="23"/>
        </w:rPr>
        <w:t>orientation,</w:t>
      </w:r>
      <w:r>
        <w:rPr>
          <w:rFonts w:ascii="Calibri"/>
          <w:spacing w:val="-8"/>
          <w:w w:val="105"/>
          <w:sz w:val="23"/>
        </w:rPr>
        <w:t xml:space="preserve"> </w:t>
      </w:r>
      <w:r>
        <w:rPr>
          <w:rFonts w:ascii="Calibri"/>
          <w:w w:val="105"/>
          <w:sz w:val="23"/>
        </w:rPr>
        <w:t>gender</w:t>
      </w:r>
      <w:r>
        <w:rPr>
          <w:rFonts w:ascii="Calibri"/>
          <w:spacing w:val="-9"/>
          <w:w w:val="105"/>
          <w:sz w:val="23"/>
        </w:rPr>
        <w:t xml:space="preserve"> </w:t>
      </w:r>
      <w:r>
        <w:rPr>
          <w:rFonts w:ascii="Calibri"/>
          <w:w w:val="105"/>
          <w:sz w:val="23"/>
        </w:rPr>
        <w:t>identity,</w:t>
      </w:r>
      <w:r>
        <w:rPr>
          <w:rFonts w:ascii="Calibri"/>
          <w:spacing w:val="-10"/>
          <w:w w:val="105"/>
          <w:sz w:val="23"/>
        </w:rPr>
        <w:t xml:space="preserve"> </w:t>
      </w:r>
      <w:r>
        <w:rPr>
          <w:rFonts w:ascii="Calibri"/>
          <w:w w:val="105"/>
          <w:sz w:val="23"/>
        </w:rPr>
        <w:t>disability,</w:t>
      </w:r>
      <w:r>
        <w:rPr>
          <w:rFonts w:ascii="Calibri"/>
          <w:spacing w:val="-8"/>
          <w:w w:val="105"/>
          <w:sz w:val="23"/>
        </w:rPr>
        <w:t xml:space="preserve"> </w:t>
      </w:r>
      <w:r>
        <w:rPr>
          <w:rFonts w:ascii="Calibri"/>
          <w:w w:val="105"/>
          <w:sz w:val="23"/>
        </w:rPr>
        <w:t>marital</w:t>
      </w:r>
      <w:r>
        <w:rPr>
          <w:rFonts w:ascii="Calibri"/>
          <w:spacing w:val="-8"/>
          <w:w w:val="105"/>
          <w:sz w:val="23"/>
        </w:rPr>
        <w:t xml:space="preserve"> </w:t>
      </w:r>
      <w:r>
        <w:rPr>
          <w:rFonts w:ascii="Calibri"/>
          <w:w w:val="105"/>
          <w:sz w:val="23"/>
        </w:rPr>
        <w:t>status,</w:t>
      </w:r>
      <w:r>
        <w:rPr>
          <w:rFonts w:ascii="Calibri"/>
          <w:spacing w:val="-8"/>
          <w:w w:val="105"/>
          <w:sz w:val="23"/>
        </w:rPr>
        <w:t xml:space="preserve"> </w:t>
      </w:r>
      <w:r>
        <w:rPr>
          <w:rFonts w:ascii="Calibri"/>
          <w:w w:val="105"/>
          <w:sz w:val="23"/>
        </w:rPr>
        <w:t>military status, or other protected status under the New York State Human Rights Law, other applicable federal or international laws, rules, regulations or policies, or the laws of any other State applicable to the SCI Member(s);</w:t>
      </w:r>
    </w:p>
    <w:p w:rsidR="002D2226" w:rsidRDefault="00ED16F9" w14:paraId="62D1046B" w14:textId="77777777">
      <w:pPr>
        <w:pStyle w:val="ListParagraph"/>
        <w:numPr>
          <w:ilvl w:val="0"/>
          <w:numId w:val="4"/>
        </w:numPr>
        <w:tabs>
          <w:tab w:val="left" w:pos="2157"/>
          <w:tab w:val="left" w:pos="2160"/>
        </w:tabs>
        <w:ind w:left="2160" w:right="1436"/>
        <w:rPr>
          <w:rFonts w:ascii="Calibri" w:hAnsi="Calibri"/>
          <w:sz w:val="23"/>
        </w:rPr>
      </w:pPr>
      <w:r>
        <w:rPr>
          <w:rFonts w:ascii="Calibri" w:hAnsi="Calibri"/>
          <w:w w:val="105"/>
          <w:sz w:val="23"/>
        </w:rPr>
        <w:t>Are violative of personal privacy rights or equivalent rights protected under applicable local,</w:t>
      </w:r>
      <w:r>
        <w:rPr>
          <w:rFonts w:ascii="Calibri" w:hAnsi="Calibri"/>
          <w:spacing w:val="-3"/>
          <w:w w:val="105"/>
          <w:sz w:val="23"/>
        </w:rPr>
        <w:t xml:space="preserve"> </w:t>
      </w:r>
      <w:r>
        <w:rPr>
          <w:rFonts w:ascii="Calibri" w:hAnsi="Calibri"/>
          <w:w w:val="105"/>
          <w:sz w:val="23"/>
        </w:rPr>
        <w:t>state,</w:t>
      </w:r>
      <w:r>
        <w:rPr>
          <w:rFonts w:ascii="Calibri" w:hAnsi="Calibri"/>
          <w:spacing w:val="-4"/>
          <w:w w:val="105"/>
          <w:sz w:val="23"/>
        </w:rPr>
        <w:t xml:space="preserve"> </w:t>
      </w:r>
      <w:r>
        <w:rPr>
          <w:rFonts w:ascii="Calibri" w:hAnsi="Calibri"/>
          <w:w w:val="105"/>
          <w:sz w:val="23"/>
        </w:rPr>
        <w:t>federal</w:t>
      </w:r>
      <w:r>
        <w:rPr>
          <w:rFonts w:ascii="Calibri" w:hAnsi="Calibri"/>
          <w:spacing w:val="-3"/>
          <w:w w:val="105"/>
          <w:sz w:val="23"/>
        </w:rPr>
        <w:t xml:space="preserve"> </w:t>
      </w:r>
      <w:r>
        <w:rPr>
          <w:rFonts w:ascii="Calibri" w:hAnsi="Calibri"/>
          <w:w w:val="105"/>
          <w:sz w:val="23"/>
        </w:rPr>
        <w:t>or</w:t>
      </w:r>
      <w:r>
        <w:rPr>
          <w:rFonts w:ascii="Calibri" w:hAnsi="Calibri"/>
          <w:spacing w:val="-3"/>
          <w:w w:val="105"/>
          <w:sz w:val="23"/>
        </w:rPr>
        <w:t xml:space="preserve"> </w:t>
      </w:r>
      <w:r>
        <w:rPr>
          <w:rFonts w:ascii="Calibri" w:hAnsi="Calibri"/>
          <w:w w:val="105"/>
          <w:sz w:val="23"/>
        </w:rPr>
        <w:t>international</w:t>
      </w:r>
      <w:r>
        <w:rPr>
          <w:rFonts w:ascii="Calibri" w:hAnsi="Calibri"/>
          <w:spacing w:val="-4"/>
          <w:w w:val="105"/>
          <w:sz w:val="23"/>
        </w:rPr>
        <w:t xml:space="preserve"> </w:t>
      </w:r>
      <w:r>
        <w:rPr>
          <w:rFonts w:ascii="Calibri" w:hAnsi="Calibri"/>
          <w:w w:val="105"/>
          <w:sz w:val="23"/>
        </w:rPr>
        <w:t>laws,</w:t>
      </w:r>
      <w:r>
        <w:rPr>
          <w:rFonts w:ascii="Calibri" w:hAnsi="Calibri"/>
          <w:spacing w:val="-3"/>
          <w:w w:val="105"/>
          <w:sz w:val="23"/>
        </w:rPr>
        <w:t xml:space="preserve"> </w:t>
      </w:r>
      <w:r>
        <w:rPr>
          <w:rFonts w:ascii="Calibri" w:hAnsi="Calibri"/>
          <w:w w:val="105"/>
          <w:sz w:val="23"/>
        </w:rPr>
        <w:t>rules,</w:t>
      </w:r>
      <w:r>
        <w:rPr>
          <w:rFonts w:ascii="Calibri" w:hAnsi="Calibri"/>
          <w:spacing w:val="-3"/>
          <w:w w:val="105"/>
          <w:sz w:val="23"/>
        </w:rPr>
        <w:t xml:space="preserve"> </w:t>
      </w:r>
      <w:r>
        <w:rPr>
          <w:rFonts w:ascii="Calibri" w:hAnsi="Calibri"/>
          <w:w w:val="105"/>
          <w:sz w:val="23"/>
        </w:rPr>
        <w:t>regulations</w:t>
      </w:r>
      <w:r>
        <w:rPr>
          <w:rFonts w:ascii="Calibri" w:hAnsi="Calibri"/>
          <w:spacing w:val="-3"/>
          <w:w w:val="105"/>
          <w:sz w:val="23"/>
        </w:rPr>
        <w:t xml:space="preserve"> </w:t>
      </w:r>
      <w:r>
        <w:rPr>
          <w:rFonts w:ascii="Calibri" w:hAnsi="Calibri"/>
          <w:w w:val="105"/>
          <w:sz w:val="23"/>
        </w:rPr>
        <w:t>or</w:t>
      </w:r>
      <w:r>
        <w:rPr>
          <w:rFonts w:ascii="Calibri" w:hAnsi="Calibri"/>
          <w:spacing w:val="-3"/>
          <w:w w:val="105"/>
          <w:sz w:val="23"/>
        </w:rPr>
        <w:t xml:space="preserve"> </w:t>
      </w:r>
      <w:r>
        <w:rPr>
          <w:rFonts w:ascii="Calibri" w:hAnsi="Calibri"/>
          <w:w w:val="105"/>
          <w:sz w:val="23"/>
        </w:rPr>
        <w:t>policies,</w:t>
      </w:r>
      <w:r>
        <w:rPr>
          <w:rFonts w:ascii="Calibri" w:hAnsi="Calibri"/>
          <w:spacing w:val="-3"/>
          <w:w w:val="105"/>
          <w:sz w:val="23"/>
        </w:rPr>
        <w:t xml:space="preserve"> </w:t>
      </w:r>
      <w:r>
        <w:rPr>
          <w:rFonts w:ascii="Calibri" w:hAnsi="Calibri"/>
          <w:w w:val="105"/>
          <w:sz w:val="23"/>
        </w:rPr>
        <w:t>including,</w:t>
      </w:r>
      <w:r>
        <w:rPr>
          <w:rFonts w:ascii="Calibri" w:hAnsi="Calibri"/>
          <w:spacing w:val="-3"/>
          <w:w w:val="105"/>
          <w:sz w:val="23"/>
        </w:rPr>
        <w:t xml:space="preserve"> </w:t>
      </w:r>
      <w:r>
        <w:rPr>
          <w:rFonts w:ascii="Calibri" w:hAnsi="Calibri"/>
          <w:w w:val="105"/>
          <w:sz w:val="23"/>
        </w:rPr>
        <w:t>by</w:t>
      </w:r>
      <w:r>
        <w:rPr>
          <w:rFonts w:ascii="Calibri" w:hAnsi="Calibri"/>
          <w:spacing w:val="-4"/>
          <w:w w:val="105"/>
          <w:sz w:val="23"/>
        </w:rPr>
        <w:t xml:space="preserve"> </w:t>
      </w:r>
      <w:r>
        <w:rPr>
          <w:rFonts w:ascii="Calibri" w:hAnsi="Calibri"/>
          <w:w w:val="105"/>
          <w:sz w:val="23"/>
        </w:rPr>
        <w:t>way of example and not limitation, personal information protected by the New York State Personal</w:t>
      </w:r>
      <w:r>
        <w:rPr>
          <w:rFonts w:ascii="Calibri" w:hAnsi="Calibri"/>
          <w:spacing w:val="-1"/>
          <w:w w:val="105"/>
          <w:sz w:val="23"/>
        </w:rPr>
        <w:t xml:space="preserve"> </w:t>
      </w:r>
      <w:r>
        <w:rPr>
          <w:rFonts w:ascii="Calibri" w:hAnsi="Calibri"/>
          <w:w w:val="105"/>
          <w:sz w:val="23"/>
        </w:rPr>
        <w:t>Privacy</w:t>
      </w:r>
      <w:r>
        <w:rPr>
          <w:rFonts w:ascii="Calibri" w:hAnsi="Calibri"/>
          <w:spacing w:val="-1"/>
          <w:w w:val="105"/>
          <w:sz w:val="23"/>
        </w:rPr>
        <w:t xml:space="preserve"> </w:t>
      </w:r>
      <w:r>
        <w:rPr>
          <w:rFonts w:ascii="Calibri" w:hAnsi="Calibri"/>
          <w:w w:val="105"/>
          <w:sz w:val="23"/>
        </w:rPr>
        <w:t>Protection</w:t>
      </w:r>
      <w:r>
        <w:rPr>
          <w:rFonts w:ascii="Calibri" w:hAnsi="Calibri"/>
          <w:spacing w:val="-1"/>
          <w:w w:val="105"/>
          <w:sz w:val="23"/>
        </w:rPr>
        <w:t xml:space="preserve"> </w:t>
      </w:r>
      <w:r>
        <w:rPr>
          <w:rFonts w:ascii="Calibri" w:hAnsi="Calibri"/>
          <w:w w:val="105"/>
          <w:sz w:val="23"/>
        </w:rPr>
        <w:t>Law</w:t>
      </w:r>
      <w:r>
        <w:rPr>
          <w:rFonts w:ascii="Calibri" w:hAnsi="Calibri"/>
          <w:spacing w:val="-2"/>
          <w:w w:val="105"/>
          <w:sz w:val="23"/>
        </w:rPr>
        <w:t xml:space="preserve"> </w:t>
      </w:r>
      <w:r>
        <w:rPr>
          <w:rFonts w:ascii="Calibri" w:hAnsi="Calibri"/>
          <w:w w:val="105"/>
          <w:sz w:val="23"/>
        </w:rPr>
        <w:t>(Public</w:t>
      </w:r>
      <w:r>
        <w:rPr>
          <w:rFonts w:ascii="Calibri" w:hAnsi="Calibri"/>
          <w:spacing w:val="-2"/>
          <w:w w:val="105"/>
          <w:sz w:val="23"/>
        </w:rPr>
        <w:t xml:space="preserve"> </w:t>
      </w:r>
      <w:r>
        <w:rPr>
          <w:rFonts w:ascii="Calibri" w:hAnsi="Calibri"/>
          <w:w w:val="105"/>
          <w:sz w:val="23"/>
        </w:rPr>
        <w:t>Officers</w:t>
      </w:r>
      <w:r>
        <w:rPr>
          <w:rFonts w:ascii="Calibri" w:hAnsi="Calibri"/>
          <w:spacing w:val="-2"/>
          <w:w w:val="105"/>
          <w:sz w:val="23"/>
        </w:rPr>
        <w:t xml:space="preserve"> </w:t>
      </w:r>
      <w:r>
        <w:rPr>
          <w:rFonts w:ascii="Calibri" w:hAnsi="Calibri"/>
          <w:w w:val="105"/>
          <w:sz w:val="23"/>
        </w:rPr>
        <w:t>Law</w:t>
      </w:r>
      <w:r>
        <w:rPr>
          <w:rFonts w:ascii="Calibri" w:hAnsi="Calibri"/>
          <w:spacing w:val="-2"/>
          <w:w w:val="105"/>
          <w:sz w:val="23"/>
        </w:rPr>
        <w:t xml:space="preserve"> </w:t>
      </w:r>
      <w:r>
        <w:rPr>
          <w:rFonts w:ascii="Calibri" w:hAnsi="Calibri"/>
          <w:w w:val="105"/>
          <w:sz w:val="23"/>
        </w:rPr>
        <w:t>Article 6-A),</w:t>
      </w:r>
      <w:r>
        <w:rPr>
          <w:rFonts w:ascii="Calibri" w:hAnsi="Calibri"/>
          <w:spacing w:val="-1"/>
          <w:w w:val="105"/>
          <w:sz w:val="23"/>
        </w:rPr>
        <w:t xml:space="preserve"> </w:t>
      </w:r>
      <w:r>
        <w:rPr>
          <w:rFonts w:ascii="Calibri" w:hAnsi="Calibri"/>
          <w:w w:val="105"/>
          <w:sz w:val="23"/>
        </w:rPr>
        <w:t>the</w:t>
      </w:r>
      <w:r>
        <w:rPr>
          <w:rFonts w:ascii="Calibri" w:hAnsi="Calibri"/>
          <w:spacing w:val="-2"/>
          <w:w w:val="105"/>
          <w:sz w:val="23"/>
        </w:rPr>
        <w:t xml:space="preserve"> </w:t>
      </w:r>
      <w:r>
        <w:rPr>
          <w:rFonts w:ascii="Calibri" w:hAnsi="Calibri"/>
          <w:w w:val="105"/>
          <w:sz w:val="23"/>
        </w:rPr>
        <w:t>Family</w:t>
      </w:r>
      <w:r>
        <w:rPr>
          <w:rFonts w:ascii="Calibri" w:hAnsi="Calibri"/>
          <w:spacing w:val="-1"/>
          <w:w w:val="105"/>
          <w:sz w:val="23"/>
        </w:rPr>
        <w:t xml:space="preserve"> </w:t>
      </w:r>
      <w:r>
        <w:rPr>
          <w:rFonts w:ascii="Calibri" w:hAnsi="Calibri"/>
          <w:w w:val="105"/>
          <w:sz w:val="23"/>
        </w:rPr>
        <w:t>Educational Rights and Privacy Act (20 U.S.C. § 1232g; 34 CFR Part 99) (“FERPA”)</w:t>
      </w:r>
      <w:r>
        <w:rPr>
          <w:rFonts w:ascii="Calibri" w:hAnsi="Calibri"/>
          <w:spacing w:val="40"/>
          <w:w w:val="105"/>
          <w:sz w:val="23"/>
        </w:rPr>
        <w:t xml:space="preserve"> </w:t>
      </w:r>
      <w:r>
        <w:rPr>
          <w:rFonts w:ascii="Calibri" w:hAnsi="Calibri"/>
          <w:w w:val="105"/>
          <w:sz w:val="23"/>
        </w:rPr>
        <w:t>and its implementing</w:t>
      </w:r>
      <w:r>
        <w:rPr>
          <w:rFonts w:ascii="Calibri" w:hAnsi="Calibri"/>
          <w:spacing w:val="-14"/>
          <w:w w:val="105"/>
          <w:sz w:val="23"/>
        </w:rPr>
        <w:t xml:space="preserve"> </w:t>
      </w:r>
      <w:r>
        <w:rPr>
          <w:rFonts w:ascii="Calibri" w:hAnsi="Calibri"/>
          <w:w w:val="105"/>
          <w:sz w:val="23"/>
        </w:rPr>
        <w:t>regulations</w:t>
      </w:r>
      <w:r>
        <w:rPr>
          <w:rFonts w:ascii="Calibri" w:hAnsi="Calibri"/>
          <w:spacing w:val="-14"/>
          <w:w w:val="105"/>
          <w:sz w:val="23"/>
        </w:rPr>
        <w:t xml:space="preserve"> </w:t>
      </w:r>
      <w:r>
        <w:rPr>
          <w:rFonts w:ascii="Calibri" w:hAnsi="Calibri"/>
          <w:w w:val="105"/>
          <w:sz w:val="23"/>
        </w:rPr>
        <w:t>at</w:t>
      </w:r>
      <w:r>
        <w:rPr>
          <w:rFonts w:ascii="Calibri" w:hAnsi="Calibri"/>
          <w:spacing w:val="-13"/>
          <w:w w:val="105"/>
          <w:sz w:val="23"/>
        </w:rPr>
        <w:t xml:space="preserve"> </w:t>
      </w:r>
      <w:r>
        <w:rPr>
          <w:rFonts w:ascii="Calibri" w:hAnsi="Calibri"/>
          <w:w w:val="105"/>
          <w:sz w:val="23"/>
        </w:rPr>
        <w:t>34</w:t>
      </w:r>
      <w:r>
        <w:rPr>
          <w:rFonts w:ascii="Calibri" w:hAnsi="Calibri"/>
          <w:spacing w:val="-14"/>
          <w:w w:val="105"/>
          <w:sz w:val="23"/>
        </w:rPr>
        <w:t xml:space="preserve"> </w:t>
      </w:r>
      <w:r>
        <w:rPr>
          <w:rFonts w:ascii="Calibri" w:hAnsi="Calibri"/>
          <w:w w:val="105"/>
          <w:sz w:val="23"/>
        </w:rPr>
        <w:t>C.F.R.</w:t>
      </w:r>
      <w:r>
        <w:rPr>
          <w:rFonts w:ascii="Calibri" w:hAnsi="Calibri"/>
          <w:spacing w:val="-14"/>
          <w:w w:val="105"/>
          <w:sz w:val="23"/>
        </w:rPr>
        <w:t xml:space="preserve"> </w:t>
      </w:r>
      <w:r>
        <w:rPr>
          <w:rFonts w:ascii="Calibri" w:hAnsi="Calibri"/>
          <w:w w:val="105"/>
          <w:sz w:val="23"/>
        </w:rPr>
        <w:t>Part</w:t>
      </w:r>
      <w:r>
        <w:rPr>
          <w:rFonts w:ascii="Calibri" w:hAnsi="Calibri"/>
          <w:spacing w:val="-13"/>
          <w:w w:val="105"/>
          <w:sz w:val="23"/>
        </w:rPr>
        <w:t xml:space="preserve"> </w:t>
      </w:r>
      <w:r>
        <w:rPr>
          <w:rFonts w:ascii="Calibri" w:hAnsi="Calibri"/>
          <w:w w:val="105"/>
          <w:sz w:val="23"/>
        </w:rPr>
        <w:t>99,</w:t>
      </w:r>
      <w:r>
        <w:rPr>
          <w:rFonts w:ascii="Calibri" w:hAnsi="Calibri"/>
          <w:spacing w:val="-14"/>
          <w:w w:val="105"/>
          <w:sz w:val="23"/>
        </w:rPr>
        <w:t xml:space="preserve"> </w:t>
      </w:r>
      <w:r>
        <w:rPr>
          <w:rFonts w:ascii="Calibri" w:hAnsi="Calibri"/>
          <w:w w:val="105"/>
          <w:sz w:val="23"/>
        </w:rPr>
        <w:t>and</w:t>
      </w:r>
      <w:r>
        <w:rPr>
          <w:rFonts w:ascii="Calibri" w:hAnsi="Calibri"/>
          <w:spacing w:val="-14"/>
          <w:w w:val="105"/>
          <w:sz w:val="23"/>
        </w:rPr>
        <w:t xml:space="preserve"> </w:t>
      </w:r>
      <w:r>
        <w:rPr>
          <w:rFonts w:ascii="Calibri" w:hAnsi="Calibri"/>
          <w:w w:val="105"/>
          <w:sz w:val="23"/>
        </w:rPr>
        <w:t>personal</w:t>
      </w:r>
      <w:r>
        <w:rPr>
          <w:rFonts w:ascii="Calibri" w:hAnsi="Calibri"/>
          <w:spacing w:val="-13"/>
          <w:w w:val="105"/>
          <w:sz w:val="23"/>
        </w:rPr>
        <w:t xml:space="preserve"> </w:t>
      </w:r>
      <w:r>
        <w:rPr>
          <w:rFonts w:ascii="Calibri" w:hAnsi="Calibri"/>
          <w:w w:val="105"/>
          <w:sz w:val="23"/>
        </w:rPr>
        <w:t>health</w:t>
      </w:r>
      <w:r>
        <w:rPr>
          <w:rFonts w:ascii="Calibri" w:hAnsi="Calibri"/>
          <w:spacing w:val="-14"/>
          <w:w w:val="105"/>
          <w:sz w:val="23"/>
        </w:rPr>
        <w:t xml:space="preserve"> </w:t>
      </w:r>
      <w:r>
        <w:rPr>
          <w:rFonts w:ascii="Calibri" w:hAnsi="Calibri"/>
          <w:w w:val="105"/>
          <w:sz w:val="23"/>
        </w:rPr>
        <w:t>information</w:t>
      </w:r>
      <w:r>
        <w:rPr>
          <w:rFonts w:ascii="Calibri" w:hAnsi="Calibri"/>
          <w:spacing w:val="-14"/>
          <w:w w:val="105"/>
          <w:sz w:val="23"/>
        </w:rPr>
        <w:t xml:space="preserve"> </w:t>
      </w:r>
      <w:r>
        <w:rPr>
          <w:rFonts w:ascii="Calibri" w:hAnsi="Calibri"/>
          <w:w w:val="105"/>
          <w:sz w:val="23"/>
        </w:rPr>
        <w:t>protected by the Health Insurance Portability and Accountability Act (“HIPAA”) and its implementing regulations at 45 C.F.R. Parts 160 and 164;</w:t>
      </w:r>
    </w:p>
    <w:p w:rsidR="002D2226" w:rsidRDefault="00ED16F9" w14:paraId="62D1046C" w14:textId="77777777">
      <w:pPr>
        <w:pStyle w:val="ListParagraph"/>
        <w:numPr>
          <w:ilvl w:val="0"/>
          <w:numId w:val="4"/>
        </w:numPr>
        <w:tabs>
          <w:tab w:val="left" w:pos="2157"/>
          <w:tab w:val="left" w:pos="2160"/>
        </w:tabs>
        <w:ind w:left="2160" w:right="1435"/>
        <w:rPr>
          <w:rFonts w:ascii="Calibri"/>
          <w:sz w:val="23"/>
        </w:rPr>
      </w:pPr>
      <w:r>
        <w:rPr>
          <w:rFonts w:ascii="Calibri"/>
          <w:sz w:val="23"/>
        </w:rPr>
        <w:t xml:space="preserve">Violates or infringes upon the intellectual property rights of SUNY, SUNY SCI or any other </w:t>
      </w:r>
      <w:r>
        <w:rPr>
          <w:rFonts w:ascii="Calibri"/>
          <w:w w:val="110"/>
          <w:sz w:val="23"/>
        </w:rPr>
        <w:t>third party; or</w:t>
      </w:r>
    </w:p>
    <w:p w:rsidR="002D2226" w:rsidRDefault="00ED16F9" w14:paraId="62D1046D" w14:textId="77777777">
      <w:pPr>
        <w:pStyle w:val="ListParagraph"/>
        <w:numPr>
          <w:ilvl w:val="0"/>
          <w:numId w:val="4"/>
        </w:numPr>
        <w:tabs>
          <w:tab w:val="left" w:pos="2157"/>
          <w:tab w:val="left" w:pos="2160"/>
        </w:tabs>
        <w:ind w:left="2160" w:right="1437"/>
        <w:rPr>
          <w:rFonts w:ascii="Calibri"/>
          <w:sz w:val="23"/>
        </w:rPr>
      </w:pPr>
      <w:r>
        <w:rPr>
          <w:rFonts w:ascii="Calibri"/>
          <w:w w:val="105"/>
          <w:sz w:val="23"/>
        </w:rPr>
        <w:t>Violates</w:t>
      </w:r>
      <w:r>
        <w:rPr>
          <w:rFonts w:ascii="Calibri"/>
          <w:spacing w:val="-12"/>
          <w:w w:val="105"/>
          <w:sz w:val="23"/>
        </w:rPr>
        <w:t xml:space="preserve"> </w:t>
      </w:r>
      <w:r>
        <w:rPr>
          <w:rFonts w:ascii="Calibri"/>
          <w:w w:val="105"/>
          <w:sz w:val="23"/>
        </w:rPr>
        <w:t>any</w:t>
      </w:r>
      <w:r>
        <w:rPr>
          <w:rFonts w:ascii="Calibri"/>
          <w:spacing w:val="-12"/>
          <w:w w:val="105"/>
          <w:sz w:val="23"/>
        </w:rPr>
        <w:t xml:space="preserve"> </w:t>
      </w:r>
      <w:r>
        <w:rPr>
          <w:rFonts w:ascii="Calibri"/>
          <w:w w:val="105"/>
          <w:sz w:val="23"/>
        </w:rPr>
        <w:t>other</w:t>
      </w:r>
      <w:r>
        <w:rPr>
          <w:rFonts w:ascii="Calibri"/>
          <w:spacing w:val="-12"/>
          <w:w w:val="105"/>
          <w:sz w:val="23"/>
        </w:rPr>
        <w:t xml:space="preserve"> </w:t>
      </w:r>
      <w:r>
        <w:rPr>
          <w:rFonts w:ascii="Calibri"/>
          <w:w w:val="105"/>
          <w:sz w:val="23"/>
        </w:rPr>
        <w:t>applicable</w:t>
      </w:r>
      <w:r>
        <w:rPr>
          <w:rFonts w:ascii="Calibri"/>
          <w:spacing w:val="-12"/>
          <w:w w:val="105"/>
          <w:sz w:val="23"/>
        </w:rPr>
        <w:t xml:space="preserve"> </w:t>
      </w:r>
      <w:r>
        <w:rPr>
          <w:rFonts w:ascii="Calibri"/>
          <w:w w:val="105"/>
          <w:sz w:val="23"/>
        </w:rPr>
        <w:t>local,</w:t>
      </w:r>
      <w:r>
        <w:rPr>
          <w:rFonts w:ascii="Calibri"/>
          <w:spacing w:val="-10"/>
          <w:w w:val="105"/>
          <w:sz w:val="23"/>
        </w:rPr>
        <w:t xml:space="preserve"> </w:t>
      </w:r>
      <w:r>
        <w:rPr>
          <w:rFonts w:ascii="Calibri"/>
          <w:w w:val="105"/>
          <w:sz w:val="23"/>
        </w:rPr>
        <w:t>state,</w:t>
      </w:r>
      <w:r>
        <w:rPr>
          <w:rFonts w:ascii="Calibri"/>
          <w:spacing w:val="-10"/>
          <w:w w:val="105"/>
          <w:sz w:val="23"/>
        </w:rPr>
        <w:t xml:space="preserve"> </w:t>
      </w:r>
      <w:r>
        <w:rPr>
          <w:rFonts w:ascii="Calibri"/>
          <w:w w:val="105"/>
          <w:sz w:val="23"/>
        </w:rPr>
        <w:t>federal</w:t>
      </w:r>
      <w:r>
        <w:rPr>
          <w:rFonts w:ascii="Calibri"/>
          <w:spacing w:val="-14"/>
          <w:w w:val="105"/>
          <w:sz w:val="23"/>
        </w:rPr>
        <w:t xml:space="preserve"> </w:t>
      </w:r>
      <w:r>
        <w:rPr>
          <w:rFonts w:ascii="Calibri"/>
          <w:w w:val="105"/>
          <w:sz w:val="23"/>
        </w:rPr>
        <w:t>or</w:t>
      </w:r>
      <w:r>
        <w:rPr>
          <w:rFonts w:ascii="Calibri"/>
          <w:spacing w:val="-11"/>
          <w:w w:val="105"/>
          <w:sz w:val="23"/>
        </w:rPr>
        <w:t xml:space="preserve"> </w:t>
      </w:r>
      <w:r>
        <w:rPr>
          <w:rFonts w:ascii="Calibri"/>
          <w:w w:val="105"/>
          <w:sz w:val="23"/>
        </w:rPr>
        <w:t>international</w:t>
      </w:r>
      <w:r>
        <w:rPr>
          <w:rFonts w:ascii="Calibri"/>
          <w:spacing w:val="-10"/>
          <w:w w:val="105"/>
          <w:sz w:val="23"/>
        </w:rPr>
        <w:t xml:space="preserve"> </w:t>
      </w:r>
      <w:r>
        <w:rPr>
          <w:rFonts w:ascii="Calibri"/>
          <w:w w:val="105"/>
          <w:sz w:val="23"/>
        </w:rPr>
        <w:t>laws,</w:t>
      </w:r>
      <w:r>
        <w:rPr>
          <w:rFonts w:ascii="Calibri"/>
          <w:spacing w:val="-10"/>
          <w:w w:val="105"/>
          <w:sz w:val="23"/>
        </w:rPr>
        <w:t xml:space="preserve"> </w:t>
      </w:r>
      <w:r>
        <w:rPr>
          <w:rFonts w:ascii="Calibri"/>
          <w:w w:val="105"/>
          <w:sz w:val="23"/>
        </w:rPr>
        <w:t>rules,</w:t>
      </w:r>
      <w:r>
        <w:rPr>
          <w:rFonts w:ascii="Calibri"/>
          <w:spacing w:val="-13"/>
          <w:w w:val="105"/>
          <w:sz w:val="23"/>
        </w:rPr>
        <w:t xml:space="preserve"> </w:t>
      </w:r>
      <w:r>
        <w:rPr>
          <w:rFonts w:ascii="Calibri"/>
          <w:w w:val="105"/>
          <w:sz w:val="23"/>
        </w:rPr>
        <w:t>regulations, or</w:t>
      </w:r>
      <w:r>
        <w:rPr>
          <w:rFonts w:ascii="Calibri"/>
          <w:spacing w:val="-3"/>
          <w:w w:val="105"/>
          <w:sz w:val="23"/>
        </w:rPr>
        <w:t xml:space="preserve"> </w:t>
      </w:r>
      <w:r>
        <w:rPr>
          <w:rFonts w:ascii="Calibri"/>
          <w:w w:val="105"/>
          <w:sz w:val="23"/>
        </w:rPr>
        <w:t>policies.</w:t>
      </w:r>
    </w:p>
    <w:p w:rsidR="002D2226" w:rsidRDefault="002D2226" w14:paraId="62D1046E" w14:textId="77777777">
      <w:pPr>
        <w:pStyle w:val="BodyText"/>
        <w:spacing w:before="1"/>
        <w:rPr>
          <w:rFonts w:ascii="Calibri"/>
        </w:rPr>
      </w:pPr>
    </w:p>
    <w:p w:rsidR="002D2226" w:rsidRDefault="00ED16F9" w14:paraId="62D1046F" w14:textId="77777777">
      <w:pPr>
        <w:pStyle w:val="Heading2"/>
        <w:ind w:left="1440" w:firstLine="0"/>
      </w:pPr>
      <w:r>
        <w:rPr>
          <w:w w:val="110"/>
        </w:rPr>
        <w:t>Educational</w:t>
      </w:r>
      <w:r>
        <w:rPr>
          <w:spacing w:val="-11"/>
          <w:w w:val="110"/>
        </w:rPr>
        <w:t xml:space="preserve"> </w:t>
      </w:r>
      <w:r>
        <w:rPr>
          <w:w w:val="110"/>
        </w:rPr>
        <w:t>Purposes</w:t>
      </w:r>
      <w:r>
        <w:rPr>
          <w:spacing w:val="-11"/>
          <w:w w:val="110"/>
        </w:rPr>
        <w:t xml:space="preserve"> </w:t>
      </w:r>
      <w:r>
        <w:rPr>
          <w:w w:val="110"/>
        </w:rPr>
        <w:t>of</w:t>
      </w:r>
      <w:r>
        <w:rPr>
          <w:spacing w:val="-10"/>
          <w:w w:val="110"/>
        </w:rPr>
        <w:t xml:space="preserve"> </w:t>
      </w:r>
      <w:r>
        <w:rPr>
          <w:w w:val="110"/>
        </w:rPr>
        <w:t>the</w:t>
      </w:r>
      <w:r>
        <w:rPr>
          <w:spacing w:val="-9"/>
          <w:w w:val="110"/>
        </w:rPr>
        <w:t xml:space="preserve"> </w:t>
      </w:r>
      <w:r>
        <w:rPr>
          <w:w w:val="110"/>
        </w:rPr>
        <w:t>Learning</w:t>
      </w:r>
      <w:r>
        <w:rPr>
          <w:spacing w:val="-9"/>
          <w:w w:val="110"/>
        </w:rPr>
        <w:t xml:space="preserve"> </w:t>
      </w:r>
      <w:r>
        <w:rPr>
          <w:w w:val="110"/>
        </w:rPr>
        <w:t>Platform</w:t>
      </w:r>
      <w:r>
        <w:rPr>
          <w:spacing w:val="-9"/>
          <w:w w:val="110"/>
        </w:rPr>
        <w:t xml:space="preserve"> </w:t>
      </w:r>
      <w:r>
        <w:rPr>
          <w:w w:val="110"/>
        </w:rPr>
        <w:t>and</w:t>
      </w:r>
      <w:r>
        <w:rPr>
          <w:spacing w:val="-9"/>
          <w:w w:val="110"/>
        </w:rPr>
        <w:t xml:space="preserve"> </w:t>
      </w:r>
      <w:r>
        <w:rPr>
          <w:w w:val="110"/>
        </w:rPr>
        <w:t>SUNY</w:t>
      </w:r>
      <w:r>
        <w:rPr>
          <w:spacing w:val="-9"/>
          <w:w w:val="110"/>
        </w:rPr>
        <w:t xml:space="preserve"> </w:t>
      </w:r>
      <w:r>
        <w:rPr>
          <w:w w:val="110"/>
        </w:rPr>
        <w:t>SCI</w:t>
      </w:r>
      <w:r>
        <w:rPr>
          <w:spacing w:val="-9"/>
          <w:w w:val="110"/>
        </w:rPr>
        <w:t xml:space="preserve"> </w:t>
      </w:r>
      <w:r>
        <w:rPr>
          <w:spacing w:val="-2"/>
          <w:w w:val="110"/>
        </w:rPr>
        <w:t>Content</w:t>
      </w:r>
    </w:p>
    <w:p w:rsidR="002D2226" w:rsidRDefault="002D2226" w14:paraId="62D10470" w14:textId="77777777">
      <w:pPr>
        <w:pStyle w:val="BodyText"/>
        <w:rPr>
          <w:rFonts w:ascii="Calibri"/>
          <w:b/>
        </w:rPr>
      </w:pPr>
    </w:p>
    <w:p w:rsidR="002D2226" w:rsidRDefault="00ED16F9" w14:paraId="62D10471" w14:textId="77777777">
      <w:pPr>
        <w:pStyle w:val="BodyText"/>
        <w:ind w:left="1440" w:right="1440"/>
        <w:rPr>
          <w:rFonts w:ascii="Calibri"/>
        </w:rPr>
      </w:pPr>
      <w:r>
        <w:rPr>
          <w:rFonts w:ascii="Calibri"/>
        </w:rPr>
        <w:t>The</w:t>
      </w:r>
      <w:r>
        <w:rPr>
          <w:rFonts w:ascii="Calibri"/>
          <w:spacing w:val="40"/>
        </w:rPr>
        <w:t xml:space="preserve"> </w:t>
      </w:r>
      <w:r>
        <w:rPr>
          <w:rFonts w:ascii="Calibri"/>
        </w:rPr>
        <w:t>Learning</w:t>
      </w:r>
      <w:r>
        <w:rPr>
          <w:rFonts w:ascii="Calibri"/>
          <w:spacing w:val="40"/>
        </w:rPr>
        <w:t xml:space="preserve"> </w:t>
      </w:r>
      <w:r>
        <w:rPr>
          <w:rFonts w:ascii="Calibri"/>
        </w:rPr>
        <w:t>Platform</w:t>
      </w:r>
      <w:r>
        <w:rPr>
          <w:rFonts w:ascii="Calibri"/>
          <w:spacing w:val="40"/>
        </w:rPr>
        <w:t xml:space="preserve"> </w:t>
      </w:r>
      <w:r>
        <w:rPr>
          <w:rFonts w:ascii="Calibri"/>
        </w:rPr>
        <w:t>and</w:t>
      </w:r>
      <w:r>
        <w:rPr>
          <w:rFonts w:ascii="Calibri"/>
          <w:spacing w:val="40"/>
        </w:rPr>
        <w:t xml:space="preserve"> </w:t>
      </w:r>
      <w:r>
        <w:rPr>
          <w:rFonts w:ascii="Calibri"/>
        </w:rPr>
        <w:t>SUNY</w:t>
      </w:r>
      <w:r>
        <w:rPr>
          <w:rFonts w:ascii="Calibri"/>
          <w:spacing w:val="40"/>
        </w:rPr>
        <w:t xml:space="preserve"> </w:t>
      </w:r>
      <w:r>
        <w:rPr>
          <w:rFonts w:ascii="Calibri"/>
        </w:rPr>
        <w:t>SCI</w:t>
      </w:r>
      <w:r>
        <w:rPr>
          <w:rFonts w:ascii="Calibri"/>
          <w:spacing w:val="40"/>
        </w:rPr>
        <w:t xml:space="preserve"> </w:t>
      </w:r>
      <w:r>
        <w:rPr>
          <w:rFonts w:ascii="Calibri"/>
        </w:rPr>
        <w:t>Content</w:t>
      </w:r>
      <w:r>
        <w:rPr>
          <w:rFonts w:ascii="Calibri"/>
          <w:spacing w:val="40"/>
        </w:rPr>
        <w:t xml:space="preserve"> </w:t>
      </w:r>
      <w:r>
        <w:rPr>
          <w:rFonts w:ascii="Calibri"/>
        </w:rPr>
        <w:t>are</w:t>
      </w:r>
      <w:r>
        <w:rPr>
          <w:rFonts w:ascii="Calibri"/>
          <w:spacing w:val="40"/>
        </w:rPr>
        <w:t xml:space="preserve"> </w:t>
      </w:r>
      <w:r>
        <w:rPr>
          <w:rFonts w:ascii="Calibri"/>
        </w:rPr>
        <w:t>designed</w:t>
      </w:r>
      <w:r>
        <w:rPr>
          <w:rFonts w:ascii="Calibri"/>
          <w:spacing w:val="39"/>
        </w:rPr>
        <w:t xml:space="preserve"> </w:t>
      </w:r>
      <w:r>
        <w:rPr>
          <w:rFonts w:ascii="Calibri"/>
        </w:rPr>
        <w:t>and</w:t>
      </w:r>
      <w:r>
        <w:rPr>
          <w:rFonts w:ascii="Calibri"/>
          <w:spacing w:val="40"/>
        </w:rPr>
        <w:t xml:space="preserve"> </w:t>
      </w:r>
      <w:r>
        <w:rPr>
          <w:rFonts w:ascii="Calibri"/>
        </w:rPr>
        <w:t>licensed</w:t>
      </w:r>
      <w:r>
        <w:rPr>
          <w:rFonts w:ascii="Calibri"/>
          <w:spacing w:val="40"/>
        </w:rPr>
        <w:t xml:space="preserve"> </w:t>
      </w:r>
      <w:r>
        <w:rPr>
          <w:rFonts w:ascii="Calibri"/>
        </w:rPr>
        <w:t>solely</w:t>
      </w:r>
      <w:r>
        <w:rPr>
          <w:rFonts w:ascii="Calibri"/>
          <w:spacing w:val="40"/>
        </w:rPr>
        <w:t xml:space="preserve"> </w:t>
      </w:r>
      <w:r>
        <w:rPr>
          <w:rFonts w:ascii="Calibri"/>
        </w:rPr>
        <w:t>for</w:t>
      </w:r>
      <w:r>
        <w:rPr>
          <w:rFonts w:ascii="Calibri"/>
          <w:spacing w:val="39"/>
        </w:rPr>
        <w:t xml:space="preserve"> </w:t>
      </w:r>
      <w:r>
        <w:rPr>
          <w:rFonts w:ascii="Calibri"/>
        </w:rPr>
        <w:t>educational, training</w:t>
      </w:r>
      <w:r>
        <w:rPr>
          <w:rFonts w:ascii="Calibri"/>
          <w:spacing w:val="35"/>
        </w:rPr>
        <w:t xml:space="preserve"> </w:t>
      </w:r>
      <w:r>
        <w:rPr>
          <w:rFonts w:ascii="Calibri"/>
        </w:rPr>
        <w:t>and</w:t>
      </w:r>
      <w:r>
        <w:rPr>
          <w:rFonts w:ascii="Calibri"/>
          <w:spacing w:val="34"/>
        </w:rPr>
        <w:t xml:space="preserve"> </w:t>
      </w:r>
      <w:r>
        <w:rPr>
          <w:rFonts w:ascii="Calibri"/>
        </w:rPr>
        <w:t>compliance</w:t>
      </w:r>
      <w:r>
        <w:rPr>
          <w:rFonts w:ascii="Calibri"/>
          <w:spacing w:val="34"/>
        </w:rPr>
        <w:t xml:space="preserve"> </w:t>
      </w:r>
      <w:r>
        <w:rPr>
          <w:rFonts w:ascii="Calibri"/>
        </w:rPr>
        <w:t>record-keeping</w:t>
      </w:r>
      <w:r>
        <w:rPr>
          <w:rFonts w:ascii="Calibri"/>
          <w:spacing w:val="35"/>
        </w:rPr>
        <w:t xml:space="preserve"> </w:t>
      </w:r>
      <w:r>
        <w:rPr>
          <w:rFonts w:ascii="Calibri"/>
        </w:rPr>
        <w:t>purposes</w:t>
      </w:r>
      <w:r>
        <w:rPr>
          <w:rFonts w:ascii="Calibri"/>
          <w:spacing w:val="35"/>
        </w:rPr>
        <w:t xml:space="preserve"> </w:t>
      </w:r>
      <w:r>
        <w:rPr>
          <w:rFonts w:ascii="Calibri"/>
        </w:rPr>
        <w:t>and</w:t>
      </w:r>
      <w:r>
        <w:rPr>
          <w:rFonts w:ascii="Calibri"/>
          <w:spacing w:val="37"/>
        </w:rPr>
        <w:t xml:space="preserve"> </w:t>
      </w:r>
      <w:r>
        <w:rPr>
          <w:rFonts w:ascii="Calibri"/>
        </w:rPr>
        <w:t>the</w:t>
      </w:r>
      <w:r>
        <w:rPr>
          <w:rFonts w:ascii="Calibri"/>
          <w:spacing w:val="35"/>
        </w:rPr>
        <w:t xml:space="preserve"> </w:t>
      </w:r>
      <w:r>
        <w:rPr>
          <w:rFonts w:ascii="Calibri"/>
        </w:rPr>
        <w:t>following</w:t>
      </w:r>
      <w:r>
        <w:rPr>
          <w:rFonts w:ascii="Calibri"/>
          <w:spacing w:val="35"/>
        </w:rPr>
        <w:t xml:space="preserve"> </w:t>
      </w:r>
      <w:r>
        <w:rPr>
          <w:rFonts w:ascii="Calibri"/>
        </w:rPr>
        <w:t>are</w:t>
      </w:r>
      <w:r>
        <w:rPr>
          <w:rFonts w:ascii="Calibri"/>
          <w:spacing w:val="35"/>
        </w:rPr>
        <w:t xml:space="preserve"> </w:t>
      </w:r>
      <w:r>
        <w:rPr>
          <w:rFonts w:ascii="Calibri"/>
        </w:rPr>
        <w:t>not</w:t>
      </w:r>
      <w:r>
        <w:rPr>
          <w:rFonts w:ascii="Calibri"/>
          <w:spacing w:val="35"/>
        </w:rPr>
        <w:t xml:space="preserve"> </w:t>
      </w:r>
      <w:r>
        <w:rPr>
          <w:rFonts w:ascii="Calibri"/>
        </w:rPr>
        <w:t>allowed:</w:t>
      </w:r>
    </w:p>
    <w:p w:rsidR="002D2226" w:rsidRDefault="002D2226" w14:paraId="62D10472" w14:textId="77777777">
      <w:pPr>
        <w:pStyle w:val="BodyText"/>
        <w:rPr>
          <w:rFonts w:ascii="Calibri"/>
        </w:rPr>
      </w:pPr>
    </w:p>
    <w:p w:rsidR="002D2226" w:rsidRDefault="00ED16F9" w14:paraId="62D10473" w14:textId="77777777">
      <w:pPr>
        <w:pStyle w:val="ListParagraph"/>
        <w:numPr>
          <w:ilvl w:val="0"/>
          <w:numId w:val="3"/>
        </w:numPr>
        <w:tabs>
          <w:tab w:val="left" w:pos="2157"/>
          <w:tab w:val="left" w:pos="2160"/>
        </w:tabs>
        <w:ind w:right="1438"/>
        <w:rPr>
          <w:rFonts w:ascii="Calibri"/>
          <w:sz w:val="23"/>
        </w:rPr>
      </w:pPr>
      <w:r>
        <w:rPr>
          <w:rFonts w:ascii="Calibri"/>
          <w:w w:val="105"/>
          <w:sz w:val="23"/>
        </w:rPr>
        <w:t>Any</w:t>
      </w:r>
      <w:r>
        <w:rPr>
          <w:rFonts w:ascii="Calibri"/>
          <w:spacing w:val="-6"/>
          <w:w w:val="105"/>
          <w:sz w:val="23"/>
        </w:rPr>
        <w:t xml:space="preserve"> </w:t>
      </w:r>
      <w:r>
        <w:rPr>
          <w:rFonts w:ascii="Calibri"/>
          <w:w w:val="105"/>
          <w:sz w:val="23"/>
        </w:rPr>
        <w:t>conduct</w:t>
      </w:r>
      <w:r>
        <w:rPr>
          <w:rFonts w:ascii="Calibri"/>
          <w:spacing w:val="-6"/>
          <w:w w:val="105"/>
          <w:sz w:val="23"/>
        </w:rPr>
        <w:t xml:space="preserve"> </w:t>
      </w:r>
      <w:r>
        <w:rPr>
          <w:rFonts w:ascii="Calibri"/>
          <w:w w:val="105"/>
          <w:sz w:val="23"/>
        </w:rPr>
        <w:t>or</w:t>
      </w:r>
      <w:r>
        <w:rPr>
          <w:rFonts w:ascii="Calibri"/>
          <w:spacing w:val="-7"/>
          <w:w w:val="105"/>
          <w:sz w:val="23"/>
        </w:rPr>
        <w:t xml:space="preserve"> </w:t>
      </w:r>
      <w:r>
        <w:rPr>
          <w:rFonts w:ascii="Calibri"/>
          <w:w w:val="105"/>
          <w:sz w:val="23"/>
        </w:rPr>
        <w:t>use</w:t>
      </w:r>
      <w:r>
        <w:rPr>
          <w:rFonts w:ascii="Calibri"/>
          <w:spacing w:val="-8"/>
          <w:w w:val="105"/>
          <w:sz w:val="23"/>
        </w:rPr>
        <w:t xml:space="preserve"> </w:t>
      </w:r>
      <w:r>
        <w:rPr>
          <w:rFonts w:ascii="Calibri"/>
          <w:w w:val="105"/>
          <w:sz w:val="23"/>
        </w:rPr>
        <w:t>of</w:t>
      </w:r>
      <w:r>
        <w:rPr>
          <w:rFonts w:ascii="Calibri"/>
          <w:spacing w:val="-6"/>
          <w:w w:val="105"/>
          <w:sz w:val="23"/>
        </w:rPr>
        <w:t xml:space="preserve"> </w:t>
      </w:r>
      <w:r>
        <w:rPr>
          <w:rFonts w:ascii="Calibri"/>
          <w:w w:val="105"/>
          <w:sz w:val="23"/>
        </w:rPr>
        <w:t>the</w:t>
      </w:r>
      <w:r>
        <w:rPr>
          <w:rFonts w:ascii="Calibri"/>
          <w:spacing w:val="-7"/>
          <w:w w:val="105"/>
          <w:sz w:val="23"/>
        </w:rPr>
        <w:t xml:space="preserve"> </w:t>
      </w:r>
      <w:r>
        <w:rPr>
          <w:rFonts w:ascii="Calibri"/>
          <w:w w:val="105"/>
          <w:sz w:val="23"/>
        </w:rPr>
        <w:t>Learning</w:t>
      </w:r>
      <w:r>
        <w:rPr>
          <w:rFonts w:ascii="Calibri"/>
          <w:spacing w:val="-8"/>
          <w:w w:val="105"/>
          <w:sz w:val="23"/>
        </w:rPr>
        <w:t xml:space="preserve"> </w:t>
      </w:r>
      <w:r>
        <w:rPr>
          <w:rFonts w:ascii="Calibri"/>
          <w:w w:val="105"/>
          <w:sz w:val="23"/>
        </w:rPr>
        <w:t>Platform</w:t>
      </w:r>
      <w:r>
        <w:rPr>
          <w:rFonts w:ascii="Calibri"/>
          <w:spacing w:val="-6"/>
          <w:w w:val="105"/>
          <w:sz w:val="23"/>
        </w:rPr>
        <w:t xml:space="preserve"> </w:t>
      </w:r>
      <w:r>
        <w:rPr>
          <w:rFonts w:ascii="Calibri"/>
          <w:w w:val="105"/>
          <w:sz w:val="23"/>
        </w:rPr>
        <w:t>and/or</w:t>
      </w:r>
      <w:r>
        <w:rPr>
          <w:rFonts w:ascii="Calibri"/>
          <w:spacing w:val="-7"/>
          <w:w w:val="105"/>
          <w:sz w:val="23"/>
        </w:rPr>
        <w:t xml:space="preserve"> </w:t>
      </w:r>
      <w:r>
        <w:rPr>
          <w:rFonts w:ascii="Calibri"/>
          <w:w w:val="105"/>
          <w:sz w:val="23"/>
        </w:rPr>
        <w:t>SUNY</w:t>
      </w:r>
      <w:r>
        <w:rPr>
          <w:rFonts w:ascii="Calibri"/>
          <w:spacing w:val="-7"/>
          <w:w w:val="105"/>
          <w:sz w:val="23"/>
        </w:rPr>
        <w:t xml:space="preserve"> </w:t>
      </w:r>
      <w:r>
        <w:rPr>
          <w:rFonts w:ascii="Calibri"/>
          <w:w w:val="105"/>
          <w:sz w:val="23"/>
        </w:rPr>
        <w:t>SCI</w:t>
      </w:r>
      <w:r>
        <w:rPr>
          <w:rFonts w:ascii="Calibri"/>
          <w:spacing w:val="-8"/>
          <w:w w:val="105"/>
          <w:sz w:val="23"/>
        </w:rPr>
        <w:t xml:space="preserve"> </w:t>
      </w:r>
      <w:r>
        <w:rPr>
          <w:rFonts w:ascii="Calibri"/>
          <w:w w:val="105"/>
          <w:sz w:val="23"/>
        </w:rPr>
        <w:t>Content</w:t>
      </w:r>
      <w:r>
        <w:rPr>
          <w:rFonts w:ascii="Calibri"/>
          <w:spacing w:val="-6"/>
          <w:w w:val="105"/>
          <w:sz w:val="23"/>
        </w:rPr>
        <w:t xml:space="preserve"> </w:t>
      </w:r>
      <w:r>
        <w:rPr>
          <w:rFonts w:ascii="Calibri"/>
          <w:w w:val="105"/>
          <w:sz w:val="23"/>
        </w:rPr>
        <w:t>which</w:t>
      </w:r>
      <w:r>
        <w:rPr>
          <w:rFonts w:ascii="Calibri"/>
          <w:spacing w:val="-7"/>
          <w:w w:val="105"/>
          <w:sz w:val="23"/>
        </w:rPr>
        <w:t xml:space="preserve"> </w:t>
      </w:r>
      <w:r>
        <w:rPr>
          <w:rFonts w:ascii="Calibri"/>
          <w:w w:val="105"/>
          <w:sz w:val="23"/>
        </w:rPr>
        <w:t>violates</w:t>
      </w:r>
      <w:r>
        <w:rPr>
          <w:rFonts w:ascii="Calibri"/>
          <w:spacing w:val="-8"/>
          <w:w w:val="105"/>
          <w:sz w:val="23"/>
        </w:rPr>
        <w:t xml:space="preserve"> </w:t>
      </w:r>
      <w:r>
        <w:rPr>
          <w:rFonts w:ascii="Calibri"/>
          <w:w w:val="105"/>
          <w:sz w:val="23"/>
        </w:rPr>
        <w:t xml:space="preserve">the Agreement of these Acceptable Use </w:t>
      </w:r>
      <w:proofErr w:type="gramStart"/>
      <w:r>
        <w:rPr>
          <w:rFonts w:ascii="Calibri"/>
          <w:w w:val="105"/>
          <w:sz w:val="23"/>
        </w:rPr>
        <w:t>Requirements;</w:t>
      </w:r>
      <w:proofErr w:type="gramEnd"/>
    </w:p>
    <w:p w:rsidR="002D2226" w:rsidRDefault="00ED16F9" w14:paraId="62D10474" w14:textId="77777777">
      <w:pPr>
        <w:pStyle w:val="ListParagraph"/>
        <w:numPr>
          <w:ilvl w:val="0"/>
          <w:numId w:val="3"/>
        </w:numPr>
        <w:tabs>
          <w:tab w:val="left" w:pos="2157"/>
          <w:tab w:val="left" w:pos="2160"/>
        </w:tabs>
        <w:ind w:right="1439"/>
        <w:rPr>
          <w:rFonts w:ascii="Calibri"/>
          <w:sz w:val="23"/>
        </w:rPr>
      </w:pPr>
      <w:r>
        <w:rPr>
          <w:rFonts w:ascii="Calibri"/>
          <w:w w:val="105"/>
          <w:sz w:val="23"/>
        </w:rPr>
        <w:t>Any</w:t>
      </w:r>
      <w:r>
        <w:rPr>
          <w:rFonts w:ascii="Calibri"/>
          <w:spacing w:val="-8"/>
          <w:w w:val="105"/>
          <w:sz w:val="23"/>
        </w:rPr>
        <w:t xml:space="preserve"> </w:t>
      </w:r>
      <w:r>
        <w:rPr>
          <w:rFonts w:ascii="Calibri"/>
          <w:w w:val="105"/>
          <w:sz w:val="23"/>
        </w:rPr>
        <w:t>conduct</w:t>
      </w:r>
      <w:r>
        <w:rPr>
          <w:rFonts w:ascii="Calibri"/>
          <w:spacing w:val="-8"/>
          <w:w w:val="105"/>
          <w:sz w:val="23"/>
        </w:rPr>
        <w:t xml:space="preserve"> </w:t>
      </w:r>
      <w:r>
        <w:rPr>
          <w:rFonts w:ascii="Calibri"/>
          <w:w w:val="105"/>
          <w:sz w:val="23"/>
        </w:rPr>
        <w:t>or</w:t>
      </w:r>
      <w:r>
        <w:rPr>
          <w:rFonts w:ascii="Calibri"/>
          <w:spacing w:val="-8"/>
          <w:w w:val="105"/>
          <w:sz w:val="23"/>
        </w:rPr>
        <w:t xml:space="preserve"> </w:t>
      </w:r>
      <w:r>
        <w:rPr>
          <w:rFonts w:ascii="Calibri"/>
          <w:w w:val="105"/>
          <w:sz w:val="23"/>
        </w:rPr>
        <w:t>use</w:t>
      </w:r>
      <w:r>
        <w:rPr>
          <w:rFonts w:ascii="Calibri"/>
          <w:spacing w:val="-8"/>
          <w:w w:val="105"/>
          <w:sz w:val="23"/>
        </w:rPr>
        <w:t xml:space="preserve"> </w:t>
      </w:r>
      <w:r>
        <w:rPr>
          <w:rFonts w:ascii="Calibri"/>
          <w:w w:val="105"/>
          <w:sz w:val="23"/>
        </w:rPr>
        <w:t>of</w:t>
      </w:r>
      <w:r>
        <w:rPr>
          <w:rFonts w:ascii="Calibri"/>
          <w:spacing w:val="-8"/>
          <w:w w:val="105"/>
          <w:sz w:val="23"/>
        </w:rPr>
        <w:t xml:space="preserve"> </w:t>
      </w:r>
      <w:r>
        <w:rPr>
          <w:rFonts w:ascii="Calibri"/>
          <w:w w:val="105"/>
          <w:sz w:val="23"/>
        </w:rPr>
        <w:t>the</w:t>
      </w:r>
      <w:r>
        <w:rPr>
          <w:rFonts w:ascii="Calibri"/>
          <w:spacing w:val="-8"/>
          <w:w w:val="105"/>
          <w:sz w:val="23"/>
        </w:rPr>
        <w:t xml:space="preserve"> </w:t>
      </w:r>
      <w:r>
        <w:rPr>
          <w:rFonts w:ascii="Calibri"/>
          <w:w w:val="105"/>
          <w:sz w:val="23"/>
        </w:rPr>
        <w:t>Learning</w:t>
      </w:r>
      <w:r>
        <w:rPr>
          <w:rFonts w:ascii="Calibri"/>
          <w:spacing w:val="-9"/>
          <w:w w:val="105"/>
          <w:sz w:val="23"/>
        </w:rPr>
        <w:t xml:space="preserve"> </w:t>
      </w:r>
      <w:r>
        <w:rPr>
          <w:rFonts w:ascii="Calibri"/>
          <w:w w:val="105"/>
          <w:sz w:val="23"/>
        </w:rPr>
        <w:t>Platform</w:t>
      </w:r>
      <w:r>
        <w:rPr>
          <w:rFonts w:ascii="Calibri"/>
          <w:spacing w:val="-7"/>
          <w:w w:val="105"/>
          <w:sz w:val="23"/>
        </w:rPr>
        <w:t xml:space="preserve"> </w:t>
      </w:r>
      <w:r>
        <w:rPr>
          <w:rFonts w:ascii="Calibri"/>
          <w:w w:val="105"/>
          <w:sz w:val="23"/>
        </w:rPr>
        <w:t>and/or</w:t>
      </w:r>
      <w:r>
        <w:rPr>
          <w:rFonts w:ascii="Calibri"/>
          <w:spacing w:val="-8"/>
          <w:w w:val="105"/>
          <w:sz w:val="23"/>
        </w:rPr>
        <w:t xml:space="preserve"> </w:t>
      </w:r>
      <w:r>
        <w:rPr>
          <w:rFonts w:ascii="Calibri"/>
          <w:w w:val="105"/>
          <w:sz w:val="23"/>
        </w:rPr>
        <w:t>SUNY</w:t>
      </w:r>
      <w:r>
        <w:rPr>
          <w:rFonts w:ascii="Calibri"/>
          <w:spacing w:val="-8"/>
          <w:w w:val="105"/>
          <w:sz w:val="23"/>
        </w:rPr>
        <w:t xml:space="preserve"> </w:t>
      </w:r>
      <w:r>
        <w:rPr>
          <w:rFonts w:ascii="Calibri"/>
          <w:w w:val="105"/>
          <w:sz w:val="23"/>
        </w:rPr>
        <w:t>SCI</w:t>
      </w:r>
      <w:r>
        <w:rPr>
          <w:rFonts w:ascii="Calibri"/>
          <w:spacing w:val="-9"/>
          <w:w w:val="105"/>
          <w:sz w:val="23"/>
        </w:rPr>
        <w:t xml:space="preserve"> </w:t>
      </w:r>
      <w:r>
        <w:rPr>
          <w:rFonts w:ascii="Calibri"/>
          <w:w w:val="105"/>
          <w:sz w:val="23"/>
        </w:rPr>
        <w:t>Content</w:t>
      </w:r>
      <w:r>
        <w:rPr>
          <w:rFonts w:ascii="Calibri"/>
          <w:spacing w:val="-9"/>
          <w:w w:val="105"/>
          <w:sz w:val="23"/>
        </w:rPr>
        <w:t xml:space="preserve"> </w:t>
      </w:r>
      <w:r>
        <w:rPr>
          <w:rFonts w:ascii="Calibri"/>
          <w:w w:val="105"/>
          <w:sz w:val="23"/>
        </w:rPr>
        <w:t>which</w:t>
      </w:r>
      <w:r>
        <w:rPr>
          <w:rFonts w:ascii="Calibri"/>
          <w:spacing w:val="-8"/>
          <w:w w:val="105"/>
          <w:sz w:val="23"/>
        </w:rPr>
        <w:t xml:space="preserve"> </w:t>
      </w:r>
      <w:r>
        <w:rPr>
          <w:rFonts w:ascii="Calibri"/>
          <w:w w:val="105"/>
          <w:sz w:val="23"/>
        </w:rPr>
        <w:t>violates</w:t>
      </w:r>
      <w:r>
        <w:rPr>
          <w:rFonts w:ascii="Calibri"/>
          <w:spacing w:val="-9"/>
          <w:w w:val="105"/>
          <w:sz w:val="23"/>
        </w:rPr>
        <w:t xml:space="preserve"> </w:t>
      </w:r>
      <w:r>
        <w:rPr>
          <w:rFonts w:ascii="Calibri"/>
          <w:w w:val="105"/>
          <w:sz w:val="23"/>
        </w:rPr>
        <w:t xml:space="preserve">any applicable local, state, federal or international laws, rules, regulations, or </w:t>
      </w:r>
      <w:proofErr w:type="gramStart"/>
      <w:r>
        <w:rPr>
          <w:rFonts w:ascii="Calibri"/>
          <w:w w:val="105"/>
          <w:sz w:val="23"/>
        </w:rPr>
        <w:t>policies;</w:t>
      </w:r>
      <w:proofErr w:type="gramEnd"/>
    </w:p>
    <w:p w:rsidR="002D2226" w:rsidRDefault="00ED16F9" w14:paraId="62D10475" w14:textId="77777777">
      <w:pPr>
        <w:pStyle w:val="ListParagraph"/>
        <w:numPr>
          <w:ilvl w:val="0"/>
          <w:numId w:val="3"/>
        </w:numPr>
        <w:tabs>
          <w:tab w:val="left" w:pos="2158"/>
        </w:tabs>
        <w:spacing w:before="1"/>
        <w:ind w:left="2158" w:hanging="358"/>
        <w:rPr>
          <w:rFonts w:ascii="Calibri" w:hAnsi="Calibri"/>
          <w:sz w:val="23"/>
        </w:rPr>
      </w:pPr>
      <w:r>
        <w:rPr>
          <w:rFonts w:ascii="Calibri" w:hAnsi="Calibri"/>
          <w:w w:val="105"/>
          <w:sz w:val="23"/>
        </w:rPr>
        <w:t>Artiﬁcial</w:t>
      </w:r>
      <w:r>
        <w:rPr>
          <w:rFonts w:ascii="Calibri" w:hAnsi="Calibri"/>
          <w:spacing w:val="-9"/>
          <w:w w:val="105"/>
          <w:sz w:val="23"/>
        </w:rPr>
        <w:t xml:space="preserve"> </w:t>
      </w:r>
      <w:r>
        <w:rPr>
          <w:rFonts w:ascii="Calibri" w:hAnsi="Calibri"/>
          <w:w w:val="105"/>
          <w:sz w:val="23"/>
        </w:rPr>
        <w:t>Intelligence</w:t>
      </w:r>
      <w:r>
        <w:rPr>
          <w:rFonts w:ascii="Calibri" w:hAnsi="Calibri"/>
          <w:spacing w:val="-8"/>
          <w:w w:val="105"/>
          <w:sz w:val="23"/>
        </w:rPr>
        <w:t xml:space="preserve"> </w:t>
      </w:r>
      <w:r>
        <w:rPr>
          <w:rFonts w:ascii="Calibri" w:hAnsi="Calibri"/>
          <w:w w:val="105"/>
          <w:sz w:val="23"/>
        </w:rPr>
        <w:t>(“AI”)</w:t>
      </w:r>
      <w:r>
        <w:rPr>
          <w:rFonts w:ascii="Calibri" w:hAnsi="Calibri"/>
          <w:spacing w:val="-9"/>
          <w:w w:val="105"/>
          <w:sz w:val="23"/>
        </w:rPr>
        <w:t xml:space="preserve"> </w:t>
      </w:r>
      <w:r>
        <w:rPr>
          <w:rFonts w:ascii="Calibri" w:hAnsi="Calibri"/>
          <w:w w:val="105"/>
          <w:sz w:val="23"/>
        </w:rPr>
        <w:t>or</w:t>
      </w:r>
      <w:r>
        <w:rPr>
          <w:rFonts w:ascii="Calibri" w:hAnsi="Calibri"/>
          <w:spacing w:val="-8"/>
          <w:w w:val="105"/>
          <w:sz w:val="23"/>
        </w:rPr>
        <w:t xml:space="preserve"> </w:t>
      </w:r>
      <w:r>
        <w:rPr>
          <w:rFonts w:ascii="Calibri" w:hAnsi="Calibri"/>
          <w:w w:val="105"/>
          <w:sz w:val="23"/>
        </w:rPr>
        <w:t>Machine</w:t>
      </w:r>
      <w:r>
        <w:rPr>
          <w:rFonts w:ascii="Calibri" w:hAnsi="Calibri"/>
          <w:spacing w:val="-8"/>
          <w:w w:val="105"/>
          <w:sz w:val="23"/>
        </w:rPr>
        <w:t xml:space="preserve"> </w:t>
      </w:r>
      <w:r>
        <w:rPr>
          <w:rFonts w:ascii="Calibri" w:hAnsi="Calibri"/>
          <w:w w:val="105"/>
          <w:sz w:val="23"/>
        </w:rPr>
        <w:t>Learning</w:t>
      </w:r>
      <w:r>
        <w:rPr>
          <w:rFonts w:ascii="Calibri" w:hAnsi="Calibri"/>
          <w:spacing w:val="-10"/>
          <w:w w:val="105"/>
          <w:sz w:val="23"/>
        </w:rPr>
        <w:t xml:space="preserve"> </w:t>
      </w:r>
      <w:r>
        <w:rPr>
          <w:rFonts w:ascii="Calibri" w:hAnsi="Calibri"/>
          <w:w w:val="105"/>
          <w:sz w:val="23"/>
        </w:rPr>
        <w:t>(“MI”)</w:t>
      </w:r>
      <w:r>
        <w:rPr>
          <w:rFonts w:ascii="Calibri" w:hAnsi="Calibri"/>
          <w:spacing w:val="-8"/>
          <w:w w:val="105"/>
          <w:sz w:val="23"/>
        </w:rPr>
        <w:t xml:space="preserve"> </w:t>
      </w:r>
      <w:r>
        <w:rPr>
          <w:rFonts w:ascii="Calibri" w:hAnsi="Calibri"/>
          <w:w w:val="105"/>
          <w:sz w:val="23"/>
        </w:rPr>
        <w:t>tools,</w:t>
      </w:r>
      <w:r>
        <w:rPr>
          <w:rFonts w:ascii="Calibri" w:hAnsi="Calibri"/>
          <w:spacing w:val="-8"/>
          <w:w w:val="105"/>
          <w:sz w:val="23"/>
        </w:rPr>
        <w:t xml:space="preserve"> </w:t>
      </w:r>
      <w:r>
        <w:rPr>
          <w:rFonts w:ascii="Calibri" w:hAnsi="Calibri"/>
          <w:w w:val="105"/>
          <w:sz w:val="23"/>
        </w:rPr>
        <w:t>including</w:t>
      </w:r>
      <w:r>
        <w:rPr>
          <w:rFonts w:ascii="Calibri" w:hAnsi="Calibri"/>
          <w:spacing w:val="-9"/>
          <w:w w:val="105"/>
          <w:sz w:val="23"/>
        </w:rPr>
        <w:t xml:space="preserve"> </w:t>
      </w:r>
      <w:r>
        <w:rPr>
          <w:rFonts w:ascii="Calibri" w:hAnsi="Calibri"/>
          <w:w w:val="105"/>
          <w:sz w:val="23"/>
        </w:rPr>
        <w:t>but</w:t>
      </w:r>
      <w:r>
        <w:rPr>
          <w:rFonts w:ascii="Calibri" w:hAnsi="Calibri"/>
          <w:spacing w:val="-8"/>
          <w:w w:val="105"/>
          <w:sz w:val="23"/>
        </w:rPr>
        <w:t xml:space="preserve"> </w:t>
      </w:r>
      <w:r>
        <w:rPr>
          <w:rFonts w:ascii="Calibri" w:hAnsi="Calibri"/>
          <w:w w:val="105"/>
          <w:sz w:val="23"/>
        </w:rPr>
        <w:t>not</w:t>
      </w:r>
      <w:r>
        <w:rPr>
          <w:rFonts w:ascii="Calibri" w:hAnsi="Calibri"/>
          <w:spacing w:val="-8"/>
          <w:w w:val="105"/>
          <w:sz w:val="23"/>
        </w:rPr>
        <w:t xml:space="preserve"> </w:t>
      </w:r>
      <w:r>
        <w:rPr>
          <w:rFonts w:ascii="Calibri" w:hAnsi="Calibri"/>
          <w:w w:val="105"/>
          <w:sz w:val="23"/>
        </w:rPr>
        <w:t>limited</w:t>
      </w:r>
      <w:r>
        <w:rPr>
          <w:rFonts w:ascii="Calibri" w:hAnsi="Calibri"/>
          <w:spacing w:val="-9"/>
          <w:w w:val="105"/>
          <w:sz w:val="23"/>
        </w:rPr>
        <w:t xml:space="preserve"> </w:t>
      </w:r>
      <w:r>
        <w:rPr>
          <w:rFonts w:ascii="Calibri" w:hAnsi="Calibri"/>
          <w:spacing w:val="-5"/>
          <w:w w:val="105"/>
          <w:sz w:val="23"/>
        </w:rPr>
        <w:t>to</w:t>
      </w:r>
    </w:p>
    <w:p w:rsidR="002D2226" w:rsidRDefault="00ED16F9" w14:paraId="62D10476" w14:textId="77777777">
      <w:pPr>
        <w:pStyle w:val="BodyText"/>
        <w:ind w:left="2160"/>
        <w:rPr>
          <w:rFonts w:ascii="Calibri"/>
        </w:rPr>
      </w:pPr>
      <w:r>
        <w:rPr>
          <w:rFonts w:ascii="Calibri"/>
        </w:rPr>
        <w:t>AI/MI-based</w:t>
      </w:r>
      <w:r>
        <w:rPr>
          <w:rFonts w:ascii="Calibri"/>
          <w:spacing w:val="8"/>
        </w:rPr>
        <w:t xml:space="preserve"> </w:t>
      </w:r>
      <w:r>
        <w:rPr>
          <w:rFonts w:ascii="Calibri"/>
        </w:rPr>
        <w:t>note</w:t>
      </w:r>
      <w:r>
        <w:rPr>
          <w:rFonts w:ascii="Calibri"/>
          <w:spacing w:val="11"/>
        </w:rPr>
        <w:t xml:space="preserve"> </w:t>
      </w:r>
      <w:r>
        <w:rPr>
          <w:rFonts w:ascii="Calibri"/>
        </w:rPr>
        <w:t>takers</w:t>
      </w:r>
      <w:r>
        <w:rPr>
          <w:rFonts w:ascii="Calibri"/>
          <w:spacing w:val="9"/>
        </w:rPr>
        <w:t xml:space="preserve"> </w:t>
      </w:r>
      <w:r>
        <w:rPr>
          <w:rFonts w:ascii="Calibri"/>
        </w:rPr>
        <w:t>or</w:t>
      </w:r>
      <w:r>
        <w:rPr>
          <w:rFonts w:ascii="Calibri"/>
          <w:spacing w:val="11"/>
        </w:rPr>
        <w:t xml:space="preserve"> </w:t>
      </w:r>
      <w:r>
        <w:rPr>
          <w:rFonts w:ascii="Calibri"/>
        </w:rPr>
        <w:t>other</w:t>
      </w:r>
      <w:r>
        <w:rPr>
          <w:rFonts w:ascii="Calibri"/>
          <w:spacing w:val="10"/>
        </w:rPr>
        <w:t xml:space="preserve"> </w:t>
      </w:r>
      <w:r>
        <w:rPr>
          <w:rFonts w:ascii="Calibri"/>
        </w:rPr>
        <w:t>forms</w:t>
      </w:r>
      <w:r>
        <w:rPr>
          <w:rFonts w:ascii="Calibri"/>
          <w:spacing w:val="11"/>
        </w:rPr>
        <w:t xml:space="preserve"> </w:t>
      </w:r>
      <w:r>
        <w:rPr>
          <w:rFonts w:ascii="Calibri"/>
        </w:rPr>
        <w:t>of</w:t>
      </w:r>
      <w:r>
        <w:rPr>
          <w:rFonts w:ascii="Calibri"/>
          <w:spacing w:val="9"/>
        </w:rPr>
        <w:t xml:space="preserve"> </w:t>
      </w:r>
      <w:r>
        <w:rPr>
          <w:rFonts w:ascii="Calibri"/>
        </w:rPr>
        <w:t>generative</w:t>
      </w:r>
      <w:r>
        <w:rPr>
          <w:rFonts w:ascii="Calibri"/>
          <w:spacing w:val="11"/>
        </w:rPr>
        <w:t xml:space="preserve"> </w:t>
      </w:r>
      <w:proofErr w:type="gramStart"/>
      <w:r>
        <w:rPr>
          <w:rFonts w:ascii="Calibri"/>
          <w:spacing w:val="-2"/>
        </w:rPr>
        <w:t>technologies;</w:t>
      </w:r>
      <w:proofErr w:type="gramEnd"/>
    </w:p>
    <w:p w:rsidR="002D2226" w:rsidRDefault="00ED16F9" w14:paraId="62D10477" w14:textId="77777777">
      <w:pPr>
        <w:pStyle w:val="ListParagraph"/>
        <w:numPr>
          <w:ilvl w:val="0"/>
          <w:numId w:val="3"/>
        </w:numPr>
        <w:tabs>
          <w:tab w:val="left" w:pos="2157"/>
          <w:tab w:val="left" w:pos="2160"/>
        </w:tabs>
        <w:ind w:right="1438"/>
        <w:rPr>
          <w:rFonts w:ascii="Calibri"/>
          <w:sz w:val="23"/>
        </w:rPr>
      </w:pPr>
      <w:r>
        <w:rPr>
          <w:rFonts w:ascii="Calibri"/>
          <w:w w:val="110"/>
          <w:sz w:val="23"/>
        </w:rPr>
        <w:t>Solicitations,</w:t>
      </w:r>
      <w:r>
        <w:rPr>
          <w:rFonts w:ascii="Calibri"/>
          <w:spacing w:val="-7"/>
          <w:w w:val="110"/>
          <w:sz w:val="23"/>
        </w:rPr>
        <w:t xml:space="preserve"> </w:t>
      </w:r>
      <w:r>
        <w:rPr>
          <w:rFonts w:ascii="Calibri"/>
          <w:w w:val="110"/>
          <w:sz w:val="23"/>
        </w:rPr>
        <w:t>advertising,</w:t>
      </w:r>
      <w:r>
        <w:rPr>
          <w:rFonts w:ascii="Calibri"/>
          <w:spacing w:val="-7"/>
          <w:w w:val="110"/>
          <w:sz w:val="23"/>
        </w:rPr>
        <w:t xml:space="preserve"> </w:t>
      </w:r>
      <w:r>
        <w:rPr>
          <w:rFonts w:ascii="Calibri"/>
          <w:w w:val="110"/>
          <w:sz w:val="23"/>
        </w:rPr>
        <w:t>or</w:t>
      </w:r>
      <w:r>
        <w:rPr>
          <w:rFonts w:ascii="Calibri"/>
          <w:spacing w:val="-7"/>
          <w:w w:val="110"/>
          <w:sz w:val="23"/>
        </w:rPr>
        <w:t xml:space="preserve"> </w:t>
      </w:r>
      <w:r>
        <w:rPr>
          <w:rFonts w:ascii="Calibri"/>
          <w:w w:val="110"/>
          <w:sz w:val="23"/>
        </w:rPr>
        <w:t>other</w:t>
      </w:r>
      <w:r>
        <w:rPr>
          <w:rFonts w:ascii="Calibri"/>
          <w:spacing w:val="-8"/>
          <w:w w:val="110"/>
          <w:sz w:val="23"/>
        </w:rPr>
        <w:t xml:space="preserve"> </w:t>
      </w:r>
      <w:r>
        <w:rPr>
          <w:rFonts w:ascii="Calibri"/>
          <w:w w:val="110"/>
          <w:sz w:val="23"/>
        </w:rPr>
        <w:t>inappropriate</w:t>
      </w:r>
      <w:r>
        <w:rPr>
          <w:rFonts w:ascii="Calibri"/>
          <w:spacing w:val="-7"/>
          <w:w w:val="110"/>
          <w:sz w:val="23"/>
        </w:rPr>
        <w:t xml:space="preserve"> </w:t>
      </w:r>
      <w:r>
        <w:rPr>
          <w:rFonts w:ascii="Calibri"/>
          <w:w w:val="110"/>
          <w:sz w:val="23"/>
        </w:rPr>
        <w:t>use</w:t>
      </w:r>
      <w:r>
        <w:rPr>
          <w:rFonts w:ascii="Calibri"/>
          <w:spacing w:val="-7"/>
          <w:w w:val="110"/>
          <w:sz w:val="23"/>
        </w:rPr>
        <w:t xml:space="preserve"> </w:t>
      </w:r>
      <w:r>
        <w:rPr>
          <w:rFonts w:ascii="Calibri"/>
          <w:w w:val="110"/>
          <w:sz w:val="23"/>
        </w:rPr>
        <w:t>of</w:t>
      </w:r>
      <w:r>
        <w:rPr>
          <w:rFonts w:ascii="Calibri"/>
          <w:spacing w:val="-7"/>
          <w:w w:val="110"/>
          <w:sz w:val="23"/>
        </w:rPr>
        <w:t xml:space="preserve"> </w:t>
      </w:r>
      <w:r>
        <w:rPr>
          <w:rFonts w:ascii="Calibri"/>
          <w:w w:val="110"/>
          <w:sz w:val="23"/>
        </w:rPr>
        <w:t>the</w:t>
      </w:r>
      <w:r>
        <w:rPr>
          <w:rFonts w:ascii="Calibri"/>
          <w:spacing w:val="-7"/>
          <w:w w:val="110"/>
          <w:sz w:val="23"/>
        </w:rPr>
        <w:t xml:space="preserve"> </w:t>
      </w:r>
      <w:r>
        <w:rPr>
          <w:rFonts w:ascii="Calibri"/>
          <w:w w:val="110"/>
          <w:sz w:val="23"/>
        </w:rPr>
        <w:t>Learning</w:t>
      </w:r>
      <w:r>
        <w:rPr>
          <w:rFonts w:ascii="Calibri"/>
          <w:spacing w:val="-8"/>
          <w:w w:val="110"/>
          <w:sz w:val="23"/>
        </w:rPr>
        <w:t xml:space="preserve"> </w:t>
      </w:r>
      <w:r>
        <w:rPr>
          <w:rFonts w:ascii="Calibri"/>
          <w:w w:val="110"/>
          <w:sz w:val="23"/>
        </w:rPr>
        <w:t>Platform</w:t>
      </w:r>
      <w:r>
        <w:rPr>
          <w:rFonts w:ascii="Calibri"/>
          <w:spacing w:val="-7"/>
          <w:w w:val="110"/>
          <w:sz w:val="23"/>
        </w:rPr>
        <w:t xml:space="preserve"> </w:t>
      </w:r>
      <w:r>
        <w:rPr>
          <w:rFonts w:ascii="Calibri"/>
          <w:w w:val="110"/>
          <w:sz w:val="23"/>
        </w:rPr>
        <w:t>and/or SUNY</w:t>
      </w:r>
      <w:r>
        <w:rPr>
          <w:rFonts w:ascii="Calibri"/>
          <w:spacing w:val="-4"/>
          <w:w w:val="110"/>
          <w:sz w:val="23"/>
        </w:rPr>
        <w:t xml:space="preserve"> </w:t>
      </w:r>
      <w:r>
        <w:rPr>
          <w:rFonts w:ascii="Calibri"/>
          <w:w w:val="110"/>
          <w:sz w:val="23"/>
        </w:rPr>
        <w:t>SCI</w:t>
      </w:r>
      <w:r>
        <w:rPr>
          <w:rFonts w:ascii="Calibri"/>
          <w:spacing w:val="-6"/>
          <w:w w:val="110"/>
          <w:sz w:val="23"/>
        </w:rPr>
        <w:t xml:space="preserve"> </w:t>
      </w:r>
      <w:r>
        <w:rPr>
          <w:rFonts w:ascii="Calibri"/>
          <w:w w:val="110"/>
          <w:sz w:val="23"/>
        </w:rPr>
        <w:t>Content,</w:t>
      </w:r>
      <w:r>
        <w:rPr>
          <w:rFonts w:ascii="Calibri"/>
          <w:spacing w:val="-4"/>
          <w:w w:val="110"/>
          <w:sz w:val="23"/>
        </w:rPr>
        <w:t xml:space="preserve"> </w:t>
      </w:r>
      <w:r>
        <w:rPr>
          <w:rFonts w:ascii="Calibri"/>
          <w:w w:val="110"/>
          <w:sz w:val="23"/>
        </w:rPr>
        <w:t>as</w:t>
      </w:r>
      <w:r>
        <w:rPr>
          <w:rFonts w:ascii="Calibri"/>
          <w:spacing w:val="-6"/>
          <w:w w:val="110"/>
          <w:sz w:val="23"/>
        </w:rPr>
        <w:t xml:space="preserve"> </w:t>
      </w:r>
      <w:r>
        <w:rPr>
          <w:rFonts w:ascii="Calibri"/>
          <w:w w:val="110"/>
          <w:sz w:val="23"/>
        </w:rPr>
        <w:t>determined</w:t>
      </w:r>
      <w:r>
        <w:rPr>
          <w:rFonts w:ascii="Calibri"/>
          <w:spacing w:val="-3"/>
          <w:w w:val="110"/>
          <w:sz w:val="23"/>
        </w:rPr>
        <w:t xml:space="preserve"> </w:t>
      </w:r>
      <w:r>
        <w:rPr>
          <w:rFonts w:ascii="Calibri"/>
          <w:w w:val="110"/>
          <w:sz w:val="23"/>
        </w:rPr>
        <w:t>by</w:t>
      </w:r>
      <w:r>
        <w:rPr>
          <w:rFonts w:ascii="Calibri"/>
          <w:spacing w:val="-4"/>
          <w:w w:val="110"/>
          <w:sz w:val="23"/>
        </w:rPr>
        <w:t xml:space="preserve"> </w:t>
      </w:r>
      <w:r>
        <w:rPr>
          <w:rFonts w:ascii="Calibri"/>
          <w:w w:val="110"/>
          <w:sz w:val="23"/>
        </w:rPr>
        <w:t>SUNY</w:t>
      </w:r>
      <w:r>
        <w:rPr>
          <w:rFonts w:ascii="Calibri"/>
          <w:spacing w:val="-3"/>
          <w:w w:val="110"/>
          <w:sz w:val="23"/>
        </w:rPr>
        <w:t xml:space="preserve"> </w:t>
      </w:r>
      <w:r>
        <w:rPr>
          <w:rFonts w:ascii="Calibri"/>
          <w:w w:val="110"/>
          <w:sz w:val="23"/>
        </w:rPr>
        <w:t>SCI</w:t>
      </w:r>
      <w:r>
        <w:rPr>
          <w:rFonts w:ascii="Calibri"/>
          <w:spacing w:val="-4"/>
          <w:w w:val="110"/>
          <w:sz w:val="23"/>
        </w:rPr>
        <w:t xml:space="preserve"> </w:t>
      </w:r>
      <w:r>
        <w:rPr>
          <w:rFonts w:ascii="Calibri"/>
          <w:w w:val="110"/>
          <w:sz w:val="23"/>
        </w:rPr>
        <w:t>in</w:t>
      </w:r>
      <w:r>
        <w:rPr>
          <w:rFonts w:ascii="Calibri"/>
          <w:spacing w:val="-4"/>
          <w:w w:val="110"/>
          <w:sz w:val="23"/>
        </w:rPr>
        <w:t xml:space="preserve"> </w:t>
      </w:r>
      <w:r>
        <w:rPr>
          <w:rFonts w:ascii="Calibri"/>
          <w:w w:val="110"/>
          <w:sz w:val="23"/>
        </w:rPr>
        <w:t>its</w:t>
      </w:r>
      <w:r>
        <w:rPr>
          <w:rFonts w:ascii="Calibri"/>
          <w:spacing w:val="-4"/>
          <w:w w:val="110"/>
          <w:sz w:val="23"/>
        </w:rPr>
        <w:t xml:space="preserve"> </w:t>
      </w:r>
      <w:r>
        <w:rPr>
          <w:rFonts w:ascii="Calibri"/>
          <w:w w:val="110"/>
          <w:sz w:val="23"/>
        </w:rPr>
        <w:t>sole</w:t>
      </w:r>
      <w:r>
        <w:rPr>
          <w:rFonts w:ascii="Calibri"/>
          <w:spacing w:val="-4"/>
          <w:w w:val="110"/>
          <w:sz w:val="23"/>
        </w:rPr>
        <w:t xml:space="preserve"> </w:t>
      </w:r>
      <w:r>
        <w:rPr>
          <w:rFonts w:ascii="Calibri"/>
          <w:w w:val="110"/>
          <w:sz w:val="23"/>
        </w:rPr>
        <w:t>discretion;</w:t>
      </w:r>
      <w:r>
        <w:rPr>
          <w:rFonts w:ascii="Calibri"/>
          <w:spacing w:val="-4"/>
          <w:w w:val="110"/>
          <w:sz w:val="23"/>
        </w:rPr>
        <w:t xml:space="preserve"> </w:t>
      </w:r>
      <w:r>
        <w:rPr>
          <w:rFonts w:ascii="Calibri"/>
          <w:w w:val="110"/>
          <w:sz w:val="23"/>
        </w:rPr>
        <w:t>or</w:t>
      </w:r>
    </w:p>
    <w:p w:rsidR="002D2226" w:rsidRDefault="00ED16F9" w14:paraId="62D10478" w14:textId="77777777">
      <w:pPr>
        <w:pStyle w:val="ListParagraph"/>
        <w:numPr>
          <w:ilvl w:val="0"/>
          <w:numId w:val="3"/>
        </w:numPr>
        <w:tabs>
          <w:tab w:val="left" w:pos="2157"/>
          <w:tab w:val="left" w:pos="2160"/>
        </w:tabs>
        <w:ind w:right="1435"/>
        <w:rPr>
          <w:rFonts w:ascii="Calibri"/>
          <w:sz w:val="23"/>
        </w:rPr>
      </w:pPr>
      <w:r>
        <w:rPr>
          <w:rFonts w:ascii="Calibri"/>
          <w:w w:val="105"/>
          <w:sz w:val="23"/>
        </w:rPr>
        <w:t>Any disruptive conduct or behavior which, in the sole discretion of SUNY SCI, negatively impacts SUNY SCI presentations and/or the ability of authorized Learner(s) to engage in and complete training coursework.</w:t>
      </w:r>
    </w:p>
    <w:p w:rsidR="002D2226" w:rsidRDefault="002D2226" w14:paraId="62D10479" w14:textId="77777777">
      <w:pPr>
        <w:pStyle w:val="ListParagraph"/>
        <w:rPr>
          <w:rFonts w:ascii="Calibri"/>
          <w:sz w:val="23"/>
        </w:rPr>
        <w:sectPr w:rsidR="002D2226">
          <w:pgSz w:w="12240" w:h="15840" w:orient="portrait"/>
          <w:pgMar w:top="2480" w:right="0" w:bottom="1200" w:left="0" w:header="875" w:footer="1011" w:gutter="0"/>
          <w:cols w:space="720"/>
        </w:sectPr>
      </w:pPr>
    </w:p>
    <w:p w:rsidR="002D2226" w:rsidRDefault="00ED16F9" w14:paraId="62D1047A" w14:textId="77777777">
      <w:pPr>
        <w:spacing w:before="268"/>
        <w:ind w:left="277" w:right="263"/>
        <w:jc w:val="center"/>
        <w:rPr>
          <w:b/>
          <w:sz w:val="28"/>
        </w:rPr>
      </w:pPr>
      <w:r>
        <w:rPr>
          <w:b/>
          <w:spacing w:val="-4"/>
          <w:sz w:val="28"/>
        </w:rPr>
        <w:t>APPENDIX</w:t>
      </w:r>
      <w:r>
        <w:rPr>
          <w:b/>
          <w:spacing w:val="-3"/>
          <w:sz w:val="28"/>
        </w:rPr>
        <w:t xml:space="preserve"> </w:t>
      </w:r>
      <w:r>
        <w:rPr>
          <w:b/>
          <w:spacing w:val="-10"/>
          <w:sz w:val="28"/>
        </w:rPr>
        <w:t>A</w:t>
      </w:r>
    </w:p>
    <w:p w:rsidR="002D2226" w:rsidRDefault="002D2226" w14:paraId="62D1047B" w14:textId="77777777">
      <w:pPr>
        <w:pStyle w:val="BodyText"/>
        <w:spacing w:after="1"/>
        <w:rPr>
          <w:b/>
          <w:sz w:val="16"/>
        </w:rPr>
      </w:pPr>
    </w:p>
    <w:tbl>
      <w:tblPr>
        <w:tblW w:w="0" w:type="auto"/>
        <w:tblInd w:w="1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305"/>
        <w:gridCol w:w="4045"/>
      </w:tblGrid>
      <w:tr w:rsidR="002D2226" w14:paraId="62D1047D" w14:textId="77777777">
        <w:trPr>
          <w:trHeight w:val="598"/>
        </w:trPr>
        <w:tc>
          <w:tcPr>
            <w:tcW w:w="9350" w:type="dxa"/>
            <w:gridSpan w:val="2"/>
          </w:tcPr>
          <w:p w:rsidR="002D2226" w:rsidRDefault="00ED16F9" w14:paraId="62D1047C" w14:textId="77777777">
            <w:pPr>
              <w:pStyle w:val="TableParagraph"/>
              <w:spacing w:before="1"/>
              <w:ind w:left="11" w:right="2"/>
              <w:jc w:val="center"/>
              <w:rPr>
                <w:b/>
                <w:sz w:val="28"/>
              </w:rPr>
            </w:pPr>
            <w:r>
              <w:rPr>
                <w:b/>
                <w:sz w:val="28"/>
              </w:rPr>
              <w:t>SUNY</w:t>
            </w:r>
            <w:r>
              <w:rPr>
                <w:b/>
                <w:spacing w:val="-10"/>
                <w:sz w:val="28"/>
              </w:rPr>
              <w:t xml:space="preserve"> </w:t>
            </w:r>
            <w:r>
              <w:rPr>
                <w:b/>
                <w:sz w:val="28"/>
              </w:rPr>
              <w:t>SCI</w:t>
            </w:r>
            <w:r>
              <w:rPr>
                <w:b/>
                <w:spacing w:val="-9"/>
                <w:sz w:val="28"/>
              </w:rPr>
              <w:t xml:space="preserve"> </w:t>
            </w:r>
            <w:r>
              <w:rPr>
                <w:b/>
                <w:sz w:val="28"/>
              </w:rPr>
              <w:t>Membership</w:t>
            </w:r>
            <w:r>
              <w:rPr>
                <w:b/>
                <w:spacing w:val="-10"/>
                <w:sz w:val="28"/>
              </w:rPr>
              <w:t xml:space="preserve"> </w:t>
            </w:r>
            <w:r>
              <w:rPr>
                <w:b/>
                <w:sz w:val="28"/>
              </w:rPr>
              <w:t>Fee</w:t>
            </w:r>
            <w:r>
              <w:rPr>
                <w:b/>
                <w:spacing w:val="-10"/>
                <w:sz w:val="28"/>
              </w:rPr>
              <w:t xml:space="preserve"> </w:t>
            </w:r>
            <w:r>
              <w:rPr>
                <w:b/>
                <w:spacing w:val="-2"/>
                <w:sz w:val="28"/>
              </w:rPr>
              <w:t>Schedule</w:t>
            </w:r>
          </w:p>
        </w:tc>
      </w:tr>
      <w:tr w:rsidR="002D2226" w14:paraId="62D10480" w14:textId="77777777">
        <w:trPr>
          <w:trHeight w:val="551"/>
        </w:trPr>
        <w:tc>
          <w:tcPr>
            <w:tcW w:w="5305" w:type="dxa"/>
          </w:tcPr>
          <w:p w:rsidR="002D2226" w:rsidRDefault="00ED16F9" w14:paraId="62D1047E" w14:textId="77777777">
            <w:pPr>
              <w:pStyle w:val="TableParagraph"/>
              <w:ind w:left="107"/>
              <w:rPr>
                <w:b/>
                <w:sz w:val="24"/>
              </w:rPr>
            </w:pPr>
            <w:r>
              <w:rPr>
                <w:b/>
                <w:sz w:val="24"/>
              </w:rPr>
              <w:t>SCI</w:t>
            </w:r>
            <w:r>
              <w:rPr>
                <w:b/>
                <w:spacing w:val="-3"/>
                <w:sz w:val="24"/>
              </w:rPr>
              <w:t xml:space="preserve"> </w:t>
            </w:r>
            <w:r>
              <w:rPr>
                <w:b/>
                <w:sz w:val="24"/>
              </w:rPr>
              <w:t>Membership</w:t>
            </w:r>
            <w:r>
              <w:rPr>
                <w:b/>
                <w:spacing w:val="-2"/>
                <w:sz w:val="24"/>
              </w:rPr>
              <w:t xml:space="preserve"> Options</w:t>
            </w:r>
          </w:p>
        </w:tc>
        <w:tc>
          <w:tcPr>
            <w:tcW w:w="4045" w:type="dxa"/>
          </w:tcPr>
          <w:p w:rsidR="002D2226" w:rsidRDefault="00ED16F9" w14:paraId="62D1047F" w14:textId="77777777">
            <w:pPr>
              <w:pStyle w:val="TableParagraph"/>
              <w:ind w:left="107"/>
              <w:rPr>
                <w:b/>
                <w:sz w:val="24"/>
              </w:rPr>
            </w:pPr>
            <w:r>
              <w:rPr>
                <w:b/>
                <w:sz w:val="24"/>
              </w:rPr>
              <w:t>Membership</w:t>
            </w:r>
            <w:r>
              <w:rPr>
                <w:b/>
                <w:spacing w:val="-4"/>
                <w:sz w:val="24"/>
              </w:rPr>
              <w:t xml:space="preserve"> </w:t>
            </w:r>
            <w:r>
              <w:rPr>
                <w:b/>
                <w:spacing w:val="-5"/>
                <w:sz w:val="24"/>
              </w:rPr>
              <w:t>Fee</w:t>
            </w:r>
          </w:p>
        </w:tc>
      </w:tr>
      <w:tr w:rsidR="002D2226" w14:paraId="62D10483" w14:textId="77777777">
        <w:trPr>
          <w:trHeight w:val="828"/>
        </w:trPr>
        <w:tc>
          <w:tcPr>
            <w:tcW w:w="5305" w:type="dxa"/>
          </w:tcPr>
          <w:p w:rsidR="002D2226" w:rsidRDefault="00ED16F9" w14:paraId="62D10481" w14:textId="77777777">
            <w:pPr>
              <w:pStyle w:val="TableParagraph"/>
              <w:spacing w:before="1"/>
              <w:ind w:left="107" w:right="25"/>
              <w:rPr>
                <w:sz w:val="24"/>
              </w:rPr>
            </w:pPr>
            <w:r>
              <w:rPr>
                <w:sz w:val="24"/>
              </w:rPr>
              <w:t>Option</w:t>
            </w:r>
            <w:r>
              <w:rPr>
                <w:spacing w:val="-5"/>
                <w:sz w:val="24"/>
              </w:rPr>
              <w:t xml:space="preserve"> </w:t>
            </w:r>
            <w:r>
              <w:rPr>
                <w:sz w:val="24"/>
              </w:rPr>
              <w:t>1:</w:t>
            </w:r>
            <w:r>
              <w:rPr>
                <w:spacing w:val="-5"/>
                <w:sz w:val="24"/>
              </w:rPr>
              <w:t xml:space="preserve"> </w:t>
            </w:r>
            <w:r>
              <w:rPr>
                <w:sz w:val="24"/>
              </w:rPr>
              <w:t>One</w:t>
            </w:r>
            <w:r>
              <w:rPr>
                <w:spacing w:val="-5"/>
                <w:sz w:val="24"/>
              </w:rPr>
              <w:t xml:space="preserve"> </w:t>
            </w:r>
            <w:r>
              <w:rPr>
                <w:sz w:val="24"/>
              </w:rPr>
              <w:t>Academic</w:t>
            </w:r>
            <w:r>
              <w:rPr>
                <w:spacing w:val="-5"/>
                <w:sz w:val="24"/>
              </w:rPr>
              <w:t xml:space="preserve"> </w:t>
            </w:r>
            <w:r>
              <w:rPr>
                <w:sz w:val="24"/>
              </w:rPr>
              <w:t>Year</w:t>
            </w:r>
            <w:r>
              <w:rPr>
                <w:spacing w:val="-5"/>
                <w:sz w:val="24"/>
              </w:rPr>
              <w:t xml:space="preserve"> </w:t>
            </w:r>
            <w:r>
              <w:rPr>
                <w:sz w:val="24"/>
              </w:rPr>
              <w:t>(may</w:t>
            </w:r>
            <w:r>
              <w:rPr>
                <w:spacing w:val="-6"/>
                <w:sz w:val="24"/>
              </w:rPr>
              <w:t xml:space="preserve"> </w:t>
            </w:r>
            <w:r>
              <w:rPr>
                <w:sz w:val="24"/>
              </w:rPr>
              <w:t>be</w:t>
            </w:r>
            <w:r>
              <w:rPr>
                <w:spacing w:val="-5"/>
                <w:sz w:val="24"/>
              </w:rPr>
              <w:t xml:space="preserve"> </w:t>
            </w:r>
            <w:r>
              <w:rPr>
                <w:sz w:val="24"/>
              </w:rPr>
              <w:t>renewed</w:t>
            </w:r>
            <w:r>
              <w:rPr>
                <w:spacing w:val="-6"/>
                <w:sz w:val="24"/>
              </w:rPr>
              <w:t xml:space="preserve"> </w:t>
            </w:r>
            <w:r>
              <w:rPr>
                <w:sz w:val="24"/>
              </w:rPr>
              <w:t>for up to two (2) Academic Year Renewal Terms</w:t>
            </w:r>
          </w:p>
        </w:tc>
        <w:tc>
          <w:tcPr>
            <w:tcW w:w="4045" w:type="dxa"/>
          </w:tcPr>
          <w:p w:rsidR="002D2226" w:rsidRDefault="00ED16F9" w14:paraId="62D10482" w14:textId="77777777">
            <w:pPr>
              <w:pStyle w:val="TableParagraph"/>
              <w:spacing w:before="1"/>
              <w:ind w:left="107"/>
              <w:rPr>
                <w:sz w:val="24"/>
              </w:rPr>
            </w:pPr>
            <w:r>
              <w:rPr>
                <w:sz w:val="24"/>
              </w:rPr>
              <w:t>$6,250.00</w:t>
            </w:r>
            <w:r>
              <w:rPr>
                <w:spacing w:val="-2"/>
                <w:sz w:val="24"/>
              </w:rPr>
              <w:t xml:space="preserve"> </w:t>
            </w:r>
            <w:r>
              <w:rPr>
                <w:sz w:val="24"/>
              </w:rPr>
              <w:t>per</w:t>
            </w:r>
            <w:r>
              <w:rPr>
                <w:spacing w:val="-1"/>
                <w:sz w:val="24"/>
              </w:rPr>
              <w:t xml:space="preserve"> </w:t>
            </w:r>
            <w:r>
              <w:rPr>
                <w:sz w:val="24"/>
              </w:rPr>
              <w:t>Institutional</w:t>
            </w:r>
            <w:r>
              <w:rPr>
                <w:spacing w:val="-1"/>
                <w:sz w:val="24"/>
              </w:rPr>
              <w:t xml:space="preserve"> </w:t>
            </w:r>
            <w:r>
              <w:rPr>
                <w:spacing w:val="-2"/>
                <w:sz w:val="24"/>
              </w:rPr>
              <w:t>Member</w:t>
            </w:r>
          </w:p>
        </w:tc>
      </w:tr>
      <w:tr w:rsidR="002D2226" w14:paraId="62D10486" w14:textId="77777777">
        <w:trPr>
          <w:trHeight w:val="827"/>
        </w:trPr>
        <w:tc>
          <w:tcPr>
            <w:tcW w:w="5305" w:type="dxa"/>
          </w:tcPr>
          <w:p w:rsidR="002D2226" w:rsidRDefault="00ED16F9" w14:paraId="62D10484" w14:textId="77777777">
            <w:pPr>
              <w:pStyle w:val="TableParagraph"/>
              <w:ind w:left="107"/>
              <w:rPr>
                <w:sz w:val="24"/>
              </w:rPr>
            </w:pPr>
            <w:r>
              <w:rPr>
                <w:sz w:val="24"/>
              </w:rPr>
              <w:t>Option</w:t>
            </w:r>
            <w:r>
              <w:rPr>
                <w:spacing w:val="-2"/>
                <w:sz w:val="24"/>
              </w:rPr>
              <w:t xml:space="preserve"> </w:t>
            </w:r>
            <w:r>
              <w:rPr>
                <w:sz w:val="24"/>
              </w:rPr>
              <w:t>2a:</w:t>
            </w:r>
            <w:r>
              <w:rPr>
                <w:spacing w:val="-1"/>
                <w:sz w:val="24"/>
              </w:rPr>
              <w:t xml:space="preserve"> </w:t>
            </w:r>
            <w:r>
              <w:rPr>
                <w:sz w:val="24"/>
              </w:rPr>
              <w:t>Two</w:t>
            </w:r>
            <w:r>
              <w:rPr>
                <w:spacing w:val="-2"/>
                <w:sz w:val="24"/>
              </w:rPr>
              <w:t xml:space="preserve"> </w:t>
            </w:r>
            <w:r>
              <w:rPr>
                <w:sz w:val="24"/>
              </w:rPr>
              <w:t>Academic</w:t>
            </w:r>
            <w:r>
              <w:rPr>
                <w:spacing w:val="-1"/>
                <w:sz w:val="24"/>
              </w:rPr>
              <w:t xml:space="preserve"> </w:t>
            </w:r>
            <w:r>
              <w:rPr>
                <w:sz w:val="24"/>
              </w:rPr>
              <w:t>Years,</w:t>
            </w:r>
            <w:r>
              <w:rPr>
                <w:spacing w:val="-1"/>
                <w:sz w:val="24"/>
              </w:rPr>
              <w:t xml:space="preserve"> </w:t>
            </w:r>
            <w:r>
              <w:rPr>
                <w:sz w:val="24"/>
              </w:rPr>
              <w:t>no</w:t>
            </w:r>
            <w:r>
              <w:rPr>
                <w:spacing w:val="-1"/>
                <w:sz w:val="24"/>
              </w:rPr>
              <w:t xml:space="preserve"> </w:t>
            </w:r>
            <w:r>
              <w:rPr>
                <w:spacing w:val="-2"/>
                <w:sz w:val="24"/>
              </w:rPr>
              <w:t>renewal</w:t>
            </w:r>
          </w:p>
        </w:tc>
        <w:tc>
          <w:tcPr>
            <w:tcW w:w="4045" w:type="dxa"/>
          </w:tcPr>
          <w:p w:rsidR="002D2226" w:rsidRDefault="00ED16F9" w14:paraId="62D10485" w14:textId="77777777">
            <w:pPr>
              <w:pStyle w:val="TableParagraph"/>
              <w:ind w:left="107"/>
              <w:rPr>
                <w:sz w:val="24"/>
              </w:rPr>
            </w:pPr>
            <w:r>
              <w:rPr>
                <w:sz w:val="24"/>
              </w:rPr>
              <w:t>$12,500.00</w:t>
            </w:r>
            <w:r>
              <w:rPr>
                <w:spacing w:val="-13"/>
                <w:sz w:val="24"/>
              </w:rPr>
              <w:t xml:space="preserve"> </w:t>
            </w:r>
            <w:r>
              <w:rPr>
                <w:sz w:val="24"/>
              </w:rPr>
              <w:t>per</w:t>
            </w:r>
            <w:r>
              <w:rPr>
                <w:spacing w:val="-13"/>
                <w:sz w:val="24"/>
              </w:rPr>
              <w:t xml:space="preserve"> </w:t>
            </w:r>
            <w:r>
              <w:rPr>
                <w:sz w:val="24"/>
              </w:rPr>
              <w:t>Institutional</w:t>
            </w:r>
            <w:r>
              <w:rPr>
                <w:spacing w:val="-13"/>
                <w:sz w:val="24"/>
              </w:rPr>
              <w:t xml:space="preserve"> </w:t>
            </w:r>
            <w:r>
              <w:rPr>
                <w:sz w:val="24"/>
              </w:rPr>
              <w:t>Member, lump sum payment at Effective Date</w:t>
            </w:r>
          </w:p>
        </w:tc>
      </w:tr>
      <w:tr w:rsidR="002D2226" w14:paraId="62D10489" w14:textId="77777777">
        <w:trPr>
          <w:trHeight w:val="828"/>
        </w:trPr>
        <w:tc>
          <w:tcPr>
            <w:tcW w:w="5305" w:type="dxa"/>
          </w:tcPr>
          <w:p w:rsidR="002D2226" w:rsidRDefault="00ED16F9" w14:paraId="62D10487" w14:textId="77777777">
            <w:pPr>
              <w:pStyle w:val="TableParagraph"/>
              <w:ind w:left="107"/>
              <w:rPr>
                <w:sz w:val="24"/>
              </w:rPr>
            </w:pPr>
            <w:r>
              <w:rPr>
                <w:sz w:val="24"/>
              </w:rPr>
              <w:t>Option</w:t>
            </w:r>
            <w:r>
              <w:rPr>
                <w:spacing w:val="-2"/>
                <w:sz w:val="24"/>
              </w:rPr>
              <w:t xml:space="preserve"> </w:t>
            </w:r>
            <w:r>
              <w:rPr>
                <w:sz w:val="24"/>
              </w:rPr>
              <w:t>2b:</w:t>
            </w:r>
            <w:r>
              <w:rPr>
                <w:spacing w:val="-2"/>
                <w:sz w:val="24"/>
              </w:rPr>
              <w:t xml:space="preserve"> </w:t>
            </w:r>
            <w:r>
              <w:rPr>
                <w:sz w:val="24"/>
              </w:rPr>
              <w:t>Three</w:t>
            </w:r>
            <w:r>
              <w:rPr>
                <w:spacing w:val="-1"/>
                <w:sz w:val="24"/>
              </w:rPr>
              <w:t xml:space="preserve"> </w:t>
            </w:r>
            <w:r>
              <w:rPr>
                <w:sz w:val="24"/>
              </w:rPr>
              <w:t>Academic</w:t>
            </w:r>
            <w:r>
              <w:rPr>
                <w:spacing w:val="-1"/>
                <w:sz w:val="24"/>
              </w:rPr>
              <w:t xml:space="preserve"> </w:t>
            </w:r>
            <w:r>
              <w:rPr>
                <w:sz w:val="24"/>
              </w:rPr>
              <w:t>Years,</w:t>
            </w:r>
            <w:r>
              <w:rPr>
                <w:spacing w:val="-3"/>
                <w:sz w:val="24"/>
              </w:rPr>
              <w:t xml:space="preserve"> </w:t>
            </w:r>
            <w:r>
              <w:rPr>
                <w:sz w:val="24"/>
              </w:rPr>
              <w:t>no</w:t>
            </w:r>
            <w:r>
              <w:rPr>
                <w:spacing w:val="-1"/>
                <w:sz w:val="24"/>
              </w:rPr>
              <w:t xml:space="preserve"> </w:t>
            </w:r>
            <w:r>
              <w:rPr>
                <w:spacing w:val="-2"/>
                <w:sz w:val="24"/>
              </w:rPr>
              <w:t>renewal</w:t>
            </w:r>
          </w:p>
        </w:tc>
        <w:tc>
          <w:tcPr>
            <w:tcW w:w="4045" w:type="dxa"/>
          </w:tcPr>
          <w:p w:rsidR="002D2226" w:rsidRDefault="00ED16F9" w14:paraId="62D10488" w14:textId="77777777">
            <w:pPr>
              <w:pStyle w:val="TableParagraph"/>
              <w:ind w:left="107"/>
              <w:rPr>
                <w:sz w:val="24"/>
              </w:rPr>
            </w:pPr>
            <w:r>
              <w:rPr>
                <w:sz w:val="24"/>
              </w:rPr>
              <w:t>$18,750.00</w:t>
            </w:r>
            <w:r>
              <w:rPr>
                <w:spacing w:val="-13"/>
                <w:sz w:val="24"/>
              </w:rPr>
              <w:t xml:space="preserve"> </w:t>
            </w:r>
            <w:r>
              <w:rPr>
                <w:sz w:val="24"/>
              </w:rPr>
              <w:t>per</w:t>
            </w:r>
            <w:r>
              <w:rPr>
                <w:spacing w:val="-13"/>
                <w:sz w:val="24"/>
              </w:rPr>
              <w:t xml:space="preserve"> </w:t>
            </w:r>
            <w:r>
              <w:rPr>
                <w:sz w:val="24"/>
              </w:rPr>
              <w:t>Institutional</w:t>
            </w:r>
            <w:r>
              <w:rPr>
                <w:spacing w:val="-13"/>
                <w:sz w:val="24"/>
              </w:rPr>
              <w:t xml:space="preserve"> </w:t>
            </w:r>
            <w:r>
              <w:rPr>
                <w:sz w:val="24"/>
              </w:rPr>
              <w:t>Member, lump sum payment at Effective Date</w:t>
            </w:r>
          </w:p>
        </w:tc>
      </w:tr>
    </w:tbl>
    <w:p w:rsidR="002D2226" w:rsidRDefault="002D2226" w14:paraId="62D1048A" w14:textId="77777777">
      <w:pPr>
        <w:pStyle w:val="BodyText"/>
        <w:rPr>
          <w:b/>
          <w:sz w:val="20"/>
        </w:rPr>
      </w:pPr>
    </w:p>
    <w:p w:rsidR="002D2226" w:rsidRDefault="002D2226" w14:paraId="62D1048B" w14:textId="77777777">
      <w:pPr>
        <w:pStyle w:val="BodyText"/>
        <w:spacing w:before="153"/>
        <w:rPr>
          <w:b/>
          <w:sz w:val="20"/>
        </w:rPr>
      </w:pPr>
    </w:p>
    <w:tbl>
      <w:tblPr>
        <w:tblW w:w="0" w:type="auto"/>
        <w:tblInd w:w="14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85"/>
        <w:gridCol w:w="6565"/>
      </w:tblGrid>
      <w:tr w:rsidR="002D2226" w:rsidTr="56236423" w14:paraId="62D1048E" w14:textId="77777777">
        <w:trPr>
          <w:trHeight w:val="827"/>
        </w:trPr>
        <w:tc>
          <w:tcPr>
            <w:tcW w:w="9350" w:type="dxa"/>
            <w:gridSpan w:val="2"/>
            <w:tcMar/>
          </w:tcPr>
          <w:p w:rsidR="00974CEF" w:rsidRDefault="00974CEF" w14:paraId="63CF82F2" w14:textId="77777777">
            <w:pPr>
              <w:pStyle w:val="TableParagraph"/>
              <w:ind w:left="11" w:right="2"/>
              <w:jc w:val="center"/>
              <w:rPr>
                <w:b/>
                <w:sz w:val="24"/>
              </w:rPr>
            </w:pPr>
          </w:p>
          <w:p w:rsidR="002D2226" w:rsidP="52EB576A" w:rsidRDefault="00ED16F9" w14:paraId="62D1048C" w14:textId="6E76BFF9">
            <w:pPr>
              <w:pStyle w:val="TableParagraph"/>
              <w:ind w:left="11" w:right="2"/>
              <w:jc w:val="center"/>
              <w:rPr>
                <w:b w:val="1"/>
                <w:bCs w:val="1"/>
                <w:sz w:val="24"/>
                <w:szCs w:val="24"/>
              </w:rPr>
            </w:pPr>
            <w:r w:rsidRPr="52EB576A" w:rsidR="00ED16F9">
              <w:rPr>
                <w:b w:val="1"/>
                <w:bCs w:val="1"/>
                <w:sz w:val="24"/>
                <w:szCs w:val="24"/>
              </w:rPr>
              <w:t>202</w:t>
            </w:r>
            <w:r w:rsidRPr="52EB576A" w:rsidR="44084CA5">
              <w:rPr>
                <w:b w:val="1"/>
                <w:bCs w:val="1"/>
                <w:sz w:val="24"/>
                <w:szCs w:val="24"/>
              </w:rPr>
              <w:t>6</w:t>
            </w:r>
            <w:r w:rsidRPr="52EB576A" w:rsidR="00ED16F9">
              <w:rPr>
                <w:b w:val="1"/>
                <w:bCs w:val="1"/>
                <w:spacing w:val="-2"/>
                <w:sz w:val="24"/>
                <w:szCs w:val="24"/>
              </w:rPr>
              <w:t xml:space="preserve"> </w:t>
            </w:r>
            <w:r w:rsidRPr="52EB576A" w:rsidR="00ED16F9">
              <w:rPr>
                <w:b w:val="1"/>
                <w:bCs w:val="1"/>
                <w:sz w:val="24"/>
                <w:szCs w:val="24"/>
              </w:rPr>
              <w:t>Membership</w:t>
            </w:r>
            <w:r w:rsidRPr="52EB576A" w:rsidR="00ED16F9">
              <w:rPr>
                <w:b w:val="1"/>
                <w:bCs w:val="1"/>
                <w:spacing w:val="-2"/>
                <w:sz w:val="24"/>
                <w:szCs w:val="24"/>
              </w:rPr>
              <w:t xml:space="preserve"> Discounts</w:t>
            </w:r>
          </w:p>
          <w:p w:rsidR="002D2226" w:rsidP="00974CEF" w:rsidRDefault="002D2226" w14:paraId="62D1048D" w14:textId="3A103DC7">
            <w:pPr>
              <w:pStyle w:val="TableParagraph"/>
              <w:rPr>
                <w:sz w:val="24"/>
              </w:rPr>
            </w:pPr>
          </w:p>
        </w:tc>
      </w:tr>
      <w:tr w:rsidR="002D2226" w:rsidTr="56236423" w14:paraId="62D10494" w14:textId="77777777">
        <w:trPr>
          <w:trHeight w:val="3720"/>
        </w:trPr>
        <w:tc>
          <w:tcPr>
            <w:tcW w:w="2785" w:type="dxa"/>
            <w:tcMar/>
          </w:tcPr>
          <w:p w:rsidR="002D2226" w:rsidRDefault="002D2226" w14:paraId="62D1048F" w14:textId="77777777">
            <w:pPr>
              <w:pStyle w:val="TableParagraph"/>
              <w:rPr>
                <w:b/>
                <w:sz w:val="24"/>
              </w:rPr>
            </w:pPr>
          </w:p>
          <w:p w:rsidR="002D2226" w:rsidP="52EB576A" w:rsidRDefault="00D92140" w14:paraId="62D10490" w14:textId="7E46121A">
            <w:pPr>
              <w:pStyle w:val="TableParagraph"/>
              <w:suppressLineNumbers w:val="0"/>
              <w:bidi w:val="0"/>
              <w:spacing w:before="0" w:beforeAutospacing="off" w:after="0" w:afterAutospacing="off" w:line="259" w:lineRule="auto"/>
              <w:ind w:left="107" w:right="0"/>
              <w:jc w:val="left"/>
            </w:pPr>
            <w:r w:rsidRPr="52EB576A" w:rsidR="2CCD1649">
              <w:rPr>
                <w:b w:val="1"/>
                <w:bCs w:val="1"/>
                <w:sz w:val="24"/>
                <w:szCs w:val="24"/>
              </w:rPr>
              <w:t>Consortium Discount</w:t>
            </w:r>
          </w:p>
        </w:tc>
        <w:tc>
          <w:tcPr>
            <w:tcW w:w="6565" w:type="dxa"/>
            <w:tcMar/>
          </w:tcPr>
          <w:p w:rsidRPr="008D16EE" w:rsidR="002D2226" w:rsidP="0052185B" w:rsidRDefault="0052185B" w14:paraId="62D10493" w14:textId="29B463E7">
            <w:pPr>
              <w:pStyle w:val="TableParagraph"/>
              <w:ind w:left="107"/>
            </w:pPr>
            <w:r w:rsidRPr="52EB576A" w:rsidR="2CCD1649">
              <w:rPr>
                <w:noProof w:val="0"/>
                <w:lang w:val="en-US"/>
              </w:rPr>
              <w:t>$500.00 discount per year for each Institutional Member belonging to a recognized consortium which registers with SUNY SCI and maintains at least five (5) or more Member Institutions in Good Standing at the beginning of each Academic Year. Documentation such as a federal tax ID may be required for verification of a consortium.</w:t>
            </w:r>
          </w:p>
        </w:tc>
      </w:tr>
      <w:tr w:rsidR="002D2226" w:rsidTr="56236423" w14:paraId="62D1049A" w14:textId="77777777">
        <w:trPr>
          <w:trHeight w:val="1743"/>
        </w:trPr>
        <w:tc>
          <w:tcPr>
            <w:tcW w:w="2785" w:type="dxa"/>
            <w:tcMar/>
          </w:tcPr>
          <w:p w:rsidR="002D2226" w:rsidRDefault="002D2226" w14:paraId="62D10495" w14:textId="77777777">
            <w:pPr>
              <w:pStyle w:val="TableParagraph"/>
              <w:rPr>
                <w:b/>
                <w:sz w:val="24"/>
              </w:rPr>
            </w:pPr>
          </w:p>
          <w:p w:rsidR="002D2226" w:rsidRDefault="00ED16F9" w14:paraId="62D10496" w14:textId="77777777">
            <w:pPr>
              <w:pStyle w:val="TableParagraph"/>
              <w:ind w:left="107"/>
              <w:rPr>
                <w:b/>
                <w:sz w:val="24"/>
              </w:rPr>
            </w:pPr>
            <w:r>
              <w:rPr>
                <w:b/>
                <w:sz w:val="24"/>
              </w:rPr>
              <w:t>System</w:t>
            </w:r>
            <w:r>
              <w:rPr>
                <w:b/>
                <w:spacing w:val="-3"/>
                <w:sz w:val="24"/>
              </w:rPr>
              <w:t xml:space="preserve"> </w:t>
            </w:r>
            <w:r>
              <w:rPr>
                <w:b/>
                <w:spacing w:val="-2"/>
                <w:sz w:val="24"/>
              </w:rPr>
              <w:t>Discount*</w:t>
            </w:r>
          </w:p>
          <w:p w:rsidR="002D2226" w:rsidRDefault="00ED16F9" w14:paraId="62D10497" w14:textId="77777777">
            <w:pPr>
              <w:pStyle w:val="TableParagraph"/>
              <w:ind w:left="107"/>
              <w:rPr>
                <w:sz w:val="24"/>
              </w:rPr>
            </w:pPr>
            <w:r>
              <w:rPr>
                <w:sz w:val="24"/>
              </w:rPr>
              <w:t>*All</w:t>
            </w:r>
            <w:r>
              <w:rPr>
                <w:spacing w:val="-15"/>
                <w:sz w:val="24"/>
              </w:rPr>
              <w:t xml:space="preserve"> </w:t>
            </w:r>
            <w:r>
              <w:rPr>
                <w:sz w:val="24"/>
              </w:rPr>
              <w:t>System</w:t>
            </w:r>
            <w:r>
              <w:rPr>
                <w:spacing w:val="-15"/>
                <w:sz w:val="24"/>
              </w:rPr>
              <w:t xml:space="preserve"> </w:t>
            </w:r>
            <w:r>
              <w:rPr>
                <w:sz w:val="24"/>
              </w:rPr>
              <w:t xml:space="preserve">Memberships include one free </w:t>
            </w:r>
            <w:proofErr w:type="gramStart"/>
            <w:r>
              <w:rPr>
                <w:sz w:val="24"/>
              </w:rPr>
              <w:t>system</w:t>
            </w:r>
            <w:proofErr w:type="gramEnd"/>
            <w:r>
              <w:rPr>
                <w:sz w:val="24"/>
              </w:rPr>
              <w:t xml:space="preserve"> office membership.</w:t>
            </w:r>
          </w:p>
        </w:tc>
        <w:tc>
          <w:tcPr>
            <w:tcW w:w="6565" w:type="dxa"/>
            <w:tcMar/>
          </w:tcPr>
          <w:p w:rsidR="002D2226" w:rsidRDefault="002D2226" w14:paraId="62D10498" w14:textId="77777777">
            <w:pPr>
              <w:pStyle w:val="TableParagraph"/>
              <w:rPr>
                <w:b/>
                <w:sz w:val="24"/>
              </w:rPr>
            </w:pPr>
          </w:p>
          <w:p w:rsidR="006C37BC" w:rsidRDefault="00ED16F9" w14:paraId="2E993948" w14:textId="77777777">
            <w:pPr>
              <w:pStyle w:val="TableParagraph"/>
              <w:spacing w:line="259" w:lineRule="auto"/>
              <w:ind w:left="107"/>
              <w:rPr>
                <w:sz w:val="24"/>
              </w:rPr>
            </w:pPr>
            <w:r>
              <w:rPr>
                <w:sz w:val="24"/>
              </w:rPr>
              <w:t>$750</w:t>
            </w:r>
            <w:r>
              <w:rPr>
                <w:spacing w:val="-4"/>
                <w:sz w:val="24"/>
              </w:rPr>
              <w:t xml:space="preserve"> </w:t>
            </w:r>
            <w:r>
              <w:rPr>
                <w:sz w:val="24"/>
              </w:rPr>
              <w:t>discount</w:t>
            </w:r>
            <w:r>
              <w:rPr>
                <w:spacing w:val="-4"/>
                <w:sz w:val="24"/>
              </w:rPr>
              <w:t xml:space="preserve"> </w:t>
            </w:r>
            <w:r>
              <w:rPr>
                <w:sz w:val="24"/>
              </w:rPr>
              <w:t>per</w:t>
            </w:r>
            <w:r>
              <w:rPr>
                <w:spacing w:val="-4"/>
                <w:sz w:val="24"/>
              </w:rPr>
              <w:t xml:space="preserve"> </w:t>
            </w:r>
            <w:r>
              <w:rPr>
                <w:sz w:val="24"/>
              </w:rPr>
              <w:t>year</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System</w:t>
            </w:r>
            <w:r>
              <w:rPr>
                <w:spacing w:val="-5"/>
                <w:sz w:val="24"/>
              </w:rPr>
              <w:t xml:space="preserve"> </w:t>
            </w:r>
            <w:r>
              <w:rPr>
                <w:sz w:val="24"/>
              </w:rPr>
              <w:t>Member</w:t>
            </w:r>
            <w:r>
              <w:rPr>
                <w:spacing w:val="-4"/>
                <w:sz w:val="24"/>
              </w:rPr>
              <w:t xml:space="preserve"> </w:t>
            </w:r>
            <w:r>
              <w:rPr>
                <w:sz w:val="24"/>
              </w:rPr>
              <w:t>which</w:t>
            </w:r>
            <w:r>
              <w:rPr>
                <w:spacing w:val="-4"/>
                <w:sz w:val="24"/>
              </w:rPr>
              <w:t xml:space="preserve"> </w:t>
            </w:r>
            <w:r>
              <w:rPr>
                <w:sz w:val="24"/>
              </w:rPr>
              <w:t>registers</w:t>
            </w:r>
            <w:r>
              <w:rPr>
                <w:spacing w:val="-5"/>
                <w:sz w:val="24"/>
              </w:rPr>
              <w:t xml:space="preserve"> </w:t>
            </w:r>
            <w:r>
              <w:rPr>
                <w:sz w:val="24"/>
              </w:rPr>
              <w:t>and maintains at least three (3) or more Institutional Members in association with this Agreement per Academic Year</w:t>
            </w:r>
            <w:r w:rsidR="006F7342">
              <w:rPr>
                <w:sz w:val="24"/>
              </w:rPr>
              <w:t xml:space="preserve">. </w:t>
            </w:r>
          </w:p>
          <w:p w:rsidR="006C37BC" w:rsidRDefault="006C37BC" w14:paraId="31F93953" w14:textId="77777777">
            <w:pPr>
              <w:pStyle w:val="TableParagraph"/>
              <w:spacing w:line="259" w:lineRule="auto"/>
              <w:ind w:left="107"/>
              <w:rPr>
                <w:sz w:val="24"/>
              </w:rPr>
            </w:pPr>
          </w:p>
          <w:p w:rsidR="002D2226" w:rsidRDefault="006C37BC" w14:paraId="62D10499" w14:textId="47375D0B">
            <w:pPr>
              <w:pStyle w:val="TableParagraph"/>
              <w:spacing w:line="259" w:lineRule="auto"/>
              <w:ind w:left="107"/>
              <w:rPr>
                <w:sz w:val="24"/>
              </w:rPr>
            </w:pPr>
            <w:r>
              <w:rPr>
                <w:sz w:val="24"/>
              </w:rPr>
              <w:t>$1000 discount</w:t>
            </w:r>
            <w:r>
              <w:rPr>
                <w:spacing w:val="-4"/>
                <w:sz w:val="24"/>
              </w:rPr>
              <w:t xml:space="preserve"> </w:t>
            </w:r>
            <w:r>
              <w:rPr>
                <w:sz w:val="24"/>
              </w:rPr>
              <w:t>per</w:t>
            </w:r>
            <w:r>
              <w:rPr>
                <w:spacing w:val="-4"/>
                <w:sz w:val="24"/>
              </w:rPr>
              <w:t xml:space="preserve"> </w:t>
            </w:r>
            <w:r>
              <w:rPr>
                <w:sz w:val="24"/>
              </w:rPr>
              <w:t>year</w:t>
            </w:r>
            <w:r>
              <w:rPr>
                <w:spacing w:val="-4"/>
                <w:sz w:val="24"/>
              </w:rPr>
              <w:t xml:space="preserve"> </w:t>
            </w:r>
            <w:r>
              <w:rPr>
                <w:sz w:val="24"/>
              </w:rPr>
              <w:t>for</w:t>
            </w:r>
            <w:r>
              <w:rPr>
                <w:spacing w:val="-4"/>
                <w:sz w:val="24"/>
              </w:rPr>
              <w:t xml:space="preserve"> </w:t>
            </w:r>
            <w:r>
              <w:rPr>
                <w:sz w:val="24"/>
              </w:rPr>
              <w:t>a</w:t>
            </w:r>
            <w:r>
              <w:rPr>
                <w:spacing w:val="-4"/>
                <w:sz w:val="24"/>
              </w:rPr>
              <w:t xml:space="preserve"> </w:t>
            </w:r>
            <w:r>
              <w:rPr>
                <w:sz w:val="24"/>
              </w:rPr>
              <w:t>System</w:t>
            </w:r>
            <w:r>
              <w:rPr>
                <w:spacing w:val="-5"/>
                <w:sz w:val="24"/>
              </w:rPr>
              <w:t xml:space="preserve"> </w:t>
            </w:r>
            <w:r>
              <w:rPr>
                <w:sz w:val="24"/>
              </w:rPr>
              <w:t>Member</w:t>
            </w:r>
            <w:r>
              <w:rPr>
                <w:spacing w:val="-4"/>
                <w:sz w:val="24"/>
              </w:rPr>
              <w:t xml:space="preserve"> </w:t>
            </w:r>
            <w:r>
              <w:rPr>
                <w:sz w:val="24"/>
              </w:rPr>
              <w:t>which</w:t>
            </w:r>
            <w:r>
              <w:rPr>
                <w:spacing w:val="-4"/>
                <w:sz w:val="24"/>
              </w:rPr>
              <w:t xml:space="preserve"> </w:t>
            </w:r>
            <w:r>
              <w:rPr>
                <w:sz w:val="24"/>
              </w:rPr>
              <w:t>registers</w:t>
            </w:r>
            <w:r>
              <w:rPr>
                <w:spacing w:val="-5"/>
                <w:sz w:val="24"/>
              </w:rPr>
              <w:t xml:space="preserve"> </w:t>
            </w:r>
            <w:r>
              <w:rPr>
                <w:sz w:val="24"/>
              </w:rPr>
              <w:t>and maintains at least fifteen (15) or more Institutional Members in association with this Agreement per Academic Year.</w:t>
            </w:r>
          </w:p>
        </w:tc>
      </w:tr>
    </w:tbl>
    <w:p w:rsidR="002D2226" w:rsidRDefault="002D2226" w14:paraId="62D1049B" w14:textId="77777777">
      <w:pPr>
        <w:pStyle w:val="TableParagraph"/>
        <w:spacing w:line="259" w:lineRule="auto"/>
        <w:rPr>
          <w:sz w:val="24"/>
        </w:rPr>
        <w:sectPr w:rsidR="002D2226">
          <w:pgSz w:w="12240" w:h="15840" w:orient="portrait"/>
          <w:pgMar w:top="2480" w:right="0" w:bottom="1200" w:left="0" w:header="875" w:footer="1011" w:gutter="0"/>
          <w:cols w:space="720"/>
        </w:sectPr>
      </w:pPr>
    </w:p>
    <w:p w:rsidR="002D2226" w:rsidRDefault="00ED16F9" w14:paraId="62D1049C" w14:textId="77777777">
      <w:pPr>
        <w:spacing w:before="268"/>
        <w:ind w:left="262" w:right="263"/>
        <w:jc w:val="center"/>
        <w:rPr>
          <w:b/>
          <w:sz w:val="28"/>
        </w:rPr>
      </w:pPr>
      <w:r>
        <w:rPr>
          <w:b/>
          <w:spacing w:val="-2"/>
          <w:sz w:val="28"/>
        </w:rPr>
        <w:t>APPENDIX</w:t>
      </w:r>
      <w:r>
        <w:rPr>
          <w:b/>
          <w:spacing w:val="-3"/>
          <w:sz w:val="28"/>
        </w:rPr>
        <w:t xml:space="preserve"> </w:t>
      </w:r>
      <w:r>
        <w:rPr>
          <w:b/>
          <w:spacing w:val="-10"/>
          <w:sz w:val="28"/>
        </w:rPr>
        <w:t>B</w:t>
      </w:r>
    </w:p>
    <w:p w:rsidR="002D2226" w:rsidRDefault="00ED16F9" w14:paraId="62D1049D" w14:textId="77777777">
      <w:pPr>
        <w:spacing w:before="185"/>
        <w:ind w:left="263" w:right="263"/>
        <w:jc w:val="center"/>
        <w:rPr>
          <w:b/>
          <w:sz w:val="28"/>
        </w:rPr>
      </w:pPr>
      <w:r>
        <w:rPr>
          <w:b/>
          <w:sz w:val="28"/>
        </w:rPr>
        <w:t>SUNY</w:t>
      </w:r>
      <w:r>
        <w:rPr>
          <w:b/>
          <w:spacing w:val="-18"/>
          <w:sz w:val="28"/>
        </w:rPr>
        <w:t xml:space="preserve"> </w:t>
      </w:r>
      <w:r>
        <w:rPr>
          <w:b/>
          <w:sz w:val="28"/>
        </w:rPr>
        <w:t>SCI</w:t>
      </w:r>
      <w:r>
        <w:rPr>
          <w:b/>
          <w:spacing w:val="-15"/>
          <w:sz w:val="28"/>
        </w:rPr>
        <w:t xml:space="preserve"> </w:t>
      </w:r>
      <w:r>
        <w:rPr>
          <w:b/>
          <w:sz w:val="28"/>
        </w:rPr>
        <w:t>Membership</w:t>
      </w:r>
      <w:r>
        <w:rPr>
          <w:b/>
          <w:spacing w:val="-11"/>
          <w:sz w:val="28"/>
        </w:rPr>
        <w:t xml:space="preserve"> </w:t>
      </w:r>
      <w:r>
        <w:rPr>
          <w:b/>
          <w:sz w:val="28"/>
        </w:rPr>
        <w:t>Renewal</w:t>
      </w:r>
      <w:r>
        <w:rPr>
          <w:b/>
          <w:spacing w:val="-12"/>
          <w:sz w:val="28"/>
        </w:rPr>
        <w:t xml:space="preserve"> </w:t>
      </w:r>
      <w:r>
        <w:rPr>
          <w:b/>
          <w:sz w:val="28"/>
        </w:rPr>
        <w:t>Request–</w:t>
      </w:r>
      <w:r>
        <w:rPr>
          <w:b/>
          <w:spacing w:val="-13"/>
          <w:sz w:val="28"/>
        </w:rPr>
        <w:t xml:space="preserve"> </w:t>
      </w:r>
      <w:r>
        <w:rPr>
          <w:b/>
          <w:sz w:val="28"/>
        </w:rPr>
        <w:t>Opt-in</w:t>
      </w:r>
      <w:r>
        <w:rPr>
          <w:b/>
          <w:spacing w:val="-11"/>
          <w:sz w:val="28"/>
        </w:rPr>
        <w:t xml:space="preserve"> </w:t>
      </w:r>
      <w:r>
        <w:rPr>
          <w:b/>
          <w:spacing w:val="-4"/>
          <w:sz w:val="28"/>
        </w:rPr>
        <w:t>Form</w:t>
      </w:r>
    </w:p>
    <w:p w:rsidR="002D2226" w:rsidRDefault="002D2226" w14:paraId="62D1049E" w14:textId="77777777">
      <w:pPr>
        <w:pStyle w:val="BodyText"/>
        <w:rPr>
          <w:b/>
          <w:sz w:val="28"/>
        </w:rPr>
      </w:pPr>
    </w:p>
    <w:p w:rsidR="002D2226" w:rsidRDefault="002D2226" w14:paraId="62D1049F" w14:textId="77777777">
      <w:pPr>
        <w:pStyle w:val="BodyText"/>
        <w:rPr>
          <w:b/>
          <w:sz w:val="28"/>
        </w:rPr>
      </w:pPr>
    </w:p>
    <w:p w:rsidR="002D2226" w:rsidRDefault="00ED16F9" w14:paraId="62D104A0" w14:textId="77777777">
      <w:pPr>
        <w:spacing w:line="259" w:lineRule="auto"/>
        <w:ind w:left="1440" w:right="1551"/>
        <w:rPr>
          <w:sz w:val="24"/>
        </w:rPr>
      </w:pPr>
      <w:r>
        <w:rPr>
          <w:sz w:val="24"/>
        </w:rPr>
        <w:t>In accordance with the SUNY SCI Membership</w:t>
      </w:r>
      <w:r>
        <w:rPr>
          <w:spacing w:val="-6"/>
          <w:sz w:val="24"/>
        </w:rPr>
        <w:t xml:space="preserve"> </w:t>
      </w:r>
      <w:r>
        <w:rPr>
          <w:sz w:val="24"/>
        </w:rPr>
        <w:t xml:space="preserve">Agreement, between SUNY SCI Member, </w:t>
      </w:r>
      <w:r>
        <w:rPr>
          <w:color w:val="000000"/>
          <w:sz w:val="24"/>
          <w:highlight w:val="yellow"/>
        </w:rPr>
        <w:t>[SYSTEM/ INSTITUTION NAME]</w:t>
      </w:r>
      <w:r>
        <w:rPr>
          <w:color w:val="000000"/>
          <w:sz w:val="24"/>
        </w:rPr>
        <w:t xml:space="preserve"> (hereinafter “SUNY SCI Member”) and the State University</w:t>
      </w:r>
      <w:r>
        <w:rPr>
          <w:color w:val="000000"/>
          <w:spacing w:val="-9"/>
          <w:sz w:val="24"/>
        </w:rPr>
        <w:t xml:space="preserve"> </w:t>
      </w:r>
      <w:r>
        <w:rPr>
          <w:color w:val="000000"/>
          <w:sz w:val="24"/>
        </w:rPr>
        <w:t>of</w:t>
      </w:r>
      <w:r>
        <w:rPr>
          <w:color w:val="000000"/>
          <w:spacing w:val="-8"/>
          <w:sz w:val="24"/>
        </w:rPr>
        <w:t xml:space="preserve"> </w:t>
      </w:r>
      <w:r>
        <w:rPr>
          <w:color w:val="000000"/>
          <w:sz w:val="24"/>
        </w:rPr>
        <w:t>New</w:t>
      </w:r>
      <w:r>
        <w:rPr>
          <w:color w:val="000000"/>
          <w:spacing w:val="-15"/>
          <w:sz w:val="24"/>
        </w:rPr>
        <w:t xml:space="preserve"> </w:t>
      </w:r>
      <w:r>
        <w:rPr>
          <w:color w:val="000000"/>
          <w:sz w:val="24"/>
        </w:rPr>
        <w:t>York,</w:t>
      </w:r>
      <w:r>
        <w:rPr>
          <w:color w:val="000000"/>
          <w:spacing w:val="-8"/>
          <w:sz w:val="24"/>
        </w:rPr>
        <w:t xml:space="preserve"> </w:t>
      </w:r>
      <w:r>
        <w:rPr>
          <w:color w:val="000000"/>
          <w:sz w:val="24"/>
        </w:rPr>
        <w:t>(“SUNY”)</w:t>
      </w:r>
      <w:r>
        <w:rPr>
          <w:color w:val="000000"/>
          <w:spacing w:val="-8"/>
          <w:sz w:val="24"/>
        </w:rPr>
        <w:t xml:space="preserve"> </w:t>
      </w:r>
      <w:r>
        <w:rPr>
          <w:color w:val="000000"/>
          <w:sz w:val="24"/>
        </w:rPr>
        <w:t>dated</w:t>
      </w:r>
      <w:r>
        <w:rPr>
          <w:color w:val="000000"/>
          <w:spacing w:val="-8"/>
          <w:sz w:val="24"/>
        </w:rPr>
        <w:t xml:space="preserve"> </w:t>
      </w:r>
      <w:r>
        <w:rPr>
          <w:color w:val="000000"/>
          <w:sz w:val="24"/>
          <w:highlight w:val="yellow"/>
        </w:rPr>
        <w:t>[MONTH/DAY/YEAR]</w:t>
      </w:r>
      <w:r>
        <w:rPr>
          <w:color w:val="000000"/>
          <w:sz w:val="24"/>
        </w:rPr>
        <w:t>,</w:t>
      </w:r>
      <w:r>
        <w:rPr>
          <w:color w:val="000000"/>
          <w:spacing w:val="-8"/>
          <w:sz w:val="24"/>
        </w:rPr>
        <w:t xml:space="preserve"> </w:t>
      </w:r>
      <w:r>
        <w:rPr>
          <w:color w:val="000000"/>
          <w:sz w:val="24"/>
        </w:rPr>
        <w:t>the</w:t>
      </w:r>
      <w:r>
        <w:rPr>
          <w:color w:val="000000"/>
          <w:spacing w:val="-8"/>
          <w:sz w:val="24"/>
        </w:rPr>
        <w:t xml:space="preserve"> </w:t>
      </w:r>
      <w:r>
        <w:rPr>
          <w:color w:val="000000"/>
          <w:sz w:val="24"/>
        </w:rPr>
        <w:t>Parties</w:t>
      </w:r>
      <w:r>
        <w:rPr>
          <w:color w:val="000000"/>
          <w:spacing w:val="-8"/>
          <w:sz w:val="24"/>
        </w:rPr>
        <w:t xml:space="preserve"> </w:t>
      </w:r>
      <w:r>
        <w:rPr>
          <w:color w:val="000000"/>
          <w:sz w:val="24"/>
        </w:rPr>
        <w:t>agree</w:t>
      </w:r>
      <w:r>
        <w:rPr>
          <w:color w:val="000000"/>
          <w:spacing w:val="-8"/>
          <w:sz w:val="24"/>
        </w:rPr>
        <w:t xml:space="preserve"> </w:t>
      </w:r>
      <w:r>
        <w:rPr>
          <w:color w:val="000000"/>
          <w:sz w:val="24"/>
        </w:rPr>
        <w:t>to</w:t>
      </w:r>
      <w:r>
        <w:rPr>
          <w:color w:val="000000"/>
          <w:spacing w:val="-8"/>
          <w:sz w:val="24"/>
        </w:rPr>
        <w:t xml:space="preserve"> </w:t>
      </w:r>
      <w:r>
        <w:rPr>
          <w:color w:val="000000"/>
          <w:sz w:val="24"/>
        </w:rPr>
        <w:t>renew the current</w:t>
      </w:r>
      <w:r>
        <w:rPr>
          <w:color w:val="000000"/>
          <w:spacing w:val="-6"/>
          <w:sz w:val="24"/>
        </w:rPr>
        <w:t xml:space="preserve"> </w:t>
      </w:r>
      <w:r>
        <w:rPr>
          <w:color w:val="000000"/>
          <w:sz w:val="24"/>
        </w:rPr>
        <w:t xml:space="preserve">Agreement for Learning Platform services for one (1) additional year beginning </w:t>
      </w:r>
      <w:r>
        <w:rPr>
          <w:color w:val="000000"/>
          <w:sz w:val="24"/>
          <w:highlight w:val="yellow"/>
        </w:rPr>
        <w:t>[January 1, 20XX]</w:t>
      </w:r>
      <w:r>
        <w:rPr>
          <w:color w:val="000000"/>
          <w:sz w:val="24"/>
        </w:rPr>
        <w:t xml:space="preserve"> through </w:t>
      </w:r>
      <w:r>
        <w:rPr>
          <w:color w:val="000000"/>
          <w:sz w:val="24"/>
          <w:highlight w:val="yellow"/>
        </w:rPr>
        <w:t>[December 31, 20XX]</w:t>
      </w:r>
      <w:r>
        <w:rPr>
          <w:color w:val="000000"/>
          <w:sz w:val="24"/>
        </w:rPr>
        <w:t>. Payment of the updated Membership Fee shall be due within thirty (30) days of receipt of a SUNY SCI invoice.</w:t>
      </w:r>
    </w:p>
    <w:p w:rsidR="002D2226" w:rsidRDefault="002D2226" w14:paraId="62D104A1" w14:textId="77777777">
      <w:pPr>
        <w:pStyle w:val="BodyText"/>
        <w:rPr>
          <w:sz w:val="24"/>
        </w:rPr>
      </w:pPr>
    </w:p>
    <w:p w:rsidR="002D2226" w:rsidRDefault="002D2226" w14:paraId="62D104A2" w14:textId="77777777">
      <w:pPr>
        <w:pStyle w:val="BodyText"/>
        <w:spacing w:before="64"/>
        <w:rPr>
          <w:sz w:val="24"/>
        </w:rPr>
      </w:pPr>
    </w:p>
    <w:p w:rsidR="002D2226" w:rsidRDefault="00ED16F9" w14:paraId="62D104A3" w14:textId="77777777">
      <w:pPr>
        <w:tabs>
          <w:tab w:val="left" w:pos="8679"/>
        </w:tabs>
        <w:spacing w:before="1"/>
        <w:ind w:left="1439"/>
        <w:rPr>
          <w:b/>
          <w:sz w:val="24"/>
        </w:rPr>
      </w:pPr>
      <w:r>
        <w:rPr>
          <w:b/>
          <w:sz w:val="24"/>
        </w:rPr>
        <w:t xml:space="preserve">System/Institution Name: </w:t>
      </w:r>
      <w:r>
        <w:rPr>
          <w:b/>
          <w:sz w:val="24"/>
          <w:u w:val="single"/>
        </w:rPr>
        <w:tab/>
      </w:r>
    </w:p>
    <w:p w:rsidR="002D2226" w:rsidRDefault="002D2226" w14:paraId="62D104A4" w14:textId="77777777">
      <w:pPr>
        <w:pStyle w:val="BodyText"/>
        <w:rPr>
          <w:b/>
          <w:sz w:val="24"/>
        </w:rPr>
      </w:pPr>
    </w:p>
    <w:p w:rsidR="002D2226" w:rsidRDefault="002D2226" w14:paraId="62D104A5" w14:textId="77777777">
      <w:pPr>
        <w:pStyle w:val="BodyText"/>
        <w:spacing w:before="87"/>
        <w:rPr>
          <w:b/>
          <w:sz w:val="24"/>
        </w:rPr>
      </w:pPr>
    </w:p>
    <w:p w:rsidR="002D2226" w:rsidRDefault="00ED16F9" w14:paraId="62D104A6" w14:textId="77777777">
      <w:pPr>
        <w:tabs>
          <w:tab w:val="left" w:pos="8662"/>
        </w:tabs>
        <w:ind w:left="1439"/>
        <w:rPr>
          <w:b/>
          <w:sz w:val="24"/>
        </w:rPr>
      </w:pPr>
      <w:r>
        <w:rPr>
          <w:b/>
          <w:spacing w:val="-2"/>
          <w:sz w:val="24"/>
        </w:rPr>
        <w:t xml:space="preserve">System/Institution </w:t>
      </w:r>
      <w:r>
        <w:rPr>
          <w:b/>
          <w:sz w:val="24"/>
        </w:rPr>
        <w:t>Address:</w:t>
      </w:r>
      <w:r>
        <w:rPr>
          <w:b/>
          <w:spacing w:val="28"/>
          <w:sz w:val="24"/>
        </w:rPr>
        <w:t xml:space="preserve"> </w:t>
      </w:r>
      <w:r>
        <w:rPr>
          <w:b/>
          <w:sz w:val="24"/>
          <w:u w:val="single"/>
        </w:rPr>
        <w:tab/>
      </w:r>
    </w:p>
    <w:p w:rsidR="002D2226" w:rsidRDefault="002D2226" w14:paraId="62D104A7" w14:textId="77777777">
      <w:pPr>
        <w:pStyle w:val="BodyText"/>
        <w:rPr>
          <w:b/>
          <w:sz w:val="24"/>
        </w:rPr>
      </w:pPr>
    </w:p>
    <w:p w:rsidR="002D2226" w:rsidRDefault="002D2226" w14:paraId="62D104A8" w14:textId="77777777">
      <w:pPr>
        <w:pStyle w:val="BodyText"/>
        <w:spacing w:before="88"/>
        <w:rPr>
          <w:b/>
          <w:sz w:val="24"/>
        </w:rPr>
      </w:pPr>
    </w:p>
    <w:p w:rsidR="002D2226" w:rsidRDefault="00ED16F9" w14:paraId="62D104A9" w14:textId="77777777">
      <w:pPr>
        <w:tabs>
          <w:tab w:val="left" w:pos="8119"/>
        </w:tabs>
        <w:ind w:left="1439"/>
        <w:rPr>
          <w:b/>
          <w:sz w:val="24"/>
        </w:rPr>
      </w:pPr>
      <w:r>
        <w:rPr>
          <w:b/>
          <w:sz w:val="24"/>
        </w:rPr>
        <w:t xml:space="preserve">Name of Institution Signatory: </w:t>
      </w:r>
      <w:r>
        <w:rPr>
          <w:b/>
          <w:sz w:val="24"/>
          <w:u w:val="single"/>
        </w:rPr>
        <w:tab/>
      </w:r>
    </w:p>
    <w:p w:rsidR="002D2226" w:rsidRDefault="002D2226" w14:paraId="62D104AA" w14:textId="77777777">
      <w:pPr>
        <w:pStyle w:val="BodyText"/>
        <w:rPr>
          <w:b/>
          <w:sz w:val="24"/>
        </w:rPr>
      </w:pPr>
    </w:p>
    <w:p w:rsidR="002D2226" w:rsidRDefault="002D2226" w14:paraId="62D104AB" w14:textId="77777777">
      <w:pPr>
        <w:pStyle w:val="BodyText"/>
        <w:spacing w:before="87"/>
        <w:rPr>
          <w:b/>
          <w:sz w:val="24"/>
        </w:rPr>
      </w:pPr>
    </w:p>
    <w:p w:rsidR="002D2226" w:rsidRDefault="00ED16F9" w14:paraId="62D104AC" w14:textId="77777777">
      <w:pPr>
        <w:tabs>
          <w:tab w:val="left" w:pos="8156"/>
        </w:tabs>
        <w:spacing w:before="1"/>
        <w:ind w:left="1439"/>
        <w:rPr>
          <w:b/>
          <w:sz w:val="24"/>
        </w:rPr>
      </w:pPr>
      <w:r>
        <w:rPr>
          <w:b/>
          <w:sz w:val="24"/>
        </w:rPr>
        <w:t>Signature of Institution</w:t>
      </w:r>
      <w:r>
        <w:rPr>
          <w:b/>
          <w:spacing w:val="-1"/>
          <w:sz w:val="24"/>
        </w:rPr>
        <w:t xml:space="preserve"> </w:t>
      </w:r>
      <w:r>
        <w:rPr>
          <w:b/>
          <w:sz w:val="24"/>
        </w:rPr>
        <w:t xml:space="preserve">Signatory: </w:t>
      </w:r>
      <w:r>
        <w:rPr>
          <w:b/>
          <w:sz w:val="24"/>
          <w:u w:val="single"/>
        </w:rPr>
        <w:tab/>
      </w:r>
    </w:p>
    <w:p w:rsidR="002D2226" w:rsidRDefault="002D2226" w14:paraId="62D104AD" w14:textId="77777777">
      <w:pPr>
        <w:pStyle w:val="BodyText"/>
        <w:rPr>
          <w:b/>
          <w:sz w:val="24"/>
        </w:rPr>
      </w:pPr>
    </w:p>
    <w:p w:rsidR="002D2226" w:rsidRDefault="002D2226" w14:paraId="62D104AE" w14:textId="77777777">
      <w:pPr>
        <w:pStyle w:val="BodyText"/>
        <w:spacing w:before="87"/>
        <w:rPr>
          <w:b/>
          <w:sz w:val="24"/>
        </w:rPr>
      </w:pPr>
    </w:p>
    <w:p w:rsidR="002D2226" w:rsidRDefault="00ED16F9" w14:paraId="62D104AF" w14:textId="77777777">
      <w:pPr>
        <w:tabs>
          <w:tab w:val="left" w:pos="3979"/>
        </w:tabs>
        <w:ind w:left="1439"/>
        <w:rPr>
          <w:b/>
          <w:sz w:val="24"/>
        </w:rPr>
      </w:pPr>
      <w:r>
        <w:rPr>
          <w:b/>
          <w:sz w:val="24"/>
        </w:rPr>
        <w:t>Date:</w:t>
      </w:r>
      <w:r>
        <w:rPr>
          <w:b/>
          <w:spacing w:val="80"/>
          <w:sz w:val="24"/>
        </w:rPr>
        <w:t xml:space="preserve"> </w:t>
      </w:r>
      <w:r>
        <w:rPr>
          <w:b/>
          <w:sz w:val="24"/>
          <w:u w:val="single"/>
        </w:rPr>
        <w:tab/>
      </w:r>
    </w:p>
    <w:p w:rsidR="002D2226" w:rsidRDefault="002D2226" w14:paraId="62D104B0" w14:textId="77777777">
      <w:pPr>
        <w:pStyle w:val="BodyText"/>
        <w:rPr>
          <w:b/>
          <w:sz w:val="20"/>
        </w:rPr>
      </w:pPr>
    </w:p>
    <w:p w:rsidR="002D2226" w:rsidRDefault="002D2226" w14:paraId="62D104B1" w14:textId="77777777">
      <w:pPr>
        <w:pStyle w:val="BodyText"/>
        <w:rPr>
          <w:b/>
          <w:sz w:val="20"/>
        </w:rPr>
      </w:pPr>
    </w:p>
    <w:p w:rsidR="002D2226" w:rsidRDefault="00ED16F9" w14:paraId="62D104B2" w14:textId="77777777">
      <w:pPr>
        <w:pStyle w:val="BodyText"/>
        <w:spacing w:before="96"/>
        <w:rPr>
          <w:b/>
          <w:sz w:val="20"/>
        </w:rPr>
      </w:pPr>
      <w:r>
        <w:rPr>
          <w:b/>
          <w:noProof/>
          <w:sz w:val="20"/>
        </w:rPr>
        <mc:AlternateContent>
          <mc:Choice Requires="wps">
            <w:drawing>
              <wp:anchor distT="0" distB="0" distL="0" distR="0" simplePos="0" relativeHeight="251658246" behindDoc="1" locked="0" layoutInCell="1" allowOverlap="1" wp14:anchorId="62D1052F" wp14:editId="62D10530">
                <wp:simplePos x="0" y="0"/>
                <wp:positionH relativeFrom="page">
                  <wp:posOffset>914400</wp:posOffset>
                </wp:positionH>
                <wp:positionV relativeFrom="paragraph">
                  <wp:posOffset>222413</wp:posOffset>
                </wp:positionV>
                <wp:extent cx="593852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8520" cy="1270"/>
                        </a:xfrm>
                        <a:custGeom>
                          <a:avLst/>
                          <a:gdLst/>
                          <a:ahLst/>
                          <a:cxnLst/>
                          <a:rect l="l" t="t" r="r" b="b"/>
                          <a:pathLst>
                            <a:path w="5938520">
                              <a:moveTo>
                                <a:pt x="0" y="0"/>
                              </a:moveTo>
                              <a:lnTo>
                                <a:pt x="5937977"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w14:anchorId="282DE3EC">
              <v:shape id="Graphic 15" style="position:absolute;margin-left:1in;margin-top:17.5pt;width:467.6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5938520,1270" o:spid="_x0000_s1026" filled="f" strokeweight=".31325mm" path="m,l59379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" w14:anchorId="34261C60">
                <v:stroke dashstyle="dash"/>
                <v:path arrowok="t"/>
                <w10:wrap type="topAndBottom" anchorx="page"/>
              </v:shape>
            </w:pict>
          </mc:Fallback>
        </mc:AlternateContent>
      </w:r>
    </w:p>
    <w:p w:rsidR="002D2226" w:rsidRDefault="002D2226" w14:paraId="62D104B3" w14:textId="77777777">
      <w:pPr>
        <w:pStyle w:val="BodyText"/>
        <w:spacing w:before="3"/>
        <w:rPr>
          <w:b/>
          <w:sz w:val="24"/>
        </w:rPr>
      </w:pPr>
    </w:p>
    <w:p w:rsidR="002D2226" w:rsidRDefault="00ED16F9" w14:paraId="62D104B4" w14:textId="77777777">
      <w:pPr>
        <w:ind w:left="1440"/>
        <w:rPr>
          <w:b/>
          <w:sz w:val="24"/>
        </w:rPr>
      </w:pPr>
      <w:r>
        <w:rPr>
          <w:b/>
          <w:sz w:val="24"/>
        </w:rPr>
        <w:t>For</w:t>
      </w:r>
      <w:r>
        <w:rPr>
          <w:b/>
          <w:spacing w:val="-7"/>
          <w:sz w:val="24"/>
        </w:rPr>
        <w:t xml:space="preserve"> </w:t>
      </w:r>
      <w:r>
        <w:rPr>
          <w:b/>
          <w:sz w:val="24"/>
        </w:rPr>
        <w:t>Billing</w:t>
      </w:r>
      <w:r>
        <w:rPr>
          <w:b/>
          <w:spacing w:val="-4"/>
          <w:sz w:val="24"/>
        </w:rPr>
        <w:t xml:space="preserve"> </w:t>
      </w:r>
      <w:r>
        <w:rPr>
          <w:b/>
          <w:sz w:val="24"/>
        </w:rPr>
        <w:t>Purposes</w:t>
      </w:r>
      <w:r>
        <w:rPr>
          <w:b/>
          <w:spacing w:val="-2"/>
          <w:sz w:val="24"/>
        </w:rPr>
        <w:t xml:space="preserve"> Only:</w:t>
      </w:r>
    </w:p>
    <w:p w:rsidR="002D2226" w:rsidRDefault="00ED16F9" w14:paraId="62D104B5" w14:textId="77777777">
      <w:pPr>
        <w:tabs>
          <w:tab w:val="left" w:pos="7753"/>
        </w:tabs>
        <w:spacing w:before="181" w:line="398" w:lineRule="auto"/>
        <w:ind w:left="1440" w:right="4484"/>
        <w:rPr>
          <w:sz w:val="24"/>
        </w:rPr>
      </w:pPr>
      <w:r>
        <w:rPr>
          <w:sz w:val="24"/>
        </w:rPr>
        <w:t xml:space="preserve">Billing Contact Name: </w:t>
      </w:r>
      <w:r>
        <w:rPr>
          <w:sz w:val="24"/>
          <w:u w:val="single"/>
        </w:rPr>
        <w:tab/>
      </w:r>
      <w:r>
        <w:rPr>
          <w:sz w:val="24"/>
        </w:rPr>
        <w:t xml:space="preserve"> Billing Contact Email: </w:t>
      </w:r>
      <w:r>
        <w:rPr>
          <w:sz w:val="24"/>
          <w:u w:val="single"/>
        </w:rPr>
        <w:tab/>
      </w:r>
    </w:p>
    <w:p w:rsidR="002D2226" w:rsidRDefault="002D2226" w14:paraId="62D104B6" w14:textId="77777777">
      <w:pPr>
        <w:spacing w:line="398" w:lineRule="auto"/>
        <w:rPr>
          <w:sz w:val="24"/>
        </w:rPr>
        <w:sectPr w:rsidR="002D2226">
          <w:pgSz w:w="12240" w:h="15840" w:orient="portrait"/>
          <w:pgMar w:top="2480" w:right="0" w:bottom="1200" w:left="0" w:header="875" w:footer="1011" w:gutter="0"/>
          <w:cols w:space="720"/>
        </w:sectPr>
      </w:pPr>
    </w:p>
    <w:p w:rsidR="002D2226" w:rsidRDefault="002D2226" w14:paraId="62D104B7" w14:textId="77777777">
      <w:pPr>
        <w:pStyle w:val="BodyText"/>
        <w:rPr>
          <w:sz w:val="24"/>
        </w:rPr>
      </w:pPr>
    </w:p>
    <w:p w:rsidR="002D2226" w:rsidRDefault="002D2226" w14:paraId="62D104B8" w14:textId="77777777">
      <w:pPr>
        <w:pStyle w:val="BodyText"/>
        <w:spacing w:before="174"/>
        <w:rPr>
          <w:sz w:val="24"/>
        </w:rPr>
      </w:pPr>
    </w:p>
    <w:p w:rsidR="002D2226" w:rsidRDefault="00ED16F9" w14:paraId="62D104B9" w14:textId="77777777">
      <w:pPr>
        <w:ind w:left="263" w:right="263"/>
        <w:jc w:val="center"/>
        <w:rPr>
          <w:b/>
          <w:sz w:val="24"/>
        </w:rPr>
      </w:pPr>
      <w:r>
        <w:rPr>
          <w:b/>
          <w:spacing w:val="-2"/>
          <w:sz w:val="24"/>
        </w:rPr>
        <w:t>EXHIBIT</w:t>
      </w:r>
      <w:r>
        <w:rPr>
          <w:b/>
          <w:spacing w:val="-7"/>
          <w:sz w:val="24"/>
        </w:rPr>
        <w:t xml:space="preserve"> </w:t>
      </w:r>
      <w:r>
        <w:rPr>
          <w:b/>
          <w:spacing w:val="-10"/>
          <w:sz w:val="24"/>
        </w:rPr>
        <w:t>A</w:t>
      </w:r>
    </w:p>
    <w:p w:rsidR="002D2226" w:rsidRDefault="00ED16F9" w14:paraId="62D104BA" w14:textId="77777777">
      <w:pPr>
        <w:spacing w:before="182"/>
        <w:ind w:left="263" w:right="263"/>
        <w:jc w:val="center"/>
        <w:rPr>
          <w:b/>
          <w:sz w:val="24"/>
        </w:rPr>
      </w:pPr>
      <w:r>
        <w:rPr>
          <w:b/>
          <w:sz w:val="24"/>
        </w:rPr>
        <w:t>SUNY</w:t>
      </w:r>
      <w:r>
        <w:rPr>
          <w:b/>
          <w:spacing w:val="-15"/>
          <w:sz w:val="24"/>
        </w:rPr>
        <w:t xml:space="preserve"> </w:t>
      </w:r>
      <w:r>
        <w:rPr>
          <w:b/>
          <w:sz w:val="24"/>
        </w:rPr>
        <w:t>STANDARD</w:t>
      </w:r>
      <w:r>
        <w:rPr>
          <w:b/>
          <w:spacing w:val="-14"/>
          <w:sz w:val="24"/>
        </w:rPr>
        <w:t xml:space="preserve"> </w:t>
      </w:r>
      <w:r>
        <w:rPr>
          <w:b/>
          <w:sz w:val="24"/>
        </w:rPr>
        <w:t>CONTRACT</w:t>
      </w:r>
      <w:r>
        <w:rPr>
          <w:b/>
          <w:spacing w:val="-14"/>
          <w:sz w:val="24"/>
        </w:rPr>
        <w:t xml:space="preserve"> </w:t>
      </w:r>
      <w:r>
        <w:rPr>
          <w:b/>
          <w:spacing w:val="-2"/>
          <w:sz w:val="24"/>
        </w:rPr>
        <w:t>CLAUSES</w:t>
      </w:r>
    </w:p>
    <w:p w:rsidR="002D2226" w:rsidRDefault="002D2226" w14:paraId="62D104BB" w14:textId="77777777">
      <w:pPr>
        <w:jc w:val="center"/>
        <w:rPr>
          <w:b/>
          <w:sz w:val="24"/>
        </w:rPr>
        <w:sectPr w:rsidR="002D2226">
          <w:pgSz w:w="12240" w:h="15840" w:orient="portrait"/>
          <w:pgMar w:top="2480" w:right="0" w:bottom="1200" w:left="0" w:header="875" w:footer="1011" w:gutter="0"/>
          <w:cols w:space="720"/>
        </w:sectPr>
      </w:pPr>
    </w:p>
    <w:p w:rsidR="002D2226" w:rsidRDefault="00ED16F9" w14:paraId="62D104BC" w14:textId="77777777">
      <w:pPr>
        <w:spacing w:before="68"/>
        <w:ind w:left="268"/>
        <w:rPr>
          <w:rFonts w:ascii="Arial"/>
          <w:b/>
          <w:sz w:val="20"/>
        </w:rPr>
      </w:pPr>
      <w:r>
        <w:rPr>
          <w:rFonts w:ascii="Arial"/>
          <w:b/>
          <w:noProof/>
          <w:sz w:val="20"/>
        </w:rPr>
        <mc:AlternateContent>
          <mc:Choice Requires="wps">
            <w:drawing>
              <wp:anchor distT="0" distB="0" distL="0" distR="0" simplePos="0" relativeHeight="251658241" behindDoc="1" locked="0" layoutInCell="1" allowOverlap="1" wp14:anchorId="62D10531" wp14:editId="62D10532">
                <wp:simplePos x="0" y="0"/>
                <wp:positionH relativeFrom="page">
                  <wp:posOffset>152400</wp:posOffset>
                </wp:positionH>
                <wp:positionV relativeFrom="paragraph">
                  <wp:posOffset>-3556</wp:posOffset>
                </wp:positionV>
                <wp:extent cx="7181215" cy="7493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215" cy="74930"/>
                        </a:xfrm>
                        <a:custGeom>
                          <a:avLst/>
                          <a:gdLst/>
                          <a:ahLst/>
                          <a:cxnLst/>
                          <a:rect l="l" t="t" r="r" b="b"/>
                          <a:pathLst>
                            <a:path w="7181215" h="74930">
                              <a:moveTo>
                                <a:pt x="7181088" y="56388"/>
                              </a:moveTo>
                              <a:lnTo>
                                <a:pt x="0" y="56388"/>
                              </a:lnTo>
                              <a:lnTo>
                                <a:pt x="0" y="74676"/>
                              </a:lnTo>
                              <a:lnTo>
                                <a:pt x="7181088" y="74676"/>
                              </a:lnTo>
                              <a:lnTo>
                                <a:pt x="7181088" y="56388"/>
                              </a:lnTo>
                              <a:close/>
                            </a:path>
                            <a:path w="7181215" h="74930">
                              <a:moveTo>
                                <a:pt x="7181088" y="0"/>
                              </a:moveTo>
                              <a:lnTo>
                                <a:pt x="0" y="0"/>
                              </a:lnTo>
                              <a:lnTo>
                                <a:pt x="0" y="38100"/>
                              </a:lnTo>
                              <a:lnTo>
                                <a:pt x="7181088" y="38100"/>
                              </a:lnTo>
                              <a:lnTo>
                                <a:pt x="7181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7ECCF7EC">
              <v:shape id="Graphic 16" style="position:absolute;margin-left:12pt;margin-top:-.3pt;width:565.45pt;height:5.9pt;z-index:-251658239;visibility:visible;mso-wrap-style:square;mso-wrap-distance-left:0;mso-wrap-distance-top:0;mso-wrap-distance-right:0;mso-wrap-distance-bottom:0;mso-position-horizontal:absolute;mso-position-horizontal-relative:page;mso-position-vertical:absolute;mso-position-vertical-relative:text;v-text-anchor:top" coordsize="7181215,74930" o:spid="_x0000_s1026" fillcolor="black" stroked="f" path="m7181088,56388l,56388,,74676r7181088,l7181088,56388xem7181088,l,,,38100r7181088,l71810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" w14:anchorId="169B20E7">
                <v:path arrowok="t"/>
                <w10:wrap anchorx="page"/>
              </v:shape>
            </w:pict>
          </mc:Fallback>
        </mc:AlternateContent>
      </w:r>
      <w:bookmarkStart w:name="Exhibit_A_June_21,_2023" w:id="3"/>
      <w:bookmarkStart w:name="Standard_Contract_Clauses" w:id="4"/>
      <w:bookmarkEnd w:id="3"/>
      <w:bookmarkEnd w:id="4"/>
      <w:r>
        <w:rPr>
          <w:rFonts w:ascii="Arial"/>
          <w:b/>
          <w:sz w:val="20"/>
        </w:rPr>
        <w:t>Standard</w:t>
      </w:r>
      <w:r>
        <w:rPr>
          <w:rFonts w:ascii="Arial"/>
          <w:b/>
          <w:spacing w:val="-11"/>
          <w:sz w:val="20"/>
        </w:rPr>
        <w:t xml:space="preserve"> </w:t>
      </w:r>
      <w:r>
        <w:rPr>
          <w:rFonts w:ascii="Arial"/>
          <w:b/>
          <w:sz w:val="20"/>
        </w:rPr>
        <w:t>Contract</w:t>
      </w:r>
      <w:r>
        <w:rPr>
          <w:rFonts w:ascii="Arial"/>
          <w:b/>
          <w:spacing w:val="-11"/>
          <w:sz w:val="20"/>
        </w:rPr>
        <w:t xml:space="preserve"> </w:t>
      </w:r>
      <w:r>
        <w:rPr>
          <w:rFonts w:ascii="Arial"/>
          <w:b/>
          <w:spacing w:val="-2"/>
          <w:sz w:val="20"/>
        </w:rPr>
        <w:t>Clauses</w:t>
      </w:r>
    </w:p>
    <w:p w:rsidR="002D2226" w:rsidRDefault="00ED16F9" w14:paraId="62D104BD" w14:textId="77777777">
      <w:pPr>
        <w:pStyle w:val="Heading1"/>
      </w:pPr>
      <w:r>
        <w:rPr>
          <w:b w:val="0"/>
        </w:rPr>
        <w:br w:type="column"/>
      </w:r>
      <w:r>
        <w:t>EXHIBIT</w:t>
      </w:r>
      <w:r>
        <w:rPr>
          <w:spacing w:val="-3"/>
        </w:rPr>
        <w:t xml:space="preserve"> </w:t>
      </w:r>
      <w:r>
        <w:rPr>
          <w:spacing w:val="-10"/>
        </w:rPr>
        <w:t>A</w:t>
      </w:r>
    </w:p>
    <w:p w:rsidR="002D2226" w:rsidRDefault="002D2226" w14:paraId="62D104BE" w14:textId="77777777">
      <w:pPr>
        <w:pStyle w:val="Heading1"/>
        <w:sectPr w:rsidR="002D2226">
          <w:headerReference w:type="default" r:id="rId14"/>
          <w:footerReference w:type="default" r:id="rId15"/>
          <w:pgSz w:w="12240" w:h="15840" w:orient="portrait"/>
          <w:pgMar w:top="620" w:right="0" w:bottom="280" w:left="0" w:header="0" w:footer="0" w:gutter="0"/>
          <w:cols w:equalWidth="0" w:space="720" w:num="2">
            <w:col w:w="2875" w:space="1903"/>
            <w:col w:w="7462"/>
          </w:cols>
        </w:sectPr>
      </w:pPr>
    </w:p>
    <w:p w:rsidR="002D2226" w:rsidRDefault="00ED16F9" w14:paraId="62D104BF" w14:textId="77777777">
      <w:pPr>
        <w:tabs>
          <w:tab w:val="left" w:pos="10219"/>
        </w:tabs>
        <w:spacing w:line="223" w:lineRule="exact"/>
        <w:ind w:left="268"/>
        <w:jc w:val="both"/>
        <w:rPr>
          <w:rFonts w:ascii="Arial"/>
          <w:b/>
          <w:sz w:val="20"/>
        </w:rPr>
      </w:pPr>
      <w:r>
        <w:rPr>
          <w:rFonts w:ascii="Arial"/>
          <w:b/>
          <w:noProof/>
          <w:sz w:val="20"/>
        </w:rPr>
        <mc:AlternateContent>
          <mc:Choice Requires="wps">
            <w:drawing>
              <wp:anchor distT="0" distB="0" distL="0" distR="0" simplePos="0" relativeHeight="251658247" behindDoc="1" locked="0" layoutInCell="1" allowOverlap="1" wp14:anchorId="62D10533" wp14:editId="62D10534">
                <wp:simplePos x="0" y="0"/>
                <wp:positionH relativeFrom="page">
                  <wp:posOffset>152400</wp:posOffset>
                </wp:positionH>
                <wp:positionV relativeFrom="paragraph">
                  <wp:posOffset>160562</wp:posOffset>
                </wp:positionV>
                <wp:extent cx="7181215"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215" cy="18415"/>
                        </a:xfrm>
                        <a:custGeom>
                          <a:avLst/>
                          <a:gdLst/>
                          <a:ahLst/>
                          <a:cxnLst/>
                          <a:rect l="l" t="t" r="r" b="b"/>
                          <a:pathLst>
                            <a:path w="7181215" h="18415">
                              <a:moveTo>
                                <a:pt x="7181088" y="12192"/>
                              </a:moveTo>
                              <a:lnTo>
                                <a:pt x="0" y="12192"/>
                              </a:lnTo>
                              <a:lnTo>
                                <a:pt x="0" y="18288"/>
                              </a:lnTo>
                              <a:lnTo>
                                <a:pt x="7181088" y="18288"/>
                              </a:lnTo>
                              <a:lnTo>
                                <a:pt x="7181088" y="12192"/>
                              </a:lnTo>
                              <a:close/>
                            </a:path>
                            <a:path w="7181215" h="18415">
                              <a:moveTo>
                                <a:pt x="7181088" y="0"/>
                              </a:moveTo>
                              <a:lnTo>
                                <a:pt x="0" y="0"/>
                              </a:lnTo>
                              <a:lnTo>
                                <a:pt x="0" y="6096"/>
                              </a:lnTo>
                              <a:lnTo>
                                <a:pt x="7181088" y="6096"/>
                              </a:lnTo>
                              <a:lnTo>
                                <a:pt x="7181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2C6BC9B8">
              <v:shape id="Graphic 17" style="position:absolute;margin-left:12pt;margin-top:12.65pt;width:565.45pt;height:1.45pt;z-index:-251658233;visibility:visible;mso-wrap-style:square;mso-wrap-distance-left:0;mso-wrap-distance-top:0;mso-wrap-distance-right:0;mso-wrap-distance-bottom:0;mso-position-horizontal:absolute;mso-position-horizontal-relative:page;mso-position-vertical:absolute;mso-position-vertical-relative:text;v-text-anchor:top" coordsize="7181215,18415" o:spid="_x0000_s1026" fillcolor="black" stroked="f" path="m7181088,12192l,12192r,6096l7181088,18288r,-6096xem7181088,l,,,6096r7181088,l718108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" w14:anchorId="28C22E41">
                <v:path arrowok="t"/>
                <w10:wrap type="topAndBottom" anchorx="page"/>
              </v:shape>
            </w:pict>
          </mc:Fallback>
        </mc:AlternateContent>
      </w:r>
      <w:r>
        <w:rPr>
          <w:rFonts w:ascii="Arial"/>
          <w:b/>
          <w:sz w:val="20"/>
        </w:rPr>
        <w:t>State</w:t>
      </w:r>
      <w:r>
        <w:rPr>
          <w:rFonts w:ascii="Arial"/>
          <w:b/>
          <w:spacing w:val="-7"/>
          <w:sz w:val="20"/>
        </w:rPr>
        <w:t xml:space="preserve"> </w:t>
      </w:r>
      <w:r>
        <w:rPr>
          <w:rFonts w:ascii="Arial"/>
          <w:b/>
          <w:sz w:val="20"/>
        </w:rPr>
        <w:t>University</w:t>
      </w:r>
      <w:r>
        <w:rPr>
          <w:rFonts w:ascii="Arial"/>
          <w:b/>
          <w:spacing w:val="-7"/>
          <w:sz w:val="20"/>
        </w:rPr>
        <w:t xml:space="preserve"> </w:t>
      </w:r>
      <w:r>
        <w:rPr>
          <w:rFonts w:ascii="Arial"/>
          <w:b/>
          <w:sz w:val="20"/>
        </w:rPr>
        <w:t>of</w:t>
      </w:r>
      <w:r>
        <w:rPr>
          <w:rFonts w:ascii="Arial"/>
          <w:b/>
          <w:spacing w:val="-7"/>
          <w:sz w:val="20"/>
        </w:rPr>
        <w:t xml:space="preserve"> </w:t>
      </w:r>
      <w:r>
        <w:rPr>
          <w:rFonts w:ascii="Arial"/>
          <w:b/>
          <w:sz w:val="20"/>
        </w:rPr>
        <w:t>New</w:t>
      </w:r>
      <w:r>
        <w:rPr>
          <w:rFonts w:ascii="Arial"/>
          <w:b/>
          <w:spacing w:val="-3"/>
          <w:sz w:val="20"/>
        </w:rPr>
        <w:t xml:space="preserve"> </w:t>
      </w:r>
      <w:r>
        <w:rPr>
          <w:rFonts w:ascii="Arial"/>
          <w:b/>
          <w:spacing w:val="-4"/>
          <w:sz w:val="20"/>
        </w:rPr>
        <w:t>York</w:t>
      </w:r>
      <w:r>
        <w:rPr>
          <w:rFonts w:ascii="Arial"/>
          <w:b/>
          <w:sz w:val="20"/>
        </w:rPr>
        <w:tab/>
      </w:r>
      <w:r>
        <w:rPr>
          <w:rFonts w:ascii="Arial"/>
          <w:b/>
          <w:sz w:val="20"/>
        </w:rPr>
        <w:t>June</w:t>
      </w:r>
      <w:r>
        <w:rPr>
          <w:rFonts w:ascii="Arial"/>
          <w:b/>
          <w:spacing w:val="-6"/>
          <w:sz w:val="20"/>
        </w:rPr>
        <w:t xml:space="preserve"> </w:t>
      </w:r>
      <w:r>
        <w:rPr>
          <w:rFonts w:ascii="Arial"/>
          <w:b/>
          <w:sz w:val="20"/>
        </w:rPr>
        <w:t>21,</w:t>
      </w:r>
      <w:r>
        <w:rPr>
          <w:rFonts w:ascii="Arial"/>
          <w:b/>
          <w:spacing w:val="-5"/>
          <w:sz w:val="20"/>
        </w:rPr>
        <w:t xml:space="preserve"> </w:t>
      </w:r>
      <w:r>
        <w:rPr>
          <w:rFonts w:ascii="Arial"/>
          <w:b/>
          <w:spacing w:val="-4"/>
          <w:sz w:val="20"/>
        </w:rPr>
        <w:t>2023</w:t>
      </w:r>
    </w:p>
    <w:p w:rsidR="002D2226" w:rsidRDefault="00ED16F9" w14:paraId="62D104C0" w14:textId="77777777">
      <w:pPr>
        <w:spacing w:before="41" w:line="242" w:lineRule="auto"/>
        <w:ind w:left="268" w:right="716"/>
        <w:jc w:val="both"/>
        <w:rPr>
          <w:rFonts w:ascii="Arial" w:hAnsi="Arial"/>
          <w:sz w:val="14"/>
        </w:rPr>
      </w:pPr>
      <w:r>
        <w:rPr>
          <w:rFonts w:ascii="Arial" w:hAnsi="Arial"/>
          <w:sz w:val="14"/>
        </w:rPr>
        <w:t>The parties to the attached contract, license, lease, amendment or other agreement of any kind (hereinafter, "contract") agree to be bound by the following clauses which are hereby</w:t>
      </w:r>
      <w:r>
        <w:rPr>
          <w:rFonts w:ascii="Arial" w:hAnsi="Arial"/>
          <w:spacing w:val="40"/>
          <w:sz w:val="14"/>
        </w:rPr>
        <w:t xml:space="preserve"> </w:t>
      </w:r>
      <w:r>
        <w:rPr>
          <w:rFonts w:ascii="Arial" w:hAnsi="Arial"/>
          <w:sz w:val="14"/>
        </w:rPr>
        <w:t>made a part of the contract (the word "Contractor" herein refers to any party other than the State or State University of New York, whether a Contractor, licensor, licensee, lessor,</w:t>
      </w:r>
      <w:r>
        <w:rPr>
          <w:rFonts w:ascii="Arial" w:hAnsi="Arial"/>
          <w:spacing w:val="40"/>
          <w:sz w:val="14"/>
        </w:rPr>
        <w:t xml:space="preserve"> </w:t>
      </w:r>
      <w:r>
        <w:rPr>
          <w:rFonts w:ascii="Arial" w:hAnsi="Arial"/>
          <w:sz w:val="14"/>
        </w:rPr>
        <w:t>lessee or any other party; the State University of New York shall hereinafter be referred to as “SUNY”):</w:t>
      </w:r>
    </w:p>
    <w:p w:rsidR="002D2226" w:rsidRDefault="002D2226" w14:paraId="62D104C1" w14:textId="77777777">
      <w:pPr>
        <w:spacing w:line="242" w:lineRule="auto"/>
        <w:jc w:val="both"/>
        <w:rPr>
          <w:rFonts w:ascii="Arial" w:hAnsi="Arial"/>
          <w:sz w:val="14"/>
        </w:rPr>
        <w:sectPr w:rsidR="002D2226">
          <w:type w:val="continuous"/>
          <w:pgSz w:w="12240" w:h="15840" w:orient="portrait"/>
          <w:pgMar w:top="2480" w:right="0" w:bottom="1200" w:left="0" w:header="0" w:footer="0" w:gutter="0"/>
          <w:cols w:space="720"/>
        </w:sectPr>
      </w:pPr>
    </w:p>
    <w:p w:rsidR="002D2226" w:rsidRDefault="00ED16F9" w14:paraId="62D104C2" w14:textId="77777777">
      <w:pPr>
        <w:pStyle w:val="ListParagraph"/>
        <w:numPr>
          <w:ilvl w:val="0"/>
          <w:numId w:val="2"/>
        </w:numPr>
        <w:tabs>
          <w:tab w:val="left" w:pos="505"/>
        </w:tabs>
        <w:spacing w:before="158"/>
        <w:ind w:right="42" w:firstLine="0"/>
        <w:jc w:val="both"/>
        <w:rPr>
          <w:sz w:val="14"/>
        </w:rPr>
      </w:pPr>
      <w:r>
        <w:rPr>
          <w:b/>
          <w:sz w:val="14"/>
        </w:rPr>
        <w:t>EXECUTORY CLAUSE.</w:t>
      </w:r>
      <w:r>
        <w:rPr>
          <w:b/>
          <w:spacing w:val="40"/>
          <w:sz w:val="14"/>
        </w:rPr>
        <w:t xml:space="preserve"> </w:t>
      </w:r>
      <w:r>
        <w:rPr>
          <w:sz w:val="14"/>
        </w:rPr>
        <w:t>In accordance with Section 41 of the State Finance Law,</w:t>
      </w:r>
      <w:r>
        <w:rPr>
          <w:spacing w:val="40"/>
          <w:sz w:val="14"/>
        </w:rPr>
        <w:t xml:space="preserve"> </w:t>
      </w:r>
      <w:r>
        <w:rPr>
          <w:sz w:val="14"/>
        </w:rPr>
        <w:t>the State shall have no liability under this contract to the Contractor or to anyone else</w:t>
      </w:r>
      <w:r>
        <w:rPr>
          <w:spacing w:val="40"/>
          <w:sz w:val="14"/>
        </w:rPr>
        <w:t xml:space="preserve"> </w:t>
      </w:r>
      <w:r>
        <w:rPr>
          <w:sz w:val="14"/>
        </w:rPr>
        <w:t>beyond funds appropriated and available for this contract.</w:t>
      </w:r>
    </w:p>
    <w:p w:rsidR="002D2226" w:rsidRDefault="00ED16F9" w14:paraId="62D104C3" w14:textId="77777777">
      <w:pPr>
        <w:pStyle w:val="ListParagraph"/>
        <w:numPr>
          <w:ilvl w:val="0"/>
          <w:numId w:val="2"/>
        </w:numPr>
        <w:tabs>
          <w:tab w:val="left" w:pos="476"/>
        </w:tabs>
        <w:spacing w:before="160"/>
        <w:ind w:right="40" w:firstLine="0"/>
        <w:jc w:val="both"/>
        <w:rPr>
          <w:sz w:val="14"/>
        </w:rPr>
      </w:pPr>
      <w:r>
        <w:rPr>
          <w:b/>
          <w:sz w:val="14"/>
        </w:rPr>
        <w:t>PROHIBITION AGAINST ASSIGNMENT</w:t>
      </w:r>
      <w:r>
        <w:rPr>
          <w:sz w:val="14"/>
        </w:rPr>
        <w:t>. In accordance with Section 138 of the</w:t>
      </w:r>
      <w:r>
        <w:rPr>
          <w:spacing w:val="40"/>
          <w:sz w:val="14"/>
        </w:rPr>
        <w:t xml:space="preserve"> </w:t>
      </w:r>
      <w:r>
        <w:rPr>
          <w:sz w:val="14"/>
        </w:rPr>
        <w:t>State Finance Law, this contract may not be assigned by the Contractor or its right, title</w:t>
      </w:r>
      <w:r>
        <w:rPr>
          <w:spacing w:val="40"/>
          <w:sz w:val="14"/>
        </w:rPr>
        <w:t xml:space="preserve"> </w:t>
      </w:r>
      <w:r>
        <w:rPr>
          <w:sz w:val="14"/>
        </w:rPr>
        <w:t xml:space="preserve">or interest </w:t>
      </w:r>
      <w:proofErr w:type="gramStart"/>
      <w:r>
        <w:rPr>
          <w:sz w:val="14"/>
        </w:rPr>
        <w:t>therein</w:t>
      </w:r>
      <w:proofErr w:type="gramEnd"/>
      <w:r>
        <w:rPr>
          <w:sz w:val="14"/>
        </w:rPr>
        <w:t xml:space="preserve"> assigned, transferred, conveyed, sublet or otherwise disposed of</w:t>
      </w:r>
      <w:r>
        <w:rPr>
          <w:spacing w:val="40"/>
          <w:sz w:val="14"/>
        </w:rPr>
        <w:t xml:space="preserve"> </w:t>
      </w:r>
      <w:r>
        <w:rPr>
          <w:sz w:val="14"/>
        </w:rPr>
        <w:t>without the State’s previous written consent, and attempts to do so are null and void.</w:t>
      </w:r>
      <w:r>
        <w:rPr>
          <w:spacing w:val="40"/>
          <w:sz w:val="14"/>
        </w:rPr>
        <w:t xml:space="preserve"> </w:t>
      </w:r>
      <w:r>
        <w:rPr>
          <w:sz w:val="14"/>
        </w:rPr>
        <w:t>Notwithstanding the</w:t>
      </w:r>
      <w:r>
        <w:rPr>
          <w:spacing w:val="-2"/>
          <w:sz w:val="14"/>
        </w:rPr>
        <w:t xml:space="preserve"> </w:t>
      </w:r>
      <w:r>
        <w:rPr>
          <w:sz w:val="14"/>
        </w:rPr>
        <w:t>foregoing,</w:t>
      </w:r>
      <w:r>
        <w:rPr>
          <w:spacing w:val="-2"/>
          <w:sz w:val="14"/>
        </w:rPr>
        <w:t xml:space="preserve"> </w:t>
      </w:r>
      <w:r>
        <w:rPr>
          <w:sz w:val="14"/>
        </w:rPr>
        <w:t>such prior</w:t>
      </w:r>
      <w:r>
        <w:rPr>
          <w:spacing w:val="-2"/>
          <w:sz w:val="14"/>
        </w:rPr>
        <w:t xml:space="preserve"> </w:t>
      </w:r>
      <w:r>
        <w:rPr>
          <w:sz w:val="14"/>
        </w:rPr>
        <w:t>written consent of an assignment of a</w:t>
      </w:r>
      <w:r>
        <w:rPr>
          <w:spacing w:val="-2"/>
          <w:sz w:val="14"/>
        </w:rPr>
        <w:t xml:space="preserve"> </w:t>
      </w:r>
      <w:r>
        <w:rPr>
          <w:sz w:val="14"/>
        </w:rPr>
        <w:t>contract</w:t>
      </w:r>
      <w:r>
        <w:rPr>
          <w:spacing w:val="40"/>
          <w:sz w:val="14"/>
        </w:rPr>
        <w:t xml:space="preserve"> </w:t>
      </w:r>
      <w:r>
        <w:rPr>
          <w:sz w:val="14"/>
        </w:rPr>
        <w:t>let pursuant to Article XI of the State Finance Law may be waived at the discretion of</w:t>
      </w:r>
      <w:r>
        <w:rPr>
          <w:spacing w:val="40"/>
          <w:sz w:val="14"/>
        </w:rPr>
        <w:t xml:space="preserve"> </w:t>
      </w:r>
      <w:r>
        <w:rPr>
          <w:sz w:val="14"/>
        </w:rPr>
        <w:t>SUNY and with the concurrence of the State Comptroller where the original contract</w:t>
      </w:r>
      <w:r>
        <w:rPr>
          <w:spacing w:val="80"/>
          <w:sz w:val="14"/>
        </w:rPr>
        <w:t xml:space="preserve"> </w:t>
      </w:r>
      <w:r>
        <w:rPr>
          <w:sz w:val="14"/>
        </w:rPr>
        <w:t>was subject to the State Comptroller’s approval, where the assignment is due to a</w:t>
      </w:r>
      <w:r>
        <w:rPr>
          <w:spacing w:val="40"/>
          <w:sz w:val="14"/>
        </w:rPr>
        <w:t xml:space="preserve"> </w:t>
      </w:r>
      <w:r>
        <w:rPr>
          <w:sz w:val="14"/>
        </w:rPr>
        <w:t>reorganization,</w:t>
      </w:r>
      <w:r>
        <w:rPr>
          <w:spacing w:val="-1"/>
          <w:sz w:val="14"/>
        </w:rPr>
        <w:t xml:space="preserve"> </w:t>
      </w:r>
      <w:r>
        <w:rPr>
          <w:sz w:val="14"/>
        </w:rPr>
        <w:t>merger or</w:t>
      </w:r>
      <w:r>
        <w:rPr>
          <w:spacing w:val="-2"/>
          <w:sz w:val="14"/>
        </w:rPr>
        <w:t xml:space="preserve"> </w:t>
      </w:r>
      <w:r>
        <w:rPr>
          <w:sz w:val="14"/>
        </w:rPr>
        <w:t>consolidation of</w:t>
      </w:r>
      <w:r>
        <w:rPr>
          <w:spacing w:val="-1"/>
          <w:sz w:val="14"/>
        </w:rPr>
        <w:t xml:space="preserve"> </w:t>
      </w:r>
      <w:r>
        <w:rPr>
          <w:sz w:val="14"/>
        </w:rPr>
        <w:t>the</w:t>
      </w:r>
      <w:r>
        <w:rPr>
          <w:spacing w:val="-2"/>
          <w:sz w:val="14"/>
        </w:rPr>
        <w:t xml:space="preserve"> </w:t>
      </w:r>
      <w:r>
        <w:rPr>
          <w:sz w:val="14"/>
        </w:rPr>
        <w:t>Contractor’s business entity</w:t>
      </w:r>
      <w:r>
        <w:rPr>
          <w:spacing w:val="-1"/>
          <w:sz w:val="14"/>
        </w:rPr>
        <w:t xml:space="preserve"> </w:t>
      </w:r>
      <w:r>
        <w:rPr>
          <w:sz w:val="14"/>
        </w:rPr>
        <w:t>or</w:t>
      </w:r>
      <w:r>
        <w:rPr>
          <w:spacing w:val="-2"/>
          <w:sz w:val="14"/>
        </w:rPr>
        <w:t xml:space="preserve"> </w:t>
      </w:r>
      <w:r>
        <w:rPr>
          <w:sz w:val="14"/>
        </w:rPr>
        <w:t>enterprise.</w:t>
      </w:r>
      <w:r>
        <w:rPr>
          <w:spacing w:val="40"/>
          <w:sz w:val="14"/>
        </w:rPr>
        <w:t xml:space="preserve"> </w:t>
      </w:r>
      <w:r>
        <w:rPr>
          <w:sz w:val="14"/>
        </w:rPr>
        <w:t>SUNY retains its right to approve an assignment and to require that any Contractor</w:t>
      </w:r>
      <w:r>
        <w:rPr>
          <w:spacing w:val="40"/>
          <w:sz w:val="14"/>
        </w:rPr>
        <w:t xml:space="preserve"> </w:t>
      </w:r>
      <w:r>
        <w:rPr>
          <w:sz w:val="14"/>
        </w:rPr>
        <w:t>demonstrate</w:t>
      </w:r>
      <w:r>
        <w:rPr>
          <w:spacing w:val="-2"/>
          <w:sz w:val="14"/>
        </w:rPr>
        <w:t xml:space="preserve"> </w:t>
      </w:r>
      <w:r>
        <w:rPr>
          <w:sz w:val="14"/>
        </w:rPr>
        <w:t>its</w:t>
      </w:r>
      <w:r>
        <w:rPr>
          <w:spacing w:val="-2"/>
          <w:sz w:val="14"/>
        </w:rPr>
        <w:t xml:space="preserve"> </w:t>
      </w:r>
      <w:r>
        <w:rPr>
          <w:sz w:val="14"/>
        </w:rPr>
        <w:t>responsibility</w:t>
      </w:r>
      <w:r>
        <w:rPr>
          <w:spacing w:val="-2"/>
          <w:sz w:val="14"/>
        </w:rPr>
        <w:t xml:space="preserve"> </w:t>
      </w:r>
      <w:r>
        <w:rPr>
          <w:sz w:val="14"/>
        </w:rPr>
        <w:t>to</w:t>
      </w:r>
      <w:r>
        <w:rPr>
          <w:spacing w:val="-2"/>
          <w:sz w:val="14"/>
        </w:rPr>
        <w:t xml:space="preserve"> </w:t>
      </w:r>
      <w:r>
        <w:rPr>
          <w:sz w:val="14"/>
        </w:rPr>
        <w:t>do</w:t>
      </w:r>
      <w:r>
        <w:rPr>
          <w:spacing w:val="-2"/>
          <w:sz w:val="14"/>
        </w:rPr>
        <w:t xml:space="preserve"> </w:t>
      </w:r>
      <w:r>
        <w:rPr>
          <w:sz w:val="14"/>
        </w:rPr>
        <w:t>business</w:t>
      </w:r>
      <w:r>
        <w:rPr>
          <w:spacing w:val="-2"/>
          <w:sz w:val="14"/>
        </w:rPr>
        <w:t xml:space="preserve"> </w:t>
      </w:r>
      <w:r>
        <w:rPr>
          <w:sz w:val="14"/>
        </w:rPr>
        <w:t>with</w:t>
      </w:r>
      <w:r>
        <w:rPr>
          <w:spacing w:val="-5"/>
          <w:sz w:val="14"/>
        </w:rPr>
        <w:t xml:space="preserve"> </w:t>
      </w:r>
      <w:r>
        <w:rPr>
          <w:sz w:val="14"/>
        </w:rPr>
        <w:t>SUNY.</w:t>
      </w:r>
      <w:r>
        <w:rPr>
          <w:spacing w:val="34"/>
          <w:sz w:val="14"/>
        </w:rPr>
        <w:t xml:space="preserve"> </w:t>
      </w:r>
      <w:r>
        <w:rPr>
          <w:sz w:val="14"/>
        </w:rPr>
        <w:t>The</w:t>
      </w:r>
      <w:r>
        <w:rPr>
          <w:spacing w:val="-2"/>
          <w:sz w:val="14"/>
        </w:rPr>
        <w:t xml:space="preserve"> </w:t>
      </w:r>
      <w:r>
        <w:rPr>
          <w:sz w:val="14"/>
        </w:rPr>
        <w:t>Contractor</w:t>
      </w:r>
      <w:r>
        <w:rPr>
          <w:spacing w:val="-5"/>
          <w:sz w:val="14"/>
        </w:rPr>
        <w:t xml:space="preserve"> </w:t>
      </w:r>
      <w:r>
        <w:rPr>
          <w:sz w:val="14"/>
        </w:rPr>
        <w:t>may,</w:t>
      </w:r>
      <w:r>
        <w:rPr>
          <w:spacing w:val="-2"/>
          <w:sz w:val="14"/>
        </w:rPr>
        <w:t xml:space="preserve"> </w:t>
      </w:r>
      <w:r>
        <w:rPr>
          <w:sz w:val="14"/>
        </w:rPr>
        <w:t>however,</w:t>
      </w:r>
      <w:r>
        <w:rPr>
          <w:spacing w:val="40"/>
          <w:sz w:val="14"/>
        </w:rPr>
        <w:t xml:space="preserve"> </w:t>
      </w:r>
      <w:r>
        <w:rPr>
          <w:sz w:val="14"/>
        </w:rPr>
        <w:t>assign its right to receive payments without SUNY’s prior written consent unless this</w:t>
      </w:r>
      <w:r>
        <w:rPr>
          <w:spacing w:val="40"/>
          <w:sz w:val="14"/>
        </w:rPr>
        <w:t xml:space="preserve"> </w:t>
      </w:r>
      <w:r>
        <w:rPr>
          <w:sz w:val="14"/>
        </w:rPr>
        <w:t>contract concerns Certificates of Participation pursuant to Article 5-A of the State</w:t>
      </w:r>
      <w:r>
        <w:rPr>
          <w:spacing w:val="40"/>
          <w:sz w:val="14"/>
        </w:rPr>
        <w:t xml:space="preserve"> </w:t>
      </w:r>
      <w:r>
        <w:rPr>
          <w:sz w:val="14"/>
        </w:rPr>
        <w:t>Finance</w:t>
      </w:r>
      <w:r>
        <w:rPr>
          <w:spacing w:val="-6"/>
          <w:sz w:val="14"/>
        </w:rPr>
        <w:t xml:space="preserve"> </w:t>
      </w:r>
      <w:r>
        <w:rPr>
          <w:sz w:val="14"/>
        </w:rPr>
        <w:t>Law.</w:t>
      </w:r>
    </w:p>
    <w:p w:rsidR="002D2226" w:rsidRDefault="002D2226" w14:paraId="62D104C4" w14:textId="77777777">
      <w:pPr>
        <w:pStyle w:val="BodyText"/>
        <w:spacing w:before="120"/>
        <w:rPr>
          <w:rFonts w:ascii="Arial"/>
          <w:sz w:val="14"/>
        </w:rPr>
      </w:pPr>
    </w:p>
    <w:p w:rsidR="002D2226" w:rsidRDefault="00ED16F9" w14:paraId="62D104C5" w14:textId="77777777">
      <w:pPr>
        <w:pStyle w:val="ListParagraph"/>
        <w:numPr>
          <w:ilvl w:val="0"/>
          <w:numId w:val="2"/>
        </w:numPr>
        <w:tabs>
          <w:tab w:val="left" w:pos="288"/>
          <w:tab w:val="left" w:pos="468"/>
        </w:tabs>
        <w:ind w:right="41" w:hanging="1"/>
        <w:jc w:val="both"/>
        <w:rPr>
          <w:sz w:val="14"/>
        </w:rPr>
      </w:pPr>
      <w:r>
        <w:rPr>
          <w:b/>
          <w:sz w:val="14"/>
        </w:rPr>
        <w:t xml:space="preserve">COMPTROLLER'S APPROVAL. </w:t>
      </w:r>
      <w:r>
        <w:rPr>
          <w:sz w:val="14"/>
        </w:rPr>
        <w:t>(a) In accordance with Section 112 of the State</w:t>
      </w:r>
      <w:r>
        <w:rPr>
          <w:spacing w:val="40"/>
          <w:sz w:val="14"/>
        </w:rPr>
        <w:t xml:space="preserve"> </w:t>
      </w:r>
      <w:r>
        <w:rPr>
          <w:sz w:val="14"/>
        </w:rPr>
        <w:t>Finance Law, the State Comptroller’s approval is required for the following contracts: (i)</w:t>
      </w:r>
      <w:r>
        <w:rPr>
          <w:spacing w:val="40"/>
          <w:sz w:val="14"/>
        </w:rPr>
        <w:t xml:space="preserve"> </w:t>
      </w:r>
      <w:r>
        <w:rPr>
          <w:sz w:val="14"/>
        </w:rPr>
        <w:t>goods, services, construction, and construction-related services for State University</w:t>
      </w:r>
      <w:r>
        <w:rPr>
          <w:spacing w:val="40"/>
          <w:sz w:val="14"/>
        </w:rPr>
        <w:t xml:space="preserve"> </w:t>
      </w:r>
      <w:r>
        <w:rPr>
          <w:sz w:val="14"/>
        </w:rPr>
        <w:t>hospital or healthcare facilities which exceed $150,000; (ii) purchases utilizing an Office</w:t>
      </w:r>
      <w:r>
        <w:rPr>
          <w:spacing w:val="40"/>
          <w:sz w:val="14"/>
        </w:rPr>
        <w:t xml:space="preserve"> </w:t>
      </w:r>
      <w:r>
        <w:rPr>
          <w:sz w:val="14"/>
        </w:rPr>
        <w:t>of General Services (OGS)</w:t>
      </w:r>
      <w:r>
        <w:rPr>
          <w:spacing w:val="-1"/>
          <w:sz w:val="14"/>
        </w:rPr>
        <w:t xml:space="preserve"> </w:t>
      </w:r>
      <w:r>
        <w:rPr>
          <w:sz w:val="14"/>
        </w:rPr>
        <w:t>centralized contract</w:t>
      </w:r>
      <w:r>
        <w:rPr>
          <w:spacing w:val="-1"/>
          <w:sz w:val="14"/>
        </w:rPr>
        <w:t xml:space="preserve"> </w:t>
      </w:r>
      <w:r>
        <w:rPr>
          <w:sz w:val="14"/>
        </w:rPr>
        <w:t>which</w:t>
      </w:r>
      <w:r>
        <w:rPr>
          <w:spacing w:val="-1"/>
          <w:sz w:val="14"/>
        </w:rPr>
        <w:t xml:space="preserve"> </w:t>
      </w:r>
      <w:r>
        <w:rPr>
          <w:sz w:val="14"/>
        </w:rPr>
        <w:t>exceed</w:t>
      </w:r>
      <w:r>
        <w:rPr>
          <w:spacing w:val="-1"/>
          <w:sz w:val="14"/>
        </w:rPr>
        <w:t xml:space="preserve"> </w:t>
      </w:r>
      <w:r>
        <w:rPr>
          <w:sz w:val="14"/>
        </w:rPr>
        <w:t>$200,000; and (iii)</w:t>
      </w:r>
      <w:r>
        <w:rPr>
          <w:spacing w:val="-1"/>
          <w:sz w:val="14"/>
        </w:rPr>
        <w:t xml:space="preserve"> </w:t>
      </w:r>
      <w:r>
        <w:rPr>
          <w:sz w:val="14"/>
        </w:rPr>
        <w:t>goods,</w:t>
      </w:r>
      <w:r>
        <w:rPr>
          <w:spacing w:val="40"/>
          <w:sz w:val="14"/>
        </w:rPr>
        <w:t xml:space="preserve"> </w:t>
      </w:r>
      <w:r>
        <w:rPr>
          <w:sz w:val="14"/>
        </w:rPr>
        <w:t>services, construction, and construction-related services not described in (i) or (ii) and</w:t>
      </w:r>
      <w:r>
        <w:rPr>
          <w:spacing w:val="40"/>
          <w:sz w:val="14"/>
        </w:rPr>
        <w:t xml:space="preserve"> </w:t>
      </w:r>
      <w:r>
        <w:rPr>
          <w:sz w:val="14"/>
        </w:rPr>
        <w:t>which exceed $75,000.</w:t>
      </w:r>
    </w:p>
    <w:p w:rsidR="002D2226" w:rsidRDefault="00ED16F9" w14:paraId="62D104C6" w14:textId="77777777">
      <w:pPr>
        <w:spacing w:before="121"/>
        <w:ind w:left="288" w:right="41" w:hanging="1"/>
        <w:jc w:val="both"/>
        <w:rPr>
          <w:rFonts w:ascii="Arial"/>
          <w:sz w:val="14"/>
        </w:rPr>
      </w:pPr>
      <w:r>
        <w:rPr>
          <w:rFonts w:ascii="Arial"/>
          <w:sz w:val="14"/>
        </w:rPr>
        <w:t>(b) If this contract exceeds the threshold amounts listed above in Paragraph 3(a), or, if</w:t>
      </w:r>
      <w:r>
        <w:rPr>
          <w:rFonts w:ascii="Arial"/>
          <w:spacing w:val="40"/>
          <w:sz w:val="14"/>
        </w:rPr>
        <w:t xml:space="preserve"> </w:t>
      </w:r>
      <w:r>
        <w:rPr>
          <w:rFonts w:ascii="Arial"/>
          <w:sz w:val="14"/>
        </w:rPr>
        <w:t>this</w:t>
      </w:r>
      <w:r>
        <w:rPr>
          <w:rFonts w:ascii="Arial"/>
          <w:spacing w:val="-2"/>
          <w:sz w:val="14"/>
        </w:rPr>
        <w:t xml:space="preserve"> </w:t>
      </w:r>
      <w:r>
        <w:rPr>
          <w:rFonts w:ascii="Arial"/>
          <w:sz w:val="14"/>
        </w:rPr>
        <w:t>is an amendment</w:t>
      </w:r>
      <w:r>
        <w:rPr>
          <w:rFonts w:ascii="Arial"/>
          <w:spacing w:val="-2"/>
          <w:sz w:val="14"/>
        </w:rPr>
        <w:t xml:space="preserve"> </w:t>
      </w:r>
      <w:r>
        <w:rPr>
          <w:rFonts w:ascii="Arial"/>
          <w:sz w:val="14"/>
        </w:rPr>
        <w:t>for</w:t>
      </w:r>
      <w:r>
        <w:rPr>
          <w:rFonts w:ascii="Arial"/>
          <w:spacing w:val="-2"/>
          <w:sz w:val="14"/>
        </w:rPr>
        <w:t xml:space="preserve"> </w:t>
      </w:r>
      <w:r>
        <w:rPr>
          <w:rFonts w:ascii="Arial"/>
          <w:sz w:val="14"/>
        </w:rPr>
        <w:t>any amount</w:t>
      </w:r>
      <w:r>
        <w:rPr>
          <w:rFonts w:ascii="Arial"/>
          <w:spacing w:val="-2"/>
          <w:sz w:val="14"/>
        </w:rPr>
        <w:t xml:space="preserve"> </w:t>
      </w:r>
      <w:r>
        <w:rPr>
          <w:rFonts w:ascii="Arial"/>
          <w:sz w:val="14"/>
        </w:rPr>
        <w:t>to</w:t>
      </w:r>
      <w:r>
        <w:rPr>
          <w:rFonts w:ascii="Arial"/>
          <w:spacing w:val="-2"/>
          <w:sz w:val="14"/>
        </w:rPr>
        <w:t xml:space="preserve"> </w:t>
      </w:r>
      <w:r>
        <w:rPr>
          <w:rFonts w:ascii="Arial"/>
          <w:sz w:val="14"/>
        </w:rPr>
        <w:t>a</w:t>
      </w:r>
      <w:r>
        <w:rPr>
          <w:rFonts w:ascii="Arial"/>
          <w:spacing w:val="-2"/>
          <w:sz w:val="14"/>
        </w:rPr>
        <w:t xml:space="preserve"> </w:t>
      </w:r>
      <w:r>
        <w:rPr>
          <w:rFonts w:ascii="Arial"/>
          <w:sz w:val="14"/>
        </w:rPr>
        <w:t>contract</w:t>
      </w:r>
      <w:r>
        <w:rPr>
          <w:rFonts w:ascii="Arial"/>
          <w:spacing w:val="-2"/>
          <w:sz w:val="14"/>
        </w:rPr>
        <w:t xml:space="preserve"> </w:t>
      </w:r>
      <w:r>
        <w:rPr>
          <w:rFonts w:ascii="Arial"/>
          <w:sz w:val="14"/>
        </w:rPr>
        <w:t>which, as so amended,</w:t>
      </w:r>
      <w:r>
        <w:rPr>
          <w:rFonts w:ascii="Arial"/>
          <w:spacing w:val="-2"/>
          <w:sz w:val="14"/>
        </w:rPr>
        <w:t xml:space="preserve"> </w:t>
      </w:r>
      <w:r>
        <w:rPr>
          <w:rFonts w:ascii="Arial"/>
          <w:sz w:val="14"/>
        </w:rPr>
        <w:t>exceeds</w:t>
      </w:r>
      <w:r>
        <w:rPr>
          <w:rFonts w:ascii="Arial"/>
          <w:spacing w:val="-2"/>
          <w:sz w:val="14"/>
        </w:rPr>
        <w:t xml:space="preserve"> </w:t>
      </w:r>
      <w:r>
        <w:rPr>
          <w:rFonts w:ascii="Arial"/>
          <w:sz w:val="14"/>
        </w:rPr>
        <w:t>said</w:t>
      </w:r>
      <w:r>
        <w:rPr>
          <w:rFonts w:ascii="Arial"/>
          <w:spacing w:val="40"/>
          <w:sz w:val="14"/>
        </w:rPr>
        <w:t xml:space="preserve"> </w:t>
      </w:r>
      <w:r>
        <w:rPr>
          <w:rFonts w:ascii="Arial"/>
          <w:sz w:val="14"/>
        </w:rPr>
        <w:t>threshold amounts, or if, by this contract, the State agrees to give something other than</w:t>
      </w:r>
      <w:r>
        <w:rPr>
          <w:rFonts w:ascii="Arial"/>
          <w:spacing w:val="40"/>
          <w:sz w:val="14"/>
        </w:rPr>
        <w:t xml:space="preserve"> </w:t>
      </w:r>
      <w:r>
        <w:rPr>
          <w:rFonts w:ascii="Arial"/>
          <w:sz w:val="14"/>
        </w:rPr>
        <w:t>money</w:t>
      </w:r>
      <w:r>
        <w:rPr>
          <w:rFonts w:ascii="Arial"/>
          <w:spacing w:val="20"/>
          <w:sz w:val="14"/>
        </w:rPr>
        <w:t xml:space="preserve"> </w:t>
      </w:r>
      <w:r>
        <w:rPr>
          <w:rFonts w:ascii="Arial"/>
          <w:sz w:val="14"/>
        </w:rPr>
        <w:t>when</w:t>
      </w:r>
      <w:r>
        <w:rPr>
          <w:rFonts w:ascii="Arial"/>
          <w:spacing w:val="20"/>
          <w:sz w:val="14"/>
        </w:rPr>
        <w:t xml:space="preserve"> </w:t>
      </w:r>
      <w:r>
        <w:rPr>
          <w:rFonts w:ascii="Arial"/>
          <w:sz w:val="14"/>
        </w:rPr>
        <w:t>the</w:t>
      </w:r>
      <w:r>
        <w:rPr>
          <w:rFonts w:ascii="Arial"/>
          <w:spacing w:val="17"/>
          <w:sz w:val="14"/>
        </w:rPr>
        <w:t xml:space="preserve"> </w:t>
      </w:r>
      <w:r>
        <w:rPr>
          <w:rFonts w:ascii="Arial"/>
          <w:sz w:val="14"/>
        </w:rPr>
        <w:t>value</w:t>
      </w:r>
      <w:r>
        <w:rPr>
          <w:rFonts w:ascii="Arial"/>
          <w:spacing w:val="20"/>
          <w:sz w:val="14"/>
        </w:rPr>
        <w:t xml:space="preserve"> </w:t>
      </w:r>
      <w:r>
        <w:rPr>
          <w:rFonts w:ascii="Arial"/>
          <w:sz w:val="14"/>
        </w:rPr>
        <w:t>or</w:t>
      </w:r>
      <w:r>
        <w:rPr>
          <w:rFonts w:ascii="Arial"/>
          <w:spacing w:val="19"/>
          <w:sz w:val="14"/>
        </w:rPr>
        <w:t xml:space="preserve"> </w:t>
      </w:r>
      <w:r>
        <w:rPr>
          <w:rFonts w:ascii="Arial"/>
          <w:sz w:val="14"/>
        </w:rPr>
        <w:t>reasonably</w:t>
      </w:r>
      <w:r>
        <w:rPr>
          <w:rFonts w:ascii="Arial"/>
          <w:spacing w:val="20"/>
          <w:sz w:val="14"/>
        </w:rPr>
        <w:t xml:space="preserve"> </w:t>
      </w:r>
      <w:r>
        <w:rPr>
          <w:rFonts w:ascii="Arial"/>
          <w:sz w:val="14"/>
        </w:rPr>
        <w:t>estimated</w:t>
      </w:r>
      <w:r>
        <w:rPr>
          <w:rFonts w:ascii="Arial"/>
          <w:spacing w:val="19"/>
          <w:sz w:val="14"/>
        </w:rPr>
        <w:t xml:space="preserve"> </w:t>
      </w:r>
      <w:r>
        <w:rPr>
          <w:rFonts w:ascii="Arial"/>
          <w:sz w:val="14"/>
        </w:rPr>
        <w:t>value</w:t>
      </w:r>
      <w:r>
        <w:rPr>
          <w:rFonts w:ascii="Arial"/>
          <w:spacing w:val="19"/>
          <w:sz w:val="14"/>
        </w:rPr>
        <w:t xml:space="preserve"> </w:t>
      </w:r>
      <w:r>
        <w:rPr>
          <w:rFonts w:ascii="Arial"/>
          <w:sz w:val="14"/>
        </w:rPr>
        <w:t>of</w:t>
      </w:r>
      <w:r>
        <w:rPr>
          <w:rFonts w:ascii="Arial"/>
          <w:spacing w:val="17"/>
          <w:sz w:val="14"/>
        </w:rPr>
        <w:t xml:space="preserve"> </w:t>
      </w:r>
      <w:r>
        <w:rPr>
          <w:rFonts w:ascii="Arial"/>
          <w:sz w:val="14"/>
        </w:rPr>
        <w:t>such</w:t>
      </w:r>
      <w:r>
        <w:rPr>
          <w:rFonts w:ascii="Arial"/>
          <w:spacing w:val="19"/>
          <w:sz w:val="14"/>
        </w:rPr>
        <w:t xml:space="preserve"> </w:t>
      </w:r>
      <w:r>
        <w:rPr>
          <w:rFonts w:ascii="Arial"/>
          <w:sz w:val="14"/>
        </w:rPr>
        <w:t>consideration</w:t>
      </w:r>
      <w:r>
        <w:rPr>
          <w:rFonts w:ascii="Arial"/>
          <w:spacing w:val="17"/>
          <w:sz w:val="14"/>
        </w:rPr>
        <w:t xml:space="preserve"> </w:t>
      </w:r>
      <w:r>
        <w:rPr>
          <w:rFonts w:ascii="Arial"/>
          <w:sz w:val="14"/>
        </w:rPr>
        <w:t>exceeds</w:t>
      </w:r>
    </w:p>
    <w:p w:rsidR="002D2226" w:rsidRDefault="00ED16F9" w14:paraId="62D104C7" w14:textId="77777777">
      <w:pPr>
        <w:ind w:left="289" w:right="41" w:hanging="1"/>
        <w:jc w:val="both"/>
        <w:rPr>
          <w:rFonts w:ascii="Arial"/>
          <w:sz w:val="14"/>
        </w:rPr>
      </w:pPr>
      <w:r>
        <w:rPr>
          <w:rFonts w:ascii="Arial"/>
          <w:sz w:val="14"/>
        </w:rPr>
        <w:t>$25,000, it shall not be valid, effective or binding upon the State, and the State shall</w:t>
      </w:r>
      <w:r>
        <w:rPr>
          <w:rFonts w:ascii="Arial"/>
          <w:spacing w:val="40"/>
          <w:sz w:val="14"/>
        </w:rPr>
        <w:t xml:space="preserve"> </w:t>
      </w:r>
      <w:r>
        <w:rPr>
          <w:rFonts w:ascii="Arial"/>
          <w:sz w:val="14"/>
        </w:rPr>
        <w:t>bear no liability, until it has been approved by the State Comptroller and filed in his or</w:t>
      </w:r>
      <w:r>
        <w:rPr>
          <w:rFonts w:ascii="Arial"/>
          <w:spacing w:val="40"/>
          <w:sz w:val="14"/>
        </w:rPr>
        <w:t xml:space="preserve"> </w:t>
      </w:r>
      <w:r>
        <w:rPr>
          <w:rFonts w:ascii="Arial"/>
          <w:sz w:val="14"/>
        </w:rPr>
        <w:t>her office.</w:t>
      </w:r>
    </w:p>
    <w:p w:rsidR="002D2226" w:rsidRDefault="00ED16F9" w14:paraId="62D104C8" w14:textId="77777777">
      <w:pPr>
        <w:pStyle w:val="ListParagraph"/>
        <w:numPr>
          <w:ilvl w:val="0"/>
          <w:numId w:val="2"/>
        </w:numPr>
        <w:tabs>
          <w:tab w:val="left" w:pos="505"/>
        </w:tabs>
        <w:spacing w:before="118"/>
        <w:ind w:right="39" w:firstLine="0"/>
        <w:jc w:val="both"/>
        <w:rPr>
          <w:sz w:val="14"/>
        </w:rPr>
      </w:pPr>
      <w:r>
        <w:rPr>
          <w:b/>
          <w:sz w:val="14"/>
        </w:rPr>
        <w:t>WORKERS' COMPENSATION BENEFITS.</w:t>
      </w:r>
      <w:r>
        <w:rPr>
          <w:b/>
          <w:spacing w:val="40"/>
          <w:sz w:val="14"/>
        </w:rPr>
        <w:t xml:space="preserve"> </w:t>
      </w:r>
      <w:r>
        <w:rPr>
          <w:sz w:val="14"/>
        </w:rPr>
        <w:t>In accordance with Section 142 of the</w:t>
      </w:r>
      <w:r>
        <w:rPr>
          <w:spacing w:val="40"/>
          <w:sz w:val="14"/>
        </w:rPr>
        <w:t xml:space="preserve"> </w:t>
      </w:r>
      <w:r>
        <w:rPr>
          <w:sz w:val="14"/>
        </w:rPr>
        <w:t>State Finance Law, this contract shall be void and of no force and effect unless the</w:t>
      </w:r>
      <w:r>
        <w:rPr>
          <w:spacing w:val="40"/>
          <w:sz w:val="14"/>
        </w:rPr>
        <w:t xml:space="preserve"> </w:t>
      </w:r>
      <w:r>
        <w:rPr>
          <w:sz w:val="14"/>
        </w:rPr>
        <w:t>Contractor shall provide and maintain coverage during the life of this contract for the</w:t>
      </w:r>
      <w:r>
        <w:rPr>
          <w:spacing w:val="40"/>
          <w:sz w:val="14"/>
        </w:rPr>
        <w:t xml:space="preserve"> </w:t>
      </w:r>
      <w:r>
        <w:rPr>
          <w:sz w:val="14"/>
        </w:rPr>
        <w:t>benefit of such employees as are required to be covered by the provisions of the</w:t>
      </w:r>
      <w:r>
        <w:rPr>
          <w:spacing w:val="40"/>
          <w:sz w:val="14"/>
        </w:rPr>
        <w:t xml:space="preserve"> </w:t>
      </w:r>
      <w:r>
        <w:rPr>
          <w:sz w:val="14"/>
        </w:rPr>
        <w:t>Workers' Compensation Law.</w:t>
      </w:r>
    </w:p>
    <w:p w:rsidR="002D2226" w:rsidRDefault="00ED16F9" w14:paraId="62D104C9" w14:textId="77777777">
      <w:pPr>
        <w:pStyle w:val="ListParagraph"/>
        <w:numPr>
          <w:ilvl w:val="0"/>
          <w:numId w:val="2"/>
        </w:numPr>
        <w:tabs>
          <w:tab w:val="left" w:pos="456"/>
        </w:tabs>
        <w:spacing w:before="121"/>
        <w:ind w:right="38" w:firstLine="0"/>
        <w:jc w:val="both"/>
        <w:rPr>
          <w:sz w:val="14"/>
        </w:rPr>
      </w:pPr>
      <w:r>
        <w:rPr>
          <w:b/>
          <w:sz w:val="14"/>
        </w:rPr>
        <w:t>NON-DISCRIMINATION REQUIREMENTS.</w:t>
      </w:r>
      <w:r>
        <w:rPr>
          <w:b/>
          <w:spacing w:val="40"/>
          <w:sz w:val="14"/>
        </w:rPr>
        <w:t xml:space="preserve"> </w:t>
      </w:r>
      <w:r>
        <w:rPr>
          <w:sz w:val="14"/>
        </w:rPr>
        <w:t>To the extent required by Article 15 of</w:t>
      </w:r>
      <w:r>
        <w:rPr>
          <w:spacing w:val="40"/>
          <w:sz w:val="14"/>
        </w:rPr>
        <w:t xml:space="preserve"> </w:t>
      </w:r>
      <w:r>
        <w:rPr>
          <w:sz w:val="14"/>
        </w:rPr>
        <w:t>the Executive Law (also known as the Human Rights Law) and all other State and</w:t>
      </w:r>
      <w:r>
        <w:rPr>
          <w:spacing w:val="40"/>
          <w:sz w:val="14"/>
        </w:rPr>
        <w:t xml:space="preserve"> </w:t>
      </w:r>
      <w:r>
        <w:rPr>
          <w:sz w:val="14"/>
        </w:rPr>
        <w:t>Federal</w:t>
      </w:r>
      <w:r>
        <w:rPr>
          <w:spacing w:val="-2"/>
          <w:sz w:val="14"/>
        </w:rPr>
        <w:t xml:space="preserve"> </w:t>
      </w:r>
      <w:r>
        <w:rPr>
          <w:sz w:val="14"/>
        </w:rPr>
        <w:t>statutory</w:t>
      </w:r>
      <w:r>
        <w:rPr>
          <w:spacing w:val="-3"/>
          <w:sz w:val="14"/>
        </w:rPr>
        <w:t xml:space="preserve"> </w:t>
      </w:r>
      <w:r>
        <w:rPr>
          <w:sz w:val="14"/>
        </w:rPr>
        <w:t>and</w:t>
      </w:r>
      <w:r>
        <w:rPr>
          <w:spacing w:val="-1"/>
          <w:sz w:val="14"/>
        </w:rPr>
        <w:t xml:space="preserve"> </w:t>
      </w:r>
      <w:r>
        <w:rPr>
          <w:sz w:val="14"/>
        </w:rPr>
        <w:t>constitutional non-discrimination</w:t>
      </w:r>
      <w:r>
        <w:rPr>
          <w:spacing w:val="-3"/>
          <w:sz w:val="14"/>
        </w:rPr>
        <w:t xml:space="preserve"> </w:t>
      </w:r>
      <w:r>
        <w:rPr>
          <w:sz w:val="14"/>
        </w:rPr>
        <w:t>provisions,</w:t>
      </w:r>
      <w:r>
        <w:rPr>
          <w:spacing w:val="-3"/>
          <w:sz w:val="14"/>
        </w:rPr>
        <w:t xml:space="preserve"> </w:t>
      </w:r>
      <w:r>
        <w:rPr>
          <w:sz w:val="14"/>
        </w:rPr>
        <w:t>the</w:t>
      </w:r>
      <w:r>
        <w:rPr>
          <w:spacing w:val="-3"/>
          <w:sz w:val="14"/>
        </w:rPr>
        <w:t xml:space="preserve"> </w:t>
      </w:r>
      <w:r>
        <w:rPr>
          <w:sz w:val="14"/>
        </w:rPr>
        <w:t>Contractor</w:t>
      </w:r>
      <w:r>
        <w:rPr>
          <w:spacing w:val="-1"/>
          <w:sz w:val="14"/>
        </w:rPr>
        <w:t xml:space="preserve"> </w:t>
      </w:r>
      <w:r>
        <w:rPr>
          <w:sz w:val="14"/>
        </w:rPr>
        <w:t>will</w:t>
      </w:r>
      <w:r>
        <w:rPr>
          <w:spacing w:val="-2"/>
          <w:sz w:val="14"/>
        </w:rPr>
        <w:t xml:space="preserve"> </w:t>
      </w:r>
      <w:r>
        <w:rPr>
          <w:sz w:val="14"/>
        </w:rPr>
        <w:t>not</w:t>
      </w:r>
      <w:r>
        <w:rPr>
          <w:spacing w:val="40"/>
          <w:sz w:val="14"/>
        </w:rPr>
        <w:t xml:space="preserve"> </w:t>
      </w:r>
      <w:r>
        <w:rPr>
          <w:sz w:val="14"/>
        </w:rPr>
        <w:t>discriminate against any employee or applicant for employment, nor subject any</w:t>
      </w:r>
      <w:r>
        <w:rPr>
          <w:spacing w:val="40"/>
          <w:sz w:val="14"/>
        </w:rPr>
        <w:t xml:space="preserve"> </w:t>
      </w:r>
      <w:r>
        <w:rPr>
          <w:sz w:val="14"/>
        </w:rPr>
        <w:t>individual to harassment, because of age, race, creed, color, national origin, citizenship</w:t>
      </w:r>
      <w:r>
        <w:rPr>
          <w:spacing w:val="40"/>
          <w:sz w:val="14"/>
        </w:rPr>
        <w:t xml:space="preserve"> </w:t>
      </w:r>
      <w:r>
        <w:rPr>
          <w:sz w:val="14"/>
        </w:rPr>
        <w:t>or immigration status, sexual orientation, gender identity or expression, military status,</w:t>
      </w:r>
      <w:r>
        <w:rPr>
          <w:spacing w:val="40"/>
          <w:sz w:val="14"/>
        </w:rPr>
        <w:t xml:space="preserve"> </w:t>
      </w:r>
      <w:r>
        <w:rPr>
          <w:sz w:val="14"/>
        </w:rPr>
        <w:t>sex, disability, predisposing genetic characteristics, familial status, marital status, or</w:t>
      </w:r>
      <w:r>
        <w:rPr>
          <w:spacing w:val="40"/>
          <w:sz w:val="14"/>
        </w:rPr>
        <w:t xml:space="preserve"> </w:t>
      </w:r>
      <w:r>
        <w:rPr>
          <w:sz w:val="14"/>
        </w:rPr>
        <w:t>domestic violence victim status or because the individual has opposed any practices</w:t>
      </w:r>
      <w:r>
        <w:rPr>
          <w:spacing w:val="40"/>
          <w:sz w:val="14"/>
        </w:rPr>
        <w:t xml:space="preserve"> </w:t>
      </w:r>
      <w:r>
        <w:rPr>
          <w:sz w:val="14"/>
        </w:rPr>
        <w:t>forbidden under the Human Rights Law or has filed a complaint, testified, or assisted in</w:t>
      </w:r>
      <w:r>
        <w:rPr>
          <w:spacing w:val="40"/>
          <w:sz w:val="14"/>
        </w:rPr>
        <w:t xml:space="preserve"> </w:t>
      </w:r>
      <w:r>
        <w:rPr>
          <w:sz w:val="14"/>
        </w:rPr>
        <w:t>any proceeding under the Human Rights Law. Furthermore, in accordance with Section</w:t>
      </w:r>
      <w:r>
        <w:rPr>
          <w:spacing w:val="40"/>
          <w:sz w:val="14"/>
        </w:rPr>
        <w:t xml:space="preserve"> </w:t>
      </w:r>
      <w:r>
        <w:rPr>
          <w:sz w:val="14"/>
        </w:rPr>
        <w:t>220-e of the Labor Law, if this is a contract for the construction, alteration or repair of</w:t>
      </w:r>
      <w:r>
        <w:rPr>
          <w:spacing w:val="40"/>
          <w:sz w:val="14"/>
        </w:rPr>
        <w:t xml:space="preserve"> </w:t>
      </w:r>
      <w:r>
        <w:rPr>
          <w:sz w:val="14"/>
        </w:rPr>
        <w:t>any public building or public work or for the manufacture, sale or distribution of</w:t>
      </w:r>
      <w:r>
        <w:rPr>
          <w:spacing w:val="40"/>
          <w:sz w:val="14"/>
        </w:rPr>
        <w:t xml:space="preserve"> </w:t>
      </w:r>
      <w:r>
        <w:rPr>
          <w:sz w:val="14"/>
        </w:rPr>
        <w:t>materials, equipment or supplies, and to the extent that this contract shall be performed</w:t>
      </w:r>
      <w:r>
        <w:rPr>
          <w:spacing w:val="40"/>
          <w:sz w:val="14"/>
        </w:rPr>
        <w:t xml:space="preserve"> </w:t>
      </w:r>
      <w:r>
        <w:rPr>
          <w:sz w:val="14"/>
        </w:rPr>
        <w:t>within the State of New York, Contractor agrees that neither it nor its subcontractors</w:t>
      </w:r>
      <w:r>
        <w:rPr>
          <w:spacing w:val="40"/>
          <w:sz w:val="14"/>
        </w:rPr>
        <w:t xml:space="preserve"> </w:t>
      </w:r>
      <w:r>
        <w:rPr>
          <w:sz w:val="14"/>
        </w:rPr>
        <w:t>shall,</w:t>
      </w:r>
      <w:r>
        <w:rPr>
          <w:spacing w:val="-2"/>
          <w:sz w:val="14"/>
        </w:rPr>
        <w:t xml:space="preserve"> </w:t>
      </w:r>
      <w:r>
        <w:rPr>
          <w:sz w:val="14"/>
        </w:rPr>
        <w:t>by</w:t>
      </w:r>
      <w:r>
        <w:rPr>
          <w:spacing w:val="-2"/>
          <w:sz w:val="14"/>
        </w:rPr>
        <w:t xml:space="preserve"> </w:t>
      </w:r>
      <w:r>
        <w:rPr>
          <w:sz w:val="14"/>
        </w:rPr>
        <w:t>reason</w:t>
      </w:r>
      <w:r>
        <w:rPr>
          <w:spacing w:val="-2"/>
          <w:sz w:val="14"/>
        </w:rPr>
        <w:t xml:space="preserve"> </w:t>
      </w:r>
      <w:r>
        <w:rPr>
          <w:sz w:val="14"/>
        </w:rPr>
        <w:t>of</w:t>
      </w:r>
      <w:r>
        <w:rPr>
          <w:spacing w:val="-2"/>
          <w:sz w:val="14"/>
        </w:rPr>
        <w:t xml:space="preserve"> </w:t>
      </w:r>
      <w:r>
        <w:rPr>
          <w:sz w:val="14"/>
        </w:rPr>
        <w:t>race,</w:t>
      </w:r>
      <w:r>
        <w:rPr>
          <w:spacing w:val="-2"/>
          <w:sz w:val="14"/>
        </w:rPr>
        <w:t xml:space="preserve"> </w:t>
      </w:r>
      <w:r>
        <w:rPr>
          <w:sz w:val="14"/>
        </w:rPr>
        <w:t>creed,</w:t>
      </w:r>
      <w:r>
        <w:rPr>
          <w:spacing w:val="-4"/>
          <w:sz w:val="14"/>
        </w:rPr>
        <w:t xml:space="preserve"> </w:t>
      </w:r>
      <w:r>
        <w:rPr>
          <w:sz w:val="14"/>
        </w:rPr>
        <w:t>color,</w:t>
      </w:r>
      <w:r>
        <w:rPr>
          <w:spacing w:val="-2"/>
          <w:sz w:val="14"/>
        </w:rPr>
        <w:t xml:space="preserve"> </w:t>
      </w:r>
      <w:r>
        <w:rPr>
          <w:sz w:val="14"/>
        </w:rPr>
        <w:t>disability,</w:t>
      </w:r>
      <w:r>
        <w:rPr>
          <w:spacing w:val="-4"/>
          <w:sz w:val="14"/>
        </w:rPr>
        <w:t xml:space="preserve"> </w:t>
      </w:r>
      <w:r>
        <w:rPr>
          <w:sz w:val="14"/>
        </w:rPr>
        <w:t>sex,</w:t>
      </w:r>
      <w:r>
        <w:rPr>
          <w:spacing w:val="-2"/>
          <w:sz w:val="14"/>
        </w:rPr>
        <w:t xml:space="preserve"> </w:t>
      </w:r>
      <w:r>
        <w:rPr>
          <w:sz w:val="14"/>
        </w:rPr>
        <w:t>or</w:t>
      </w:r>
      <w:r>
        <w:rPr>
          <w:spacing w:val="-2"/>
          <w:sz w:val="14"/>
        </w:rPr>
        <w:t xml:space="preserve"> </w:t>
      </w:r>
      <w:r>
        <w:rPr>
          <w:sz w:val="14"/>
        </w:rPr>
        <w:t>national</w:t>
      </w:r>
      <w:r>
        <w:rPr>
          <w:spacing w:val="-1"/>
          <w:sz w:val="14"/>
        </w:rPr>
        <w:t xml:space="preserve"> </w:t>
      </w:r>
      <w:r>
        <w:rPr>
          <w:sz w:val="14"/>
        </w:rPr>
        <w:t>origin:</w:t>
      </w:r>
      <w:r>
        <w:rPr>
          <w:spacing w:val="-2"/>
          <w:sz w:val="14"/>
        </w:rPr>
        <w:t xml:space="preserve"> </w:t>
      </w:r>
      <w:r>
        <w:rPr>
          <w:sz w:val="14"/>
        </w:rPr>
        <w:t>(a)</w:t>
      </w:r>
      <w:r>
        <w:rPr>
          <w:spacing w:val="-2"/>
          <w:sz w:val="14"/>
        </w:rPr>
        <w:t xml:space="preserve"> </w:t>
      </w:r>
      <w:r>
        <w:rPr>
          <w:sz w:val="14"/>
        </w:rPr>
        <w:t>discriminate</w:t>
      </w:r>
      <w:r>
        <w:rPr>
          <w:spacing w:val="-2"/>
          <w:sz w:val="14"/>
        </w:rPr>
        <w:t xml:space="preserve"> </w:t>
      </w:r>
      <w:r>
        <w:rPr>
          <w:sz w:val="14"/>
        </w:rPr>
        <w:t>in</w:t>
      </w:r>
      <w:r>
        <w:rPr>
          <w:spacing w:val="40"/>
          <w:sz w:val="14"/>
        </w:rPr>
        <w:t xml:space="preserve"> </w:t>
      </w:r>
      <w:r>
        <w:rPr>
          <w:sz w:val="14"/>
        </w:rPr>
        <w:t>hiring against any New York State citizen who is qualified and available to perform the</w:t>
      </w:r>
      <w:r>
        <w:rPr>
          <w:spacing w:val="40"/>
          <w:sz w:val="14"/>
        </w:rPr>
        <w:t xml:space="preserve"> </w:t>
      </w:r>
      <w:r>
        <w:rPr>
          <w:sz w:val="14"/>
        </w:rPr>
        <w:t>work;</w:t>
      </w:r>
      <w:r>
        <w:rPr>
          <w:spacing w:val="-2"/>
          <w:sz w:val="14"/>
        </w:rPr>
        <w:t xml:space="preserve"> </w:t>
      </w:r>
      <w:r>
        <w:rPr>
          <w:sz w:val="14"/>
        </w:rPr>
        <w:t>or</w:t>
      </w:r>
      <w:r>
        <w:rPr>
          <w:spacing w:val="-2"/>
          <w:sz w:val="14"/>
        </w:rPr>
        <w:t xml:space="preserve"> </w:t>
      </w:r>
      <w:r>
        <w:rPr>
          <w:sz w:val="14"/>
        </w:rPr>
        <w:t>(b)</w:t>
      </w:r>
      <w:r>
        <w:rPr>
          <w:spacing w:val="-2"/>
          <w:sz w:val="14"/>
        </w:rPr>
        <w:t xml:space="preserve"> </w:t>
      </w:r>
      <w:r>
        <w:rPr>
          <w:sz w:val="14"/>
        </w:rPr>
        <w:t>discriminate</w:t>
      </w:r>
      <w:r>
        <w:rPr>
          <w:spacing w:val="-2"/>
          <w:sz w:val="14"/>
        </w:rPr>
        <w:t xml:space="preserve"> </w:t>
      </w:r>
      <w:r>
        <w:rPr>
          <w:sz w:val="14"/>
        </w:rPr>
        <w:t>against or</w:t>
      </w:r>
      <w:r>
        <w:rPr>
          <w:spacing w:val="-2"/>
          <w:sz w:val="14"/>
        </w:rPr>
        <w:t xml:space="preserve"> </w:t>
      </w:r>
      <w:r>
        <w:rPr>
          <w:sz w:val="14"/>
        </w:rPr>
        <w:t>intimidate</w:t>
      </w:r>
      <w:r>
        <w:rPr>
          <w:spacing w:val="-2"/>
          <w:sz w:val="14"/>
        </w:rPr>
        <w:t xml:space="preserve"> </w:t>
      </w:r>
      <w:r>
        <w:rPr>
          <w:sz w:val="14"/>
        </w:rPr>
        <w:t>any</w:t>
      </w:r>
      <w:r>
        <w:rPr>
          <w:spacing w:val="-2"/>
          <w:sz w:val="14"/>
        </w:rPr>
        <w:t xml:space="preserve"> </w:t>
      </w:r>
      <w:r>
        <w:rPr>
          <w:sz w:val="14"/>
        </w:rPr>
        <w:t>employee</w:t>
      </w:r>
      <w:r>
        <w:rPr>
          <w:spacing w:val="-2"/>
          <w:sz w:val="14"/>
        </w:rPr>
        <w:t xml:space="preserve"> </w:t>
      </w:r>
      <w:r>
        <w:rPr>
          <w:sz w:val="14"/>
        </w:rPr>
        <w:t>hired</w:t>
      </w:r>
      <w:r>
        <w:rPr>
          <w:spacing w:val="-2"/>
          <w:sz w:val="14"/>
        </w:rPr>
        <w:t xml:space="preserve"> </w:t>
      </w:r>
      <w:r>
        <w:rPr>
          <w:sz w:val="14"/>
        </w:rPr>
        <w:t>for</w:t>
      </w:r>
      <w:r>
        <w:rPr>
          <w:spacing w:val="-2"/>
          <w:sz w:val="14"/>
        </w:rPr>
        <w:t xml:space="preserve"> </w:t>
      </w:r>
      <w:r>
        <w:rPr>
          <w:sz w:val="14"/>
        </w:rPr>
        <w:t>the</w:t>
      </w:r>
      <w:r>
        <w:rPr>
          <w:spacing w:val="-2"/>
          <w:sz w:val="14"/>
        </w:rPr>
        <w:t xml:space="preserve"> </w:t>
      </w:r>
      <w:r>
        <w:rPr>
          <w:sz w:val="14"/>
        </w:rPr>
        <w:t>performance</w:t>
      </w:r>
      <w:r>
        <w:rPr>
          <w:spacing w:val="-2"/>
          <w:sz w:val="14"/>
        </w:rPr>
        <w:t xml:space="preserve"> </w:t>
      </w:r>
      <w:r>
        <w:rPr>
          <w:sz w:val="14"/>
        </w:rPr>
        <w:t>of</w:t>
      </w:r>
      <w:r>
        <w:rPr>
          <w:spacing w:val="40"/>
          <w:sz w:val="14"/>
        </w:rPr>
        <w:t xml:space="preserve"> </w:t>
      </w:r>
      <w:r>
        <w:rPr>
          <w:sz w:val="14"/>
        </w:rPr>
        <w:t>work</w:t>
      </w:r>
      <w:r>
        <w:rPr>
          <w:spacing w:val="-1"/>
          <w:sz w:val="14"/>
        </w:rPr>
        <w:t xml:space="preserve"> </w:t>
      </w:r>
      <w:r>
        <w:rPr>
          <w:sz w:val="14"/>
        </w:rPr>
        <w:t>under</w:t>
      </w:r>
      <w:r>
        <w:rPr>
          <w:spacing w:val="-1"/>
          <w:sz w:val="14"/>
        </w:rPr>
        <w:t xml:space="preserve"> </w:t>
      </w:r>
      <w:r>
        <w:rPr>
          <w:sz w:val="14"/>
        </w:rPr>
        <w:t>this</w:t>
      </w:r>
      <w:r>
        <w:rPr>
          <w:spacing w:val="-1"/>
          <w:sz w:val="14"/>
        </w:rPr>
        <w:t xml:space="preserve"> </w:t>
      </w:r>
      <w:r>
        <w:rPr>
          <w:sz w:val="14"/>
        </w:rPr>
        <w:t>contract.</w:t>
      </w:r>
      <w:r>
        <w:rPr>
          <w:spacing w:val="-3"/>
          <w:sz w:val="14"/>
        </w:rPr>
        <w:t xml:space="preserve"> </w:t>
      </w:r>
      <w:r>
        <w:rPr>
          <w:sz w:val="14"/>
        </w:rPr>
        <w:t>If</w:t>
      </w:r>
      <w:r>
        <w:rPr>
          <w:spacing w:val="-3"/>
          <w:sz w:val="14"/>
        </w:rPr>
        <w:t xml:space="preserve"> </w:t>
      </w:r>
      <w:r>
        <w:rPr>
          <w:sz w:val="14"/>
        </w:rPr>
        <w:t>this</w:t>
      </w:r>
      <w:r>
        <w:rPr>
          <w:spacing w:val="-3"/>
          <w:sz w:val="14"/>
        </w:rPr>
        <w:t xml:space="preserve"> </w:t>
      </w:r>
      <w:r>
        <w:rPr>
          <w:sz w:val="14"/>
        </w:rPr>
        <w:t>is</w:t>
      </w:r>
      <w:r>
        <w:rPr>
          <w:spacing w:val="-1"/>
          <w:sz w:val="14"/>
        </w:rPr>
        <w:t xml:space="preserve"> </w:t>
      </w:r>
      <w:r>
        <w:rPr>
          <w:sz w:val="14"/>
        </w:rPr>
        <w:t>a</w:t>
      </w:r>
      <w:r>
        <w:rPr>
          <w:spacing w:val="-1"/>
          <w:sz w:val="14"/>
        </w:rPr>
        <w:t xml:space="preserve"> </w:t>
      </w:r>
      <w:r>
        <w:rPr>
          <w:sz w:val="14"/>
        </w:rPr>
        <w:t>building</w:t>
      </w:r>
      <w:r>
        <w:rPr>
          <w:spacing w:val="-2"/>
          <w:sz w:val="14"/>
        </w:rPr>
        <w:t xml:space="preserve"> </w:t>
      </w:r>
      <w:r>
        <w:rPr>
          <w:sz w:val="14"/>
        </w:rPr>
        <w:t>service</w:t>
      </w:r>
      <w:r>
        <w:rPr>
          <w:spacing w:val="-4"/>
          <w:sz w:val="14"/>
        </w:rPr>
        <w:t xml:space="preserve"> </w:t>
      </w:r>
      <w:r>
        <w:rPr>
          <w:sz w:val="14"/>
        </w:rPr>
        <w:t>contract</w:t>
      </w:r>
      <w:r>
        <w:rPr>
          <w:spacing w:val="-1"/>
          <w:sz w:val="14"/>
        </w:rPr>
        <w:t xml:space="preserve"> </w:t>
      </w:r>
      <w:r>
        <w:rPr>
          <w:sz w:val="14"/>
        </w:rPr>
        <w:t>as</w:t>
      </w:r>
      <w:r>
        <w:rPr>
          <w:spacing w:val="-1"/>
          <w:sz w:val="14"/>
        </w:rPr>
        <w:t xml:space="preserve"> </w:t>
      </w:r>
      <w:r>
        <w:rPr>
          <w:sz w:val="14"/>
        </w:rPr>
        <w:t>defined</w:t>
      </w:r>
      <w:r>
        <w:rPr>
          <w:spacing w:val="-4"/>
          <w:sz w:val="14"/>
        </w:rPr>
        <w:t xml:space="preserve"> </w:t>
      </w:r>
      <w:r>
        <w:rPr>
          <w:sz w:val="14"/>
        </w:rPr>
        <w:t>in</w:t>
      </w:r>
      <w:r>
        <w:rPr>
          <w:spacing w:val="-4"/>
          <w:sz w:val="14"/>
        </w:rPr>
        <w:t xml:space="preserve"> </w:t>
      </w:r>
      <w:r>
        <w:rPr>
          <w:sz w:val="14"/>
        </w:rPr>
        <w:t>Section</w:t>
      </w:r>
      <w:r>
        <w:rPr>
          <w:spacing w:val="-1"/>
          <w:sz w:val="14"/>
        </w:rPr>
        <w:t xml:space="preserve"> </w:t>
      </w:r>
      <w:r>
        <w:rPr>
          <w:sz w:val="14"/>
        </w:rPr>
        <w:t>230</w:t>
      </w:r>
      <w:r>
        <w:rPr>
          <w:spacing w:val="-1"/>
          <w:sz w:val="14"/>
        </w:rPr>
        <w:t xml:space="preserve"> </w:t>
      </w:r>
      <w:r>
        <w:rPr>
          <w:sz w:val="14"/>
        </w:rPr>
        <w:t>of</w:t>
      </w:r>
      <w:r>
        <w:rPr>
          <w:spacing w:val="40"/>
          <w:sz w:val="14"/>
        </w:rPr>
        <w:t xml:space="preserve"> </w:t>
      </w:r>
      <w:r>
        <w:rPr>
          <w:sz w:val="14"/>
        </w:rPr>
        <w:t>the Labor Law, then, in accordance with Section 239 thereof, Contractor agrees that</w:t>
      </w:r>
      <w:r>
        <w:rPr>
          <w:spacing w:val="40"/>
          <w:sz w:val="14"/>
        </w:rPr>
        <w:t xml:space="preserve"> </w:t>
      </w:r>
      <w:r>
        <w:rPr>
          <w:sz w:val="14"/>
        </w:rPr>
        <w:t>neither</w:t>
      </w:r>
      <w:r>
        <w:rPr>
          <w:spacing w:val="-2"/>
          <w:sz w:val="14"/>
        </w:rPr>
        <w:t xml:space="preserve"> </w:t>
      </w:r>
      <w:r>
        <w:rPr>
          <w:sz w:val="14"/>
        </w:rPr>
        <w:t>it</w:t>
      </w:r>
      <w:r>
        <w:rPr>
          <w:spacing w:val="-2"/>
          <w:sz w:val="14"/>
        </w:rPr>
        <w:t xml:space="preserve"> </w:t>
      </w:r>
      <w:r>
        <w:rPr>
          <w:sz w:val="14"/>
        </w:rPr>
        <w:t>nor</w:t>
      </w:r>
      <w:r>
        <w:rPr>
          <w:spacing w:val="-5"/>
          <w:sz w:val="14"/>
        </w:rPr>
        <w:t xml:space="preserve"> </w:t>
      </w:r>
      <w:r>
        <w:rPr>
          <w:sz w:val="14"/>
        </w:rPr>
        <w:t>its</w:t>
      </w:r>
      <w:r>
        <w:rPr>
          <w:spacing w:val="-2"/>
          <w:sz w:val="14"/>
        </w:rPr>
        <w:t xml:space="preserve"> </w:t>
      </w:r>
      <w:r>
        <w:rPr>
          <w:sz w:val="14"/>
        </w:rPr>
        <w:t>subcontractors</w:t>
      </w:r>
      <w:r>
        <w:rPr>
          <w:spacing w:val="-2"/>
          <w:sz w:val="14"/>
        </w:rPr>
        <w:t xml:space="preserve"> </w:t>
      </w:r>
      <w:r>
        <w:rPr>
          <w:sz w:val="14"/>
        </w:rPr>
        <w:t>shall</w:t>
      </w:r>
      <w:r>
        <w:rPr>
          <w:spacing w:val="-4"/>
          <w:sz w:val="14"/>
        </w:rPr>
        <w:t xml:space="preserve"> </w:t>
      </w:r>
      <w:r>
        <w:rPr>
          <w:sz w:val="14"/>
        </w:rPr>
        <w:t>by</w:t>
      </w:r>
      <w:r>
        <w:rPr>
          <w:spacing w:val="-2"/>
          <w:sz w:val="14"/>
        </w:rPr>
        <w:t xml:space="preserve"> </w:t>
      </w:r>
      <w:r>
        <w:rPr>
          <w:sz w:val="14"/>
        </w:rPr>
        <w:t>reason</w:t>
      </w:r>
      <w:r>
        <w:rPr>
          <w:spacing w:val="-2"/>
          <w:sz w:val="14"/>
        </w:rPr>
        <w:t xml:space="preserve"> </w:t>
      </w:r>
      <w:r>
        <w:rPr>
          <w:sz w:val="14"/>
        </w:rPr>
        <w:t>of</w:t>
      </w:r>
      <w:r>
        <w:rPr>
          <w:spacing w:val="-2"/>
          <w:sz w:val="14"/>
        </w:rPr>
        <w:t xml:space="preserve"> </w:t>
      </w:r>
      <w:r>
        <w:rPr>
          <w:sz w:val="14"/>
        </w:rPr>
        <w:t>race,</w:t>
      </w:r>
      <w:r>
        <w:rPr>
          <w:spacing w:val="-4"/>
          <w:sz w:val="14"/>
        </w:rPr>
        <w:t xml:space="preserve"> </w:t>
      </w:r>
      <w:r>
        <w:rPr>
          <w:sz w:val="14"/>
        </w:rPr>
        <w:t>creed,</w:t>
      </w:r>
      <w:r>
        <w:rPr>
          <w:spacing w:val="-2"/>
          <w:sz w:val="14"/>
        </w:rPr>
        <w:t xml:space="preserve"> </w:t>
      </w:r>
      <w:r>
        <w:rPr>
          <w:sz w:val="14"/>
        </w:rPr>
        <w:t>color,</w:t>
      </w:r>
      <w:r>
        <w:rPr>
          <w:spacing w:val="-2"/>
          <w:sz w:val="14"/>
        </w:rPr>
        <w:t xml:space="preserve"> </w:t>
      </w:r>
      <w:r>
        <w:rPr>
          <w:sz w:val="14"/>
        </w:rPr>
        <w:t>national</w:t>
      </w:r>
      <w:r>
        <w:rPr>
          <w:spacing w:val="-1"/>
          <w:sz w:val="14"/>
        </w:rPr>
        <w:t xml:space="preserve"> </w:t>
      </w:r>
      <w:r>
        <w:rPr>
          <w:sz w:val="14"/>
        </w:rPr>
        <w:t>origin,</w:t>
      </w:r>
      <w:r>
        <w:rPr>
          <w:spacing w:val="-2"/>
          <w:sz w:val="14"/>
        </w:rPr>
        <w:t xml:space="preserve"> </w:t>
      </w:r>
      <w:r>
        <w:rPr>
          <w:sz w:val="14"/>
        </w:rPr>
        <w:t>age,</w:t>
      </w:r>
      <w:r>
        <w:rPr>
          <w:spacing w:val="40"/>
          <w:sz w:val="14"/>
        </w:rPr>
        <w:t xml:space="preserve"> </w:t>
      </w:r>
      <w:r>
        <w:rPr>
          <w:sz w:val="14"/>
        </w:rPr>
        <w:t>sex or disability: (a) discriminate in hiring against any New York State citizen who is</w:t>
      </w:r>
      <w:r>
        <w:rPr>
          <w:spacing w:val="40"/>
          <w:sz w:val="14"/>
        </w:rPr>
        <w:t xml:space="preserve"> </w:t>
      </w:r>
      <w:r>
        <w:rPr>
          <w:sz w:val="14"/>
        </w:rPr>
        <w:t>qualified and available to perform the work; or (b) discriminate against or intimidate any</w:t>
      </w:r>
      <w:r>
        <w:rPr>
          <w:spacing w:val="40"/>
          <w:sz w:val="14"/>
        </w:rPr>
        <w:t xml:space="preserve"> </w:t>
      </w:r>
      <w:r>
        <w:rPr>
          <w:sz w:val="14"/>
        </w:rPr>
        <w:t>employee hired for the performance of work under this contract. Contractor is subject to</w:t>
      </w:r>
      <w:r>
        <w:rPr>
          <w:spacing w:val="40"/>
          <w:sz w:val="14"/>
        </w:rPr>
        <w:t xml:space="preserve"> </w:t>
      </w:r>
      <w:r>
        <w:rPr>
          <w:sz w:val="14"/>
        </w:rPr>
        <w:t>fines of $50.00 per person per day for any violation of Section 220-e or Section 239 as</w:t>
      </w:r>
      <w:r>
        <w:rPr>
          <w:spacing w:val="40"/>
          <w:sz w:val="14"/>
        </w:rPr>
        <w:t xml:space="preserve"> </w:t>
      </w:r>
      <w:r>
        <w:rPr>
          <w:sz w:val="14"/>
        </w:rPr>
        <w:t xml:space="preserve">well as possible termination of this contract and forfeiture of all </w:t>
      </w:r>
      <w:proofErr w:type="gramStart"/>
      <w:r>
        <w:rPr>
          <w:sz w:val="14"/>
        </w:rPr>
        <w:t>moneys</w:t>
      </w:r>
      <w:proofErr w:type="gramEnd"/>
      <w:r>
        <w:rPr>
          <w:sz w:val="14"/>
        </w:rPr>
        <w:t xml:space="preserve"> due hereunder</w:t>
      </w:r>
      <w:r>
        <w:rPr>
          <w:spacing w:val="40"/>
          <w:sz w:val="14"/>
        </w:rPr>
        <w:t xml:space="preserve"> </w:t>
      </w:r>
      <w:r>
        <w:rPr>
          <w:sz w:val="14"/>
        </w:rPr>
        <w:t>for a second or subsequent violation</w:t>
      </w:r>
    </w:p>
    <w:p w:rsidR="002D2226" w:rsidRDefault="002D2226" w14:paraId="62D104CA" w14:textId="77777777">
      <w:pPr>
        <w:pStyle w:val="BodyText"/>
        <w:spacing w:before="80"/>
        <w:rPr>
          <w:rFonts w:ascii="Arial"/>
          <w:sz w:val="14"/>
        </w:rPr>
      </w:pPr>
    </w:p>
    <w:p w:rsidR="002D2226" w:rsidRDefault="00ED16F9" w14:paraId="62D104CB" w14:textId="77777777">
      <w:pPr>
        <w:pStyle w:val="ListParagraph"/>
        <w:numPr>
          <w:ilvl w:val="0"/>
          <w:numId w:val="2"/>
        </w:numPr>
        <w:tabs>
          <w:tab w:val="left" w:pos="524"/>
        </w:tabs>
        <w:ind w:right="40" w:firstLine="0"/>
        <w:jc w:val="both"/>
        <w:rPr>
          <w:sz w:val="14"/>
        </w:rPr>
      </w:pPr>
      <w:r>
        <w:rPr>
          <w:b/>
          <w:sz w:val="14"/>
        </w:rPr>
        <w:t>WAGE AND HOURS PROVISIONS.</w:t>
      </w:r>
      <w:r>
        <w:rPr>
          <w:b/>
          <w:spacing w:val="40"/>
          <w:sz w:val="14"/>
        </w:rPr>
        <w:t xml:space="preserve"> </w:t>
      </w:r>
      <w:r>
        <w:rPr>
          <w:sz w:val="14"/>
        </w:rPr>
        <w:t>If this is a public work contract covered by</w:t>
      </w:r>
      <w:r>
        <w:rPr>
          <w:spacing w:val="40"/>
          <w:sz w:val="14"/>
        </w:rPr>
        <w:t xml:space="preserve"> </w:t>
      </w:r>
      <w:r>
        <w:rPr>
          <w:sz w:val="14"/>
        </w:rPr>
        <w:t>Article 8 of the Labor Law or a building service contract covered by Article 9 thereof,</w:t>
      </w:r>
      <w:r>
        <w:rPr>
          <w:spacing w:val="40"/>
          <w:sz w:val="14"/>
        </w:rPr>
        <w:t xml:space="preserve"> </w:t>
      </w:r>
      <w:r>
        <w:rPr>
          <w:sz w:val="14"/>
        </w:rPr>
        <w:t>neither</w:t>
      </w:r>
      <w:r>
        <w:rPr>
          <w:spacing w:val="-3"/>
          <w:sz w:val="14"/>
        </w:rPr>
        <w:t xml:space="preserve"> </w:t>
      </w:r>
      <w:r>
        <w:rPr>
          <w:sz w:val="14"/>
        </w:rPr>
        <w:t>Contractor's</w:t>
      </w:r>
      <w:r>
        <w:rPr>
          <w:spacing w:val="-3"/>
          <w:sz w:val="14"/>
        </w:rPr>
        <w:t xml:space="preserve"> </w:t>
      </w:r>
      <w:r>
        <w:rPr>
          <w:sz w:val="14"/>
        </w:rPr>
        <w:t>employees</w:t>
      </w:r>
      <w:r>
        <w:rPr>
          <w:spacing w:val="-3"/>
          <w:sz w:val="14"/>
        </w:rPr>
        <w:t xml:space="preserve"> </w:t>
      </w:r>
      <w:r>
        <w:rPr>
          <w:sz w:val="14"/>
        </w:rPr>
        <w:t>nor</w:t>
      </w:r>
      <w:r>
        <w:rPr>
          <w:spacing w:val="-3"/>
          <w:sz w:val="14"/>
        </w:rPr>
        <w:t xml:space="preserve"> </w:t>
      </w:r>
      <w:r>
        <w:rPr>
          <w:sz w:val="14"/>
        </w:rPr>
        <w:t>the</w:t>
      </w:r>
      <w:r>
        <w:rPr>
          <w:spacing w:val="-3"/>
          <w:sz w:val="14"/>
        </w:rPr>
        <w:t xml:space="preserve"> </w:t>
      </w:r>
      <w:r>
        <w:rPr>
          <w:sz w:val="14"/>
        </w:rPr>
        <w:t>employees</w:t>
      </w:r>
      <w:r>
        <w:rPr>
          <w:spacing w:val="-3"/>
          <w:sz w:val="14"/>
        </w:rPr>
        <w:t xml:space="preserve"> </w:t>
      </w:r>
      <w:r>
        <w:rPr>
          <w:sz w:val="14"/>
        </w:rPr>
        <w:t>of</w:t>
      </w:r>
      <w:r>
        <w:rPr>
          <w:spacing w:val="-3"/>
          <w:sz w:val="14"/>
        </w:rPr>
        <w:t xml:space="preserve"> </w:t>
      </w:r>
      <w:r>
        <w:rPr>
          <w:sz w:val="14"/>
        </w:rPr>
        <w:t>its</w:t>
      </w:r>
      <w:r>
        <w:rPr>
          <w:spacing w:val="-3"/>
          <w:sz w:val="14"/>
        </w:rPr>
        <w:t xml:space="preserve"> </w:t>
      </w:r>
      <w:r>
        <w:rPr>
          <w:sz w:val="14"/>
        </w:rPr>
        <w:t>subcontractors</w:t>
      </w:r>
      <w:r>
        <w:rPr>
          <w:spacing w:val="-3"/>
          <w:sz w:val="14"/>
        </w:rPr>
        <w:t xml:space="preserve"> </w:t>
      </w:r>
      <w:r>
        <w:rPr>
          <w:sz w:val="14"/>
        </w:rPr>
        <w:t>may</w:t>
      </w:r>
      <w:r>
        <w:rPr>
          <w:spacing w:val="-3"/>
          <w:sz w:val="14"/>
        </w:rPr>
        <w:t xml:space="preserve"> </w:t>
      </w:r>
      <w:r>
        <w:rPr>
          <w:sz w:val="14"/>
        </w:rPr>
        <w:t>be</w:t>
      </w:r>
      <w:r>
        <w:rPr>
          <w:spacing w:val="-5"/>
          <w:sz w:val="14"/>
        </w:rPr>
        <w:t xml:space="preserve"> </w:t>
      </w:r>
      <w:r>
        <w:rPr>
          <w:sz w:val="14"/>
        </w:rPr>
        <w:t>required</w:t>
      </w:r>
      <w:r>
        <w:rPr>
          <w:spacing w:val="40"/>
          <w:sz w:val="14"/>
        </w:rPr>
        <w:t xml:space="preserve"> </w:t>
      </w:r>
      <w:r>
        <w:rPr>
          <w:sz w:val="14"/>
        </w:rPr>
        <w:t>or permitted to work more than the number of hours or days stated in said statutes,</w:t>
      </w:r>
      <w:r>
        <w:rPr>
          <w:spacing w:val="40"/>
          <w:sz w:val="14"/>
        </w:rPr>
        <w:t xml:space="preserve"> </w:t>
      </w:r>
      <w:r>
        <w:rPr>
          <w:sz w:val="14"/>
        </w:rPr>
        <w:t>except as otherwise provided in the Labor Law and as set forth in prevailing wage and</w:t>
      </w:r>
      <w:r>
        <w:rPr>
          <w:spacing w:val="40"/>
          <w:sz w:val="14"/>
        </w:rPr>
        <w:t xml:space="preserve"> </w:t>
      </w:r>
      <w:r>
        <w:rPr>
          <w:sz w:val="14"/>
        </w:rPr>
        <w:t>supplement schedules issued by the State Labor Department.</w:t>
      </w:r>
      <w:r>
        <w:rPr>
          <w:spacing w:val="40"/>
          <w:sz w:val="14"/>
        </w:rPr>
        <w:t xml:space="preserve"> </w:t>
      </w:r>
      <w:r>
        <w:rPr>
          <w:sz w:val="14"/>
        </w:rPr>
        <w:t>Furthermore, Contractor</w:t>
      </w:r>
      <w:r>
        <w:rPr>
          <w:spacing w:val="40"/>
          <w:sz w:val="14"/>
        </w:rPr>
        <w:t xml:space="preserve"> </w:t>
      </w:r>
      <w:r>
        <w:rPr>
          <w:sz w:val="14"/>
        </w:rPr>
        <w:t>and its subcontractors</w:t>
      </w:r>
      <w:r>
        <w:rPr>
          <w:spacing w:val="-1"/>
          <w:sz w:val="14"/>
        </w:rPr>
        <w:t xml:space="preserve"> </w:t>
      </w:r>
      <w:r>
        <w:rPr>
          <w:sz w:val="14"/>
        </w:rPr>
        <w:t>must pay at</w:t>
      </w:r>
      <w:r>
        <w:rPr>
          <w:spacing w:val="-1"/>
          <w:sz w:val="14"/>
        </w:rPr>
        <w:t xml:space="preserve"> </w:t>
      </w:r>
      <w:r>
        <w:rPr>
          <w:sz w:val="14"/>
        </w:rPr>
        <w:t>least</w:t>
      </w:r>
      <w:r>
        <w:rPr>
          <w:spacing w:val="-1"/>
          <w:sz w:val="14"/>
        </w:rPr>
        <w:t xml:space="preserve"> </w:t>
      </w:r>
      <w:r>
        <w:rPr>
          <w:sz w:val="14"/>
        </w:rPr>
        <w:t>the prevailing wage rate and pay or provide the</w:t>
      </w:r>
      <w:r>
        <w:rPr>
          <w:spacing w:val="40"/>
          <w:sz w:val="14"/>
        </w:rPr>
        <w:t xml:space="preserve"> </w:t>
      </w:r>
      <w:r>
        <w:rPr>
          <w:sz w:val="14"/>
        </w:rPr>
        <w:t>prevailing</w:t>
      </w:r>
      <w:r>
        <w:rPr>
          <w:spacing w:val="-1"/>
          <w:sz w:val="14"/>
        </w:rPr>
        <w:t xml:space="preserve"> </w:t>
      </w:r>
      <w:r>
        <w:rPr>
          <w:sz w:val="14"/>
        </w:rPr>
        <w:t>supplements, including the</w:t>
      </w:r>
      <w:r>
        <w:rPr>
          <w:spacing w:val="-1"/>
          <w:sz w:val="14"/>
        </w:rPr>
        <w:t xml:space="preserve"> </w:t>
      </w:r>
      <w:r>
        <w:rPr>
          <w:sz w:val="14"/>
        </w:rPr>
        <w:t>premium rates for</w:t>
      </w:r>
      <w:r>
        <w:rPr>
          <w:spacing w:val="-1"/>
          <w:sz w:val="14"/>
        </w:rPr>
        <w:t xml:space="preserve"> </w:t>
      </w:r>
      <w:r>
        <w:rPr>
          <w:sz w:val="14"/>
        </w:rPr>
        <w:t>overtime pay, as determined by</w:t>
      </w:r>
      <w:r>
        <w:rPr>
          <w:spacing w:val="40"/>
          <w:sz w:val="14"/>
        </w:rPr>
        <w:t xml:space="preserve"> </w:t>
      </w:r>
      <w:r>
        <w:rPr>
          <w:sz w:val="14"/>
        </w:rPr>
        <w:t>the State Labor Department in accordance with the Labor Law.</w:t>
      </w:r>
      <w:r>
        <w:rPr>
          <w:spacing w:val="40"/>
          <w:sz w:val="14"/>
        </w:rPr>
        <w:t xml:space="preserve"> </w:t>
      </w:r>
      <w:r>
        <w:rPr>
          <w:sz w:val="14"/>
        </w:rPr>
        <w:t>Additionally, effective</w:t>
      </w:r>
      <w:r>
        <w:rPr>
          <w:spacing w:val="40"/>
          <w:sz w:val="14"/>
        </w:rPr>
        <w:t xml:space="preserve"> </w:t>
      </w:r>
      <w:r>
        <w:rPr>
          <w:sz w:val="14"/>
        </w:rPr>
        <w:t>April 28, 2008,</w:t>
      </w:r>
      <w:r>
        <w:rPr>
          <w:spacing w:val="-2"/>
          <w:sz w:val="14"/>
        </w:rPr>
        <w:t xml:space="preserve"> </w:t>
      </w:r>
      <w:r>
        <w:rPr>
          <w:sz w:val="14"/>
        </w:rPr>
        <w:t>if this is a public</w:t>
      </w:r>
      <w:r>
        <w:rPr>
          <w:spacing w:val="-2"/>
          <w:sz w:val="14"/>
        </w:rPr>
        <w:t xml:space="preserve"> </w:t>
      </w:r>
      <w:r>
        <w:rPr>
          <w:sz w:val="14"/>
        </w:rPr>
        <w:t>work contract covered by Article 8 of</w:t>
      </w:r>
      <w:r>
        <w:rPr>
          <w:spacing w:val="-2"/>
          <w:sz w:val="14"/>
        </w:rPr>
        <w:t xml:space="preserve"> </w:t>
      </w:r>
      <w:r>
        <w:rPr>
          <w:sz w:val="14"/>
        </w:rPr>
        <w:t>the Labor</w:t>
      </w:r>
      <w:r>
        <w:rPr>
          <w:spacing w:val="-2"/>
          <w:sz w:val="14"/>
        </w:rPr>
        <w:t xml:space="preserve"> </w:t>
      </w:r>
      <w:r>
        <w:rPr>
          <w:sz w:val="14"/>
        </w:rPr>
        <w:t>Law, the</w:t>
      </w:r>
      <w:r>
        <w:rPr>
          <w:spacing w:val="40"/>
          <w:sz w:val="14"/>
        </w:rPr>
        <w:t xml:space="preserve"> </w:t>
      </w:r>
      <w:r>
        <w:rPr>
          <w:sz w:val="14"/>
        </w:rPr>
        <w:t>Contractor</w:t>
      </w:r>
      <w:r>
        <w:rPr>
          <w:spacing w:val="-1"/>
          <w:sz w:val="14"/>
        </w:rPr>
        <w:t xml:space="preserve"> </w:t>
      </w:r>
      <w:r>
        <w:rPr>
          <w:sz w:val="14"/>
        </w:rPr>
        <w:t>understands</w:t>
      </w:r>
      <w:r>
        <w:rPr>
          <w:spacing w:val="-2"/>
          <w:sz w:val="14"/>
        </w:rPr>
        <w:t xml:space="preserve"> </w:t>
      </w:r>
      <w:r>
        <w:rPr>
          <w:sz w:val="14"/>
        </w:rPr>
        <w:t>and</w:t>
      </w:r>
      <w:r>
        <w:rPr>
          <w:spacing w:val="-1"/>
          <w:sz w:val="14"/>
        </w:rPr>
        <w:t xml:space="preserve"> </w:t>
      </w:r>
      <w:r>
        <w:rPr>
          <w:sz w:val="14"/>
        </w:rPr>
        <w:t>agrees</w:t>
      </w:r>
      <w:r>
        <w:rPr>
          <w:spacing w:val="-2"/>
          <w:sz w:val="14"/>
        </w:rPr>
        <w:t xml:space="preserve"> </w:t>
      </w:r>
      <w:r>
        <w:rPr>
          <w:sz w:val="14"/>
        </w:rPr>
        <w:t>that</w:t>
      </w:r>
      <w:r>
        <w:rPr>
          <w:spacing w:val="-2"/>
          <w:sz w:val="14"/>
        </w:rPr>
        <w:t xml:space="preserve"> </w:t>
      </w:r>
      <w:r>
        <w:rPr>
          <w:sz w:val="14"/>
        </w:rPr>
        <w:t>the</w:t>
      </w:r>
      <w:r>
        <w:rPr>
          <w:spacing w:val="-1"/>
          <w:sz w:val="14"/>
        </w:rPr>
        <w:t xml:space="preserve"> </w:t>
      </w:r>
      <w:r>
        <w:rPr>
          <w:sz w:val="14"/>
        </w:rPr>
        <w:t>filing</w:t>
      </w:r>
      <w:r>
        <w:rPr>
          <w:spacing w:val="-2"/>
          <w:sz w:val="14"/>
        </w:rPr>
        <w:t xml:space="preserve"> </w:t>
      </w:r>
      <w:r>
        <w:rPr>
          <w:sz w:val="14"/>
        </w:rPr>
        <w:t>of</w:t>
      </w:r>
      <w:r>
        <w:rPr>
          <w:spacing w:val="-1"/>
          <w:sz w:val="14"/>
        </w:rPr>
        <w:t xml:space="preserve"> </w:t>
      </w:r>
      <w:r>
        <w:rPr>
          <w:sz w:val="14"/>
        </w:rPr>
        <w:t>payrolls in</w:t>
      </w:r>
      <w:r>
        <w:rPr>
          <w:spacing w:val="-1"/>
          <w:sz w:val="14"/>
        </w:rPr>
        <w:t xml:space="preserve"> </w:t>
      </w:r>
      <w:r>
        <w:rPr>
          <w:sz w:val="14"/>
        </w:rPr>
        <w:t>a</w:t>
      </w:r>
      <w:r>
        <w:rPr>
          <w:spacing w:val="-2"/>
          <w:sz w:val="14"/>
        </w:rPr>
        <w:t xml:space="preserve"> </w:t>
      </w:r>
      <w:r>
        <w:rPr>
          <w:sz w:val="14"/>
        </w:rPr>
        <w:t>manner</w:t>
      </w:r>
      <w:r>
        <w:rPr>
          <w:spacing w:val="-1"/>
          <w:sz w:val="14"/>
        </w:rPr>
        <w:t xml:space="preserve"> </w:t>
      </w:r>
      <w:r>
        <w:rPr>
          <w:sz w:val="14"/>
        </w:rPr>
        <w:t>consistent with</w:t>
      </w:r>
      <w:r>
        <w:rPr>
          <w:spacing w:val="40"/>
          <w:sz w:val="14"/>
        </w:rPr>
        <w:t xml:space="preserve"> </w:t>
      </w:r>
      <w:r>
        <w:rPr>
          <w:sz w:val="14"/>
        </w:rPr>
        <w:t>Subdivision 3-a of Section 220 of the Labor Law shall be a condition precedent to</w:t>
      </w:r>
      <w:r>
        <w:rPr>
          <w:spacing w:val="40"/>
          <w:sz w:val="14"/>
        </w:rPr>
        <w:t xml:space="preserve"> </w:t>
      </w:r>
      <w:r>
        <w:rPr>
          <w:sz w:val="14"/>
        </w:rPr>
        <w:t>payment by the State of any State- -approved sums due and owing for work done upon</w:t>
      </w:r>
      <w:r>
        <w:rPr>
          <w:spacing w:val="40"/>
          <w:sz w:val="14"/>
        </w:rPr>
        <w:t xml:space="preserve"> </w:t>
      </w:r>
      <w:r>
        <w:rPr>
          <w:sz w:val="14"/>
        </w:rPr>
        <w:t>the project.</w:t>
      </w:r>
    </w:p>
    <w:p w:rsidR="002D2226" w:rsidRDefault="00ED16F9" w14:paraId="62D104CC" w14:textId="77777777">
      <w:pPr>
        <w:pStyle w:val="ListParagraph"/>
        <w:numPr>
          <w:ilvl w:val="0"/>
          <w:numId w:val="2"/>
        </w:numPr>
        <w:tabs>
          <w:tab w:val="left" w:pos="461"/>
        </w:tabs>
        <w:spacing w:before="158"/>
        <w:ind w:right="284" w:firstLine="0"/>
        <w:jc w:val="both"/>
        <w:rPr>
          <w:sz w:val="14"/>
        </w:rPr>
      </w:pPr>
      <w:r>
        <w:br w:type="column"/>
      </w:r>
      <w:r>
        <w:rPr>
          <w:b/>
          <w:sz w:val="14"/>
        </w:rPr>
        <w:t>NON-COLLUSIVE BIDDING CERTIFICATION.</w:t>
      </w:r>
      <w:r>
        <w:rPr>
          <w:b/>
          <w:spacing w:val="40"/>
          <w:sz w:val="14"/>
        </w:rPr>
        <w:t xml:space="preserve"> </w:t>
      </w:r>
      <w:r>
        <w:rPr>
          <w:sz w:val="14"/>
        </w:rPr>
        <w:t>In accordance with Section 139-d of</w:t>
      </w:r>
      <w:r>
        <w:rPr>
          <w:spacing w:val="40"/>
          <w:sz w:val="14"/>
        </w:rPr>
        <w:t xml:space="preserve"> </w:t>
      </w:r>
      <w:r>
        <w:rPr>
          <w:sz w:val="14"/>
        </w:rPr>
        <w:t>the State Finance Law, if this contract was awarded based upon the submission of</w:t>
      </w:r>
      <w:r>
        <w:rPr>
          <w:spacing w:val="40"/>
          <w:sz w:val="14"/>
        </w:rPr>
        <w:t xml:space="preserve"> </w:t>
      </w:r>
      <w:r>
        <w:rPr>
          <w:sz w:val="14"/>
        </w:rPr>
        <w:t>competitive bids, Contractor affirms, under penalty of perjury, that its bid was arrived at</w:t>
      </w:r>
      <w:r>
        <w:rPr>
          <w:spacing w:val="40"/>
          <w:sz w:val="14"/>
        </w:rPr>
        <w:t xml:space="preserve"> </w:t>
      </w:r>
      <w:r>
        <w:rPr>
          <w:sz w:val="14"/>
        </w:rPr>
        <w:t>independently and without collusion aimed at restricting competition.</w:t>
      </w:r>
      <w:r>
        <w:rPr>
          <w:spacing w:val="40"/>
          <w:sz w:val="14"/>
        </w:rPr>
        <w:t xml:space="preserve"> </w:t>
      </w:r>
      <w:r>
        <w:rPr>
          <w:sz w:val="14"/>
        </w:rPr>
        <w:t>Contractor further</w:t>
      </w:r>
      <w:r>
        <w:rPr>
          <w:spacing w:val="40"/>
          <w:sz w:val="14"/>
        </w:rPr>
        <w:t xml:space="preserve"> </w:t>
      </w:r>
      <w:r>
        <w:rPr>
          <w:sz w:val="14"/>
        </w:rPr>
        <w:t>affirms</w:t>
      </w:r>
      <w:r>
        <w:rPr>
          <w:spacing w:val="-2"/>
          <w:sz w:val="14"/>
        </w:rPr>
        <w:t xml:space="preserve"> </w:t>
      </w:r>
      <w:r>
        <w:rPr>
          <w:sz w:val="14"/>
        </w:rPr>
        <w:t>that,</w:t>
      </w:r>
      <w:r>
        <w:rPr>
          <w:spacing w:val="-2"/>
          <w:sz w:val="14"/>
        </w:rPr>
        <w:t xml:space="preserve"> </w:t>
      </w:r>
      <w:r>
        <w:rPr>
          <w:sz w:val="14"/>
        </w:rPr>
        <w:t>at</w:t>
      </w:r>
      <w:r>
        <w:rPr>
          <w:spacing w:val="-2"/>
          <w:sz w:val="14"/>
        </w:rPr>
        <w:t xml:space="preserve"> </w:t>
      </w:r>
      <w:r>
        <w:rPr>
          <w:sz w:val="14"/>
        </w:rPr>
        <w:t>the</w:t>
      </w:r>
      <w:r>
        <w:rPr>
          <w:spacing w:val="-2"/>
          <w:sz w:val="14"/>
        </w:rPr>
        <w:t xml:space="preserve"> </w:t>
      </w:r>
      <w:r>
        <w:rPr>
          <w:sz w:val="14"/>
        </w:rPr>
        <w:t>time Contractor</w:t>
      </w:r>
      <w:r>
        <w:rPr>
          <w:spacing w:val="-2"/>
          <w:sz w:val="14"/>
        </w:rPr>
        <w:t xml:space="preserve"> </w:t>
      </w:r>
      <w:r>
        <w:rPr>
          <w:sz w:val="14"/>
        </w:rPr>
        <w:t>submitted</w:t>
      </w:r>
      <w:r>
        <w:rPr>
          <w:spacing w:val="-2"/>
          <w:sz w:val="14"/>
        </w:rPr>
        <w:t xml:space="preserve"> </w:t>
      </w:r>
      <w:r>
        <w:rPr>
          <w:sz w:val="14"/>
        </w:rPr>
        <w:t>its bid, an authorized</w:t>
      </w:r>
      <w:r>
        <w:rPr>
          <w:spacing w:val="-2"/>
          <w:sz w:val="14"/>
        </w:rPr>
        <w:t xml:space="preserve"> </w:t>
      </w:r>
      <w:r>
        <w:rPr>
          <w:sz w:val="14"/>
        </w:rPr>
        <w:t>and</w:t>
      </w:r>
      <w:r>
        <w:rPr>
          <w:spacing w:val="-2"/>
          <w:sz w:val="14"/>
        </w:rPr>
        <w:t xml:space="preserve"> </w:t>
      </w:r>
      <w:r>
        <w:rPr>
          <w:sz w:val="14"/>
        </w:rPr>
        <w:t>responsible person</w:t>
      </w:r>
      <w:r>
        <w:rPr>
          <w:spacing w:val="40"/>
          <w:sz w:val="14"/>
        </w:rPr>
        <w:t xml:space="preserve"> </w:t>
      </w:r>
      <w:r>
        <w:rPr>
          <w:sz w:val="14"/>
        </w:rPr>
        <w:t>executed and delivered to SUNY a non-collusive bidding certification on Contractor’s</w:t>
      </w:r>
      <w:r>
        <w:rPr>
          <w:spacing w:val="40"/>
          <w:sz w:val="14"/>
        </w:rPr>
        <w:t xml:space="preserve"> </w:t>
      </w:r>
      <w:r>
        <w:rPr>
          <w:spacing w:val="-2"/>
          <w:sz w:val="14"/>
        </w:rPr>
        <w:t>behalf.</w:t>
      </w:r>
    </w:p>
    <w:p w:rsidR="002D2226" w:rsidRDefault="002D2226" w14:paraId="62D104CD" w14:textId="77777777">
      <w:pPr>
        <w:pStyle w:val="BodyText"/>
        <w:spacing w:before="77"/>
        <w:rPr>
          <w:rFonts w:ascii="Arial"/>
          <w:sz w:val="14"/>
        </w:rPr>
      </w:pPr>
    </w:p>
    <w:p w:rsidR="002D2226" w:rsidRDefault="00ED16F9" w14:paraId="62D104CE" w14:textId="77777777">
      <w:pPr>
        <w:pStyle w:val="ListParagraph"/>
        <w:numPr>
          <w:ilvl w:val="0"/>
          <w:numId w:val="2"/>
        </w:numPr>
        <w:tabs>
          <w:tab w:val="left" w:pos="449"/>
        </w:tabs>
        <w:ind w:right="282" w:firstLine="0"/>
        <w:jc w:val="both"/>
        <w:rPr>
          <w:sz w:val="14"/>
        </w:rPr>
      </w:pPr>
      <w:r>
        <w:rPr>
          <w:b/>
          <w:sz w:val="14"/>
        </w:rPr>
        <w:t>INTERNATIONAL BOYCOTT PROHIBITION.</w:t>
      </w:r>
      <w:r>
        <w:rPr>
          <w:b/>
          <w:spacing w:val="40"/>
          <w:sz w:val="14"/>
        </w:rPr>
        <w:t xml:space="preserve"> </w:t>
      </w:r>
      <w:r>
        <w:rPr>
          <w:sz w:val="14"/>
        </w:rPr>
        <w:t>In accordance with Section 220-f of the</w:t>
      </w:r>
      <w:r>
        <w:rPr>
          <w:spacing w:val="40"/>
          <w:sz w:val="14"/>
        </w:rPr>
        <w:t xml:space="preserve"> </w:t>
      </w:r>
      <w:r>
        <w:rPr>
          <w:sz w:val="14"/>
        </w:rPr>
        <w:t>Labor Law and Section 139-h of the State Finance Law, if this contract exceeds $5,000,</w:t>
      </w:r>
      <w:r>
        <w:rPr>
          <w:spacing w:val="40"/>
          <w:sz w:val="14"/>
        </w:rPr>
        <w:t xml:space="preserve"> </w:t>
      </w:r>
      <w:r>
        <w:rPr>
          <w:sz w:val="14"/>
        </w:rPr>
        <w:t>the Contractor agrees, as a material condition of the contract, that neither the Contractor</w:t>
      </w:r>
      <w:r>
        <w:rPr>
          <w:spacing w:val="40"/>
          <w:sz w:val="14"/>
        </w:rPr>
        <w:t xml:space="preserve"> </w:t>
      </w:r>
      <w:r>
        <w:rPr>
          <w:sz w:val="14"/>
        </w:rPr>
        <w:t>nor any substantially owned or affiliated person, firm, partnership or corporation has</w:t>
      </w:r>
      <w:r>
        <w:rPr>
          <w:spacing w:val="40"/>
          <w:sz w:val="14"/>
        </w:rPr>
        <w:t xml:space="preserve"> </w:t>
      </w:r>
      <w:r>
        <w:rPr>
          <w:sz w:val="14"/>
        </w:rPr>
        <w:t>participated, is participating, or shall participate in an international boycott in violation of</w:t>
      </w:r>
      <w:r>
        <w:rPr>
          <w:spacing w:val="40"/>
          <w:sz w:val="14"/>
        </w:rPr>
        <w:t xml:space="preserve"> </w:t>
      </w:r>
      <w:r>
        <w:rPr>
          <w:sz w:val="14"/>
        </w:rPr>
        <w:t xml:space="preserve">the federal Export Administration Act of 1979 (50 USC App. Sections 2401 </w:t>
      </w:r>
      <w:r>
        <w:rPr>
          <w:i/>
          <w:sz w:val="14"/>
        </w:rPr>
        <w:t>et seq</w:t>
      </w:r>
      <w:r>
        <w:rPr>
          <w:sz w:val="14"/>
        </w:rPr>
        <w:t>.) or</w:t>
      </w:r>
      <w:r>
        <w:rPr>
          <w:spacing w:val="40"/>
          <w:sz w:val="14"/>
        </w:rPr>
        <w:t xml:space="preserve"> </w:t>
      </w:r>
      <w:r>
        <w:rPr>
          <w:sz w:val="14"/>
        </w:rPr>
        <w:t>regulations thereunder.</w:t>
      </w:r>
      <w:r>
        <w:rPr>
          <w:spacing w:val="40"/>
          <w:sz w:val="14"/>
        </w:rPr>
        <w:t xml:space="preserve"> </w:t>
      </w:r>
      <w:r>
        <w:rPr>
          <w:sz w:val="14"/>
        </w:rPr>
        <w:t>If such Contractor, or any of the aforesaid affiliates of Contractor,</w:t>
      </w:r>
      <w:r>
        <w:rPr>
          <w:spacing w:val="40"/>
          <w:sz w:val="14"/>
        </w:rPr>
        <w:t xml:space="preserve"> </w:t>
      </w:r>
      <w:r>
        <w:rPr>
          <w:sz w:val="14"/>
        </w:rPr>
        <w:t>is convicted or is otherwise found to have violated said laws or regulations upon the final</w:t>
      </w:r>
      <w:r>
        <w:rPr>
          <w:spacing w:val="40"/>
          <w:sz w:val="14"/>
        </w:rPr>
        <w:t xml:space="preserve"> </w:t>
      </w:r>
      <w:r>
        <w:rPr>
          <w:sz w:val="14"/>
        </w:rPr>
        <w:t>determination of the United States Commerce Department or any other appropriate</w:t>
      </w:r>
      <w:r>
        <w:rPr>
          <w:spacing w:val="40"/>
          <w:sz w:val="14"/>
        </w:rPr>
        <w:t xml:space="preserve"> </w:t>
      </w:r>
      <w:r>
        <w:rPr>
          <w:sz w:val="14"/>
        </w:rPr>
        <w:t>agency of the United States subsequent to the contract's execution, such contract,</w:t>
      </w:r>
      <w:r>
        <w:rPr>
          <w:spacing w:val="40"/>
          <w:sz w:val="14"/>
        </w:rPr>
        <w:t xml:space="preserve"> </w:t>
      </w:r>
      <w:r>
        <w:rPr>
          <w:sz w:val="14"/>
        </w:rPr>
        <w:t>amendment or modification thereto shall be rendered forfeit and void.</w:t>
      </w:r>
      <w:r>
        <w:rPr>
          <w:spacing w:val="40"/>
          <w:sz w:val="14"/>
        </w:rPr>
        <w:t xml:space="preserve"> </w:t>
      </w:r>
      <w:r>
        <w:rPr>
          <w:sz w:val="14"/>
        </w:rPr>
        <w:t>The Contractor</w:t>
      </w:r>
      <w:r>
        <w:rPr>
          <w:spacing w:val="40"/>
          <w:sz w:val="14"/>
        </w:rPr>
        <w:t xml:space="preserve"> </w:t>
      </w:r>
      <w:r>
        <w:rPr>
          <w:sz w:val="14"/>
        </w:rPr>
        <w:t>shall so notify the State Comptroller within five (5) business days of such conviction,</w:t>
      </w:r>
      <w:r>
        <w:rPr>
          <w:spacing w:val="40"/>
          <w:sz w:val="14"/>
        </w:rPr>
        <w:t xml:space="preserve"> </w:t>
      </w:r>
      <w:r>
        <w:rPr>
          <w:sz w:val="14"/>
        </w:rPr>
        <w:t xml:space="preserve">determination or disposition of appeal (2 NYCRR </w:t>
      </w:r>
      <w:r>
        <w:rPr>
          <w:rFonts w:ascii="Times New Roman" w:hAnsi="Times New Roman"/>
          <w:sz w:val="20"/>
        </w:rPr>
        <w:t xml:space="preserve">§ </w:t>
      </w:r>
      <w:r>
        <w:rPr>
          <w:sz w:val="14"/>
        </w:rPr>
        <w:t>105.4).</w:t>
      </w:r>
    </w:p>
    <w:p w:rsidR="002D2226" w:rsidRDefault="002D2226" w14:paraId="62D104CF" w14:textId="77777777">
      <w:pPr>
        <w:pStyle w:val="BodyText"/>
        <w:spacing w:before="80"/>
        <w:rPr>
          <w:rFonts w:ascii="Arial"/>
          <w:sz w:val="14"/>
        </w:rPr>
      </w:pPr>
    </w:p>
    <w:p w:rsidR="002D2226" w:rsidRDefault="00ED16F9" w14:paraId="62D104D0" w14:textId="77777777">
      <w:pPr>
        <w:pStyle w:val="ListParagraph"/>
        <w:numPr>
          <w:ilvl w:val="0"/>
          <w:numId w:val="2"/>
        </w:numPr>
        <w:tabs>
          <w:tab w:val="left" w:pos="483"/>
        </w:tabs>
        <w:ind w:right="284" w:firstLine="0"/>
        <w:jc w:val="both"/>
        <w:rPr>
          <w:sz w:val="14"/>
        </w:rPr>
      </w:pPr>
      <w:r>
        <w:rPr>
          <w:b/>
          <w:sz w:val="14"/>
        </w:rPr>
        <w:t>SET-OFF</w:t>
      </w:r>
      <w:r>
        <w:rPr>
          <w:b/>
          <w:spacing w:val="-3"/>
          <w:sz w:val="14"/>
        </w:rPr>
        <w:t xml:space="preserve"> </w:t>
      </w:r>
      <w:r>
        <w:rPr>
          <w:b/>
          <w:sz w:val="14"/>
        </w:rPr>
        <w:t>RIGHTS.</w:t>
      </w:r>
      <w:r>
        <w:rPr>
          <w:b/>
          <w:spacing w:val="36"/>
          <w:sz w:val="14"/>
        </w:rPr>
        <w:t xml:space="preserve"> </w:t>
      </w:r>
      <w:r>
        <w:rPr>
          <w:sz w:val="14"/>
        </w:rPr>
        <w:t>The</w:t>
      </w:r>
      <w:r>
        <w:rPr>
          <w:spacing w:val="-2"/>
          <w:sz w:val="14"/>
        </w:rPr>
        <w:t xml:space="preserve"> </w:t>
      </w:r>
      <w:r>
        <w:rPr>
          <w:sz w:val="14"/>
        </w:rPr>
        <w:t>State</w:t>
      </w:r>
      <w:r>
        <w:rPr>
          <w:spacing w:val="-2"/>
          <w:sz w:val="14"/>
        </w:rPr>
        <w:t xml:space="preserve"> </w:t>
      </w:r>
      <w:r>
        <w:rPr>
          <w:sz w:val="14"/>
        </w:rPr>
        <w:t xml:space="preserve">shall have </w:t>
      </w:r>
      <w:proofErr w:type="gramStart"/>
      <w:r>
        <w:rPr>
          <w:sz w:val="14"/>
        </w:rPr>
        <w:t>all</w:t>
      </w:r>
      <w:r>
        <w:rPr>
          <w:spacing w:val="-1"/>
          <w:sz w:val="14"/>
        </w:rPr>
        <w:t xml:space="preserve"> </w:t>
      </w:r>
      <w:r>
        <w:rPr>
          <w:sz w:val="14"/>
        </w:rPr>
        <w:t>of</w:t>
      </w:r>
      <w:proofErr w:type="gramEnd"/>
      <w:r>
        <w:rPr>
          <w:spacing w:val="-2"/>
          <w:sz w:val="14"/>
        </w:rPr>
        <w:t xml:space="preserve"> </w:t>
      </w:r>
      <w:r>
        <w:rPr>
          <w:sz w:val="14"/>
        </w:rPr>
        <w:t>its</w:t>
      </w:r>
      <w:r>
        <w:rPr>
          <w:spacing w:val="-2"/>
          <w:sz w:val="14"/>
        </w:rPr>
        <w:t xml:space="preserve"> </w:t>
      </w:r>
      <w:r>
        <w:rPr>
          <w:sz w:val="14"/>
        </w:rPr>
        <w:t>common</w:t>
      </w:r>
      <w:r>
        <w:rPr>
          <w:spacing w:val="-2"/>
          <w:sz w:val="14"/>
        </w:rPr>
        <w:t xml:space="preserve"> </w:t>
      </w:r>
      <w:r>
        <w:rPr>
          <w:sz w:val="14"/>
        </w:rPr>
        <w:t>law, equitable</w:t>
      </w:r>
      <w:r>
        <w:rPr>
          <w:spacing w:val="-3"/>
          <w:sz w:val="14"/>
        </w:rPr>
        <w:t xml:space="preserve"> </w:t>
      </w:r>
      <w:r>
        <w:rPr>
          <w:sz w:val="14"/>
        </w:rPr>
        <w:t>and</w:t>
      </w:r>
      <w:r>
        <w:rPr>
          <w:spacing w:val="-2"/>
          <w:sz w:val="14"/>
        </w:rPr>
        <w:t xml:space="preserve"> </w:t>
      </w:r>
      <w:r>
        <w:rPr>
          <w:sz w:val="14"/>
        </w:rPr>
        <w:t>statutory</w:t>
      </w:r>
      <w:r>
        <w:rPr>
          <w:spacing w:val="40"/>
          <w:sz w:val="14"/>
        </w:rPr>
        <w:t xml:space="preserve"> </w:t>
      </w:r>
      <w:r>
        <w:rPr>
          <w:sz w:val="14"/>
        </w:rPr>
        <w:t>rights of set-off.</w:t>
      </w:r>
      <w:r>
        <w:rPr>
          <w:spacing w:val="40"/>
          <w:sz w:val="14"/>
        </w:rPr>
        <w:t xml:space="preserve"> </w:t>
      </w:r>
      <w:r>
        <w:rPr>
          <w:sz w:val="14"/>
        </w:rPr>
        <w:t>These rights shall include, but not be limited to, the State 's option to</w:t>
      </w:r>
      <w:r>
        <w:rPr>
          <w:spacing w:val="40"/>
          <w:sz w:val="14"/>
        </w:rPr>
        <w:t xml:space="preserve"> </w:t>
      </w:r>
      <w:r>
        <w:rPr>
          <w:sz w:val="14"/>
        </w:rPr>
        <w:t>withhold for the purposes of set-off any moneys due to the Contractor under this contract</w:t>
      </w:r>
      <w:r>
        <w:rPr>
          <w:spacing w:val="40"/>
          <w:sz w:val="14"/>
        </w:rPr>
        <w:t xml:space="preserve"> </w:t>
      </w:r>
      <w:r>
        <w:rPr>
          <w:sz w:val="14"/>
        </w:rPr>
        <w:t>up to any amounts due and owing to the State with regard to this contract, any other</w:t>
      </w:r>
      <w:r>
        <w:rPr>
          <w:spacing w:val="40"/>
          <w:sz w:val="14"/>
        </w:rPr>
        <w:t xml:space="preserve"> </w:t>
      </w:r>
      <w:r>
        <w:rPr>
          <w:sz w:val="14"/>
        </w:rPr>
        <w:t>contract with any State department or agency, including any contract for a term</w:t>
      </w:r>
      <w:r>
        <w:rPr>
          <w:spacing w:val="40"/>
          <w:sz w:val="14"/>
        </w:rPr>
        <w:t xml:space="preserve"> </w:t>
      </w:r>
      <w:r>
        <w:rPr>
          <w:sz w:val="14"/>
        </w:rPr>
        <w:t>commencing prior to the term of this contract, plus any amounts due and owing to the</w:t>
      </w:r>
      <w:r>
        <w:rPr>
          <w:spacing w:val="40"/>
          <w:sz w:val="14"/>
        </w:rPr>
        <w:t xml:space="preserve"> </w:t>
      </w:r>
      <w:r>
        <w:rPr>
          <w:sz w:val="14"/>
        </w:rPr>
        <w:t>State for any other reason including, without limitation, tax delinquencies, fee</w:t>
      </w:r>
      <w:r>
        <w:rPr>
          <w:spacing w:val="40"/>
          <w:sz w:val="14"/>
        </w:rPr>
        <w:t xml:space="preserve"> </w:t>
      </w:r>
      <w:r>
        <w:rPr>
          <w:sz w:val="14"/>
        </w:rPr>
        <w:t>delinquencies or monetary penalties relative thereto.</w:t>
      </w:r>
      <w:r>
        <w:rPr>
          <w:spacing w:val="40"/>
          <w:sz w:val="14"/>
        </w:rPr>
        <w:t xml:space="preserve"> </w:t>
      </w:r>
      <w:r>
        <w:rPr>
          <w:sz w:val="14"/>
        </w:rPr>
        <w:t>The State shall exercise its set-off</w:t>
      </w:r>
      <w:r>
        <w:rPr>
          <w:spacing w:val="40"/>
          <w:sz w:val="14"/>
        </w:rPr>
        <w:t xml:space="preserve"> </w:t>
      </w:r>
      <w:r>
        <w:rPr>
          <w:sz w:val="14"/>
        </w:rPr>
        <w:t>rights in accordance with normal State practices including, in cases of set-off pursuant to</w:t>
      </w:r>
      <w:r>
        <w:rPr>
          <w:spacing w:val="40"/>
          <w:sz w:val="14"/>
        </w:rPr>
        <w:t xml:space="preserve"> </w:t>
      </w:r>
      <w:r>
        <w:rPr>
          <w:sz w:val="14"/>
        </w:rPr>
        <w:t>an audit, the finalization of such audit by SUNY, its representatives, or the State</w:t>
      </w:r>
      <w:r>
        <w:rPr>
          <w:spacing w:val="40"/>
          <w:sz w:val="14"/>
        </w:rPr>
        <w:t xml:space="preserve"> </w:t>
      </w:r>
      <w:r>
        <w:rPr>
          <w:spacing w:val="-2"/>
          <w:sz w:val="14"/>
        </w:rPr>
        <w:t>Comptroller.</w:t>
      </w:r>
    </w:p>
    <w:p w:rsidR="002D2226" w:rsidRDefault="002D2226" w14:paraId="62D104D1" w14:textId="77777777">
      <w:pPr>
        <w:pStyle w:val="BodyText"/>
        <w:spacing w:before="79"/>
        <w:rPr>
          <w:rFonts w:ascii="Arial"/>
          <w:sz w:val="14"/>
        </w:rPr>
      </w:pPr>
    </w:p>
    <w:p w:rsidR="002D2226" w:rsidRDefault="00ED16F9" w14:paraId="62D104D2" w14:textId="77777777">
      <w:pPr>
        <w:pStyle w:val="ListParagraph"/>
        <w:numPr>
          <w:ilvl w:val="0"/>
          <w:numId w:val="2"/>
        </w:numPr>
        <w:tabs>
          <w:tab w:val="left" w:pos="288"/>
          <w:tab w:val="left" w:pos="619"/>
        </w:tabs>
        <w:spacing w:before="1"/>
        <w:ind w:right="284" w:hanging="1"/>
        <w:jc w:val="both"/>
        <w:rPr>
          <w:sz w:val="14"/>
        </w:rPr>
      </w:pPr>
      <w:r>
        <w:rPr>
          <w:b/>
          <w:sz w:val="14"/>
        </w:rPr>
        <w:t>RECORDS.</w:t>
      </w:r>
      <w:r>
        <w:rPr>
          <w:b/>
          <w:spacing w:val="40"/>
          <w:sz w:val="14"/>
        </w:rPr>
        <w:t xml:space="preserve"> </w:t>
      </w:r>
      <w:r>
        <w:rPr>
          <w:sz w:val="14"/>
        </w:rPr>
        <w:t>The Contractor shall establish and maintain complete and accurate</w:t>
      </w:r>
      <w:r>
        <w:rPr>
          <w:spacing w:val="40"/>
          <w:sz w:val="14"/>
        </w:rPr>
        <w:t xml:space="preserve"> </w:t>
      </w:r>
      <w:r>
        <w:rPr>
          <w:sz w:val="14"/>
        </w:rPr>
        <w:t>books,</w:t>
      </w:r>
      <w:r>
        <w:rPr>
          <w:spacing w:val="-3"/>
          <w:sz w:val="14"/>
        </w:rPr>
        <w:t xml:space="preserve"> </w:t>
      </w:r>
      <w:r>
        <w:rPr>
          <w:sz w:val="14"/>
        </w:rPr>
        <w:t>records,</w:t>
      </w:r>
      <w:r>
        <w:rPr>
          <w:spacing w:val="-3"/>
          <w:sz w:val="14"/>
        </w:rPr>
        <w:t xml:space="preserve"> </w:t>
      </w:r>
      <w:r>
        <w:rPr>
          <w:sz w:val="14"/>
        </w:rPr>
        <w:t>documents,</w:t>
      </w:r>
      <w:r>
        <w:rPr>
          <w:spacing w:val="-3"/>
          <w:sz w:val="14"/>
        </w:rPr>
        <w:t xml:space="preserve"> </w:t>
      </w:r>
      <w:r>
        <w:rPr>
          <w:sz w:val="14"/>
        </w:rPr>
        <w:t>accounts and</w:t>
      </w:r>
      <w:r>
        <w:rPr>
          <w:spacing w:val="-3"/>
          <w:sz w:val="14"/>
        </w:rPr>
        <w:t xml:space="preserve"> </w:t>
      </w:r>
      <w:r>
        <w:rPr>
          <w:sz w:val="14"/>
        </w:rPr>
        <w:t>other</w:t>
      </w:r>
      <w:r>
        <w:rPr>
          <w:spacing w:val="-3"/>
          <w:sz w:val="14"/>
        </w:rPr>
        <w:t xml:space="preserve"> </w:t>
      </w:r>
      <w:r>
        <w:rPr>
          <w:sz w:val="14"/>
        </w:rPr>
        <w:t>evidence</w:t>
      </w:r>
      <w:r>
        <w:rPr>
          <w:spacing w:val="-1"/>
          <w:sz w:val="14"/>
        </w:rPr>
        <w:t xml:space="preserve"> </w:t>
      </w:r>
      <w:r>
        <w:rPr>
          <w:sz w:val="14"/>
        </w:rPr>
        <w:t>directly</w:t>
      </w:r>
      <w:r>
        <w:rPr>
          <w:spacing w:val="-3"/>
          <w:sz w:val="14"/>
        </w:rPr>
        <w:t xml:space="preserve"> </w:t>
      </w:r>
      <w:r>
        <w:rPr>
          <w:sz w:val="14"/>
        </w:rPr>
        <w:t>pertinent</w:t>
      </w:r>
      <w:r>
        <w:rPr>
          <w:spacing w:val="-3"/>
          <w:sz w:val="14"/>
        </w:rPr>
        <w:t xml:space="preserve"> </w:t>
      </w:r>
      <w:r>
        <w:rPr>
          <w:sz w:val="14"/>
        </w:rPr>
        <w:t>to</w:t>
      </w:r>
      <w:r>
        <w:rPr>
          <w:spacing w:val="-1"/>
          <w:sz w:val="14"/>
        </w:rPr>
        <w:t xml:space="preserve"> </w:t>
      </w:r>
      <w:r>
        <w:rPr>
          <w:sz w:val="14"/>
        </w:rPr>
        <w:t>performance</w:t>
      </w:r>
      <w:r>
        <w:rPr>
          <w:spacing w:val="40"/>
          <w:sz w:val="14"/>
        </w:rPr>
        <w:t xml:space="preserve"> </w:t>
      </w:r>
      <w:r>
        <w:rPr>
          <w:sz w:val="14"/>
        </w:rPr>
        <w:t>under</w:t>
      </w:r>
      <w:r>
        <w:rPr>
          <w:spacing w:val="-2"/>
          <w:sz w:val="14"/>
        </w:rPr>
        <w:t xml:space="preserve"> </w:t>
      </w:r>
      <w:r>
        <w:rPr>
          <w:sz w:val="14"/>
        </w:rPr>
        <w:t>this</w:t>
      </w:r>
      <w:r>
        <w:rPr>
          <w:spacing w:val="-4"/>
          <w:sz w:val="14"/>
        </w:rPr>
        <w:t xml:space="preserve"> </w:t>
      </w:r>
      <w:r>
        <w:rPr>
          <w:sz w:val="14"/>
        </w:rPr>
        <w:t>contract</w:t>
      </w:r>
      <w:r>
        <w:rPr>
          <w:spacing w:val="-2"/>
          <w:sz w:val="14"/>
        </w:rPr>
        <w:t xml:space="preserve"> </w:t>
      </w:r>
      <w:r>
        <w:rPr>
          <w:sz w:val="14"/>
        </w:rPr>
        <w:t>(hereinafter,</w:t>
      </w:r>
      <w:r>
        <w:rPr>
          <w:spacing w:val="-4"/>
          <w:sz w:val="14"/>
        </w:rPr>
        <w:t xml:space="preserve"> </w:t>
      </w:r>
      <w:r>
        <w:rPr>
          <w:sz w:val="14"/>
        </w:rPr>
        <w:t>collectively,</w:t>
      </w:r>
      <w:r>
        <w:rPr>
          <w:spacing w:val="-2"/>
          <w:sz w:val="14"/>
        </w:rPr>
        <w:t xml:space="preserve"> </w:t>
      </w:r>
      <w:r>
        <w:rPr>
          <w:sz w:val="14"/>
        </w:rPr>
        <w:t>"the</w:t>
      </w:r>
      <w:r>
        <w:rPr>
          <w:spacing w:val="-2"/>
          <w:sz w:val="14"/>
        </w:rPr>
        <w:t xml:space="preserve"> </w:t>
      </w:r>
      <w:r>
        <w:rPr>
          <w:sz w:val="14"/>
        </w:rPr>
        <w:t>Records").</w:t>
      </w:r>
      <w:r>
        <w:rPr>
          <w:spacing w:val="36"/>
          <w:sz w:val="14"/>
        </w:rPr>
        <w:t xml:space="preserve"> </w:t>
      </w:r>
      <w:r>
        <w:rPr>
          <w:sz w:val="14"/>
        </w:rPr>
        <w:t>The</w:t>
      </w:r>
      <w:r>
        <w:rPr>
          <w:spacing w:val="-2"/>
          <w:sz w:val="14"/>
        </w:rPr>
        <w:t xml:space="preserve"> </w:t>
      </w:r>
      <w:r>
        <w:rPr>
          <w:sz w:val="14"/>
        </w:rPr>
        <w:t>Records</w:t>
      </w:r>
      <w:r>
        <w:rPr>
          <w:spacing w:val="-2"/>
          <w:sz w:val="14"/>
        </w:rPr>
        <w:t xml:space="preserve"> </w:t>
      </w:r>
      <w:r>
        <w:rPr>
          <w:sz w:val="14"/>
        </w:rPr>
        <w:t>must</w:t>
      </w:r>
      <w:r>
        <w:rPr>
          <w:spacing w:val="-4"/>
          <w:sz w:val="14"/>
        </w:rPr>
        <w:t xml:space="preserve"> </w:t>
      </w:r>
      <w:r>
        <w:rPr>
          <w:sz w:val="14"/>
        </w:rPr>
        <w:t>be</w:t>
      </w:r>
      <w:r>
        <w:rPr>
          <w:spacing w:val="-4"/>
          <w:sz w:val="14"/>
        </w:rPr>
        <w:t xml:space="preserve"> </w:t>
      </w:r>
      <w:r>
        <w:rPr>
          <w:sz w:val="14"/>
        </w:rPr>
        <w:t>kept</w:t>
      </w:r>
      <w:r>
        <w:rPr>
          <w:spacing w:val="-4"/>
          <w:sz w:val="14"/>
        </w:rPr>
        <w:t xml:space="preserve"> </w:t>
      </w:r>
      <w:r>
        <w:rPr>
          <w:sz w:val="14"/>
        </w:rPr>
        <w:t>for</w:t>
      </w:r>
      <w:r>
        <w:rPr>
          <w:spacing w:val="40"/>
          <w:sz w:val="14"/>
        </w:rPr>
        <w:t xml:space="preserve"> </w:t>
      </w:r>
      <w:r>
        <w:rPr>
          <w:sz w:val="14"/>
        </w:rPr>
        <w:t>the balance of the calendar year in which they were made and for six (6) additional years</w:t>
      </w:r>
      <w:r>
        <w:rPr>
          <w:spacing w:val="40"/>
          <w:sz w:val="14"/>
        </w:rPr>
        <w:t xml:space="preserve"> </w:t>
      </w:r>
      <w:r>
        <w:rPr>
          <w:sz w:val="14"/>
        </w:rPr>
        <w:t>thereafter.</w:t>
      </w:r>
      <w:r>
        <w:rPr>
          <w:spacing w:val="40"/>
          <w:sz w:val="14"/>
        </w:rPr>
        <w:t xml:space="preserve"> </w:t>
      </w:r>
      <w:r>
        <w:rPr>
          <w:sz w:val="14"/>
        </w:rPr>
        <w:t>The State Comptroller, the Attorney General and any other person or entity</w:t>
      </w:r>
      <w:r>
        <w:rPr>
          <w:spacing w:val="40"/>
          <w:sz w:val="14"/>
        </w:rPr>
        <w:t xml:space="preserve"> </w:t>
      </w:r>
      <w:r>
        <w:rPr>
          <w:sz w:val="14"/>
        </w:rPr>
        <w:t>authorized to conduct an examination, as well as SUNY and any other agencies involved</w:t>
      </w:r>
      <w:r>
        <w:rPr>
          <w:spacing w:val="40"/>
          <w:sz w:val="14"/>
        </w:rPr>
        <w:t xml:space="preserve"> </w:t>
      </w:r>
      <w:r>
        <w:rPr>
          <w:sz w:val="14"/>
        </w:rPr>
        <w:t>in this contract, shall have access to the Records during normal business hours at an</w:t>
      </w:r>
      <w:r>
        <w:rPr>
          <w:spacing w:val="40"/>
          <w:sz w:val="14"/>
        </w:rPr>
        <w:t xml:space="preserve"> </w:t>
      </w:r>
      <w:r>
        <w:rPr>
          <w:sz w:val="14"/>
        </w:rPr>
        <w:t>office of the Contractor within the State of New York or, if no such office is available, at a</w:t>
      </w:r>
      <w:r>
        <w:rPr>
          <w:spacing w:val="40"/>
          <w:sz w:val="14"/>
        </w:rPr>
        <w:t xml:space="preserve"> </w:t>
      </w:r>
      <w:r>
        <w:rPr>
          <w:sz w:val="14"/>
        </w:rPr>
        <w:t>mutually</w:t>
      </w:r>
      <w:r>
        <w:rPr>
          <w:spacing w:val="-2"/>
          <w:sz w:val="14"/>
        </w:rPr>
        <w:t xml:space="preserve"> </w:t>
      </w:r>
      <w:r>
        <w:rPr>
          <w:sz w:val="14"/>
        </w:rPr>
        <w:t>agreeable</w:t>
      </w:r>
      <w:r>
        <w:rPr>
          <w:spacing w:val="-2"/>
          <w:sz w:val="14"/>
        </w:rPr>
        <w:t xml:space="preserve"> </w:t>
      </w:r>
      <w:r>
        <w:rPr>
          <w:sz w:val="14"/>
        </w:rPr>
        <w:t>and</w:t>
      </w:r>
      <w:r>
        <w:rPr>
          <w:spacing w:val="-5"/>
          <w:sz w:val="14"/>
        </w:rPr>
        <w:t xml:space="preserve"> </w:t>
      </w:r>
      <w:r>
        <w:rPr>
          <w:sz w:val="14"/>
        </w:rPr>
        <w:t>reasonable</w:t>
      </w:r>
      <w:r>
        <w:rPr>
          <w:spacing w:val="-2"/>
          <w:sz w:val="14"/>
        </w:rPr>
        <w:t xml:space="preserve"> </w:t>
      </w:r>
      <w:r>
        <w:rPr>
          <w:sz w:val="14"/>
        </w:rPr>
        <w:t>venue</w:t>
      </w:r>
      <w:r>
        <w:rPr>
          <w:spacing w:val="-5"/>
          <w:sz w:val="14"/>
        </w:rPr>
        <w:t xml:space="preserve"> </w:t>
      </w:r>
      <w:r>
        <w:rPr>
          <w:sz w:val="14"/>
        </w:rPr>
        <w:t>within</w:t>
      </w:r>
      <w:r>
        <w:rPr>
          <w:spacing w:val="-2"/>
          <w:sz w:val="14"/>
        </w:rPr>
        <w:t xml:space="preserve"> </w:t>
      </w:r>
      <w:r>
        <w:rPr>
          <w:sz w:val="14"/>
        </w:rPr>
        <w:t>the</w:t>
      </w:r>
      <w:r>
        <w:rPr>
          <w:spacing w:val="-5"/>
          <w:sz w:val="14"/>
        </w:rPr>
        <w:t xml:space="preserve"> </w:t>
      </w:r>
      <w:r>
        <w:rPr>
          <w:sz w:val="14"/>
        </w:rPr>
        <w:t>State,</w:t>
      </w:r>
      <w:r>
        <w:rPr>
          <w:spacing w:val="-2"/>
          <w:sz w:val="14"/>
        </w:rPr>
        <w:t xml:space="preserve"> </w:t>
      </w:r>
      <w:r>
        <w:rPr>
          <w:sz w:val="14"/>
        </w:rPr>
        <w:t>for</w:t>
      </w:r>
      <w:r>
        <w:rPr>
          <w:spacing w:val="-5"/>
          <w:sz w:val="14"/>
        </w:rPr>
        <w:t xml:space="preserve"> </w:t>
      </w:r>
      <w:r>
        <w:rPr>
          <w:sz w:val="14"/>
        </w:rPr>
        <w:t>the</w:t>
      </w:r>
      <w:r>
        <w:rPr>
          <w:spacing w:val="-5"/>
          <w:sz w:val="14"/>
        </w:rPr>
        <w:t xml:space="preserve"> </w:t>
      </w:r>
      <w:r>
        <w:rPr>
          <w:sz w:val="14"/>
        </w:rPr>
        <w:t>term</w:t>
      </w:r>
      <w:r>
        <w:rPr>
          <w:spacing w:val="-2"/>
          <w:sz w:val="14"/>
        </w:rPr>
        <w:t xml:space="preserve"> </w:t>
      </w:r>
      <w:r>
        <w:rPr>
          <w:sz w:val="14"/>
        </w:rPr>
        <w:t>specified</w:t>
      </w:r>
      <w:r>
        <w:rPr>
          <w:spacing w:val="-2"/>
          <w:sz w:val="14"/>
        </w:rPr>
        <w:t xml:space="preserve"> </w:t>
      </w:r>
      <w:r>
        <w:rPr>
          <w:sz w:val="14"/>
        </w:rPr>
        <w:t>above</w:t>
      </w:r>
      <w:r>
        <w:rPr>
          <w:spacing w:val="-2"/>
          <w:sz w:val="14"/>
        </w:rPr>
        <w:t xml:space="preserve"> </w:t>
      </w:r>
      <w:r>
        <w:rPr>
          <w:sz w:val="14"/>
        </w:rPr>
        <w:t>for</w:t>
      </w:r>
      <w:r>
        <w:rPr>
          <w:spacing w:val="40"/>
          <w:sz w:val="14"/>
        </w:rPr>
        <w:t xml:space="preserve"> </w:t>
      </w:r>
      <w:r>
        <w:rPr>
          <w:sz w:val="14"/>
        </w:rPr>
        <w:t>the purposes of inspection, auditing and copying.</w:t>
      </w:r>
      <w:r>
        <w:rPr>
          <w:spacing w:val="40"/>
          <w:sz w:val="14"/>
        </w:rPr>
        <w:t xml:space="preserve"> </w:t>
      </w:r>
      <w:r>
        <w:rPr>
          <w:sz w:val="14"/>
        </w:rPr>
        <w:t>SUNY shall take reasonable steps to</w:t>
      </w:r>
      <w:r>
        <w:rPr>
          <w:spacing w:val="40"/>
          <w:sz w:val="14"/>
        </w:rPr>
        <w:t xml:space="preserve"> </w:t>
      </w:r>
      <w:r>
        <w:rPr>
          <w:sz w:val="14"/>
        </w:rPr>
        <w:t>protect from public disclosure any of the</w:t>
      </w:r>
      <w:r>
        <w:rPr>
          <w:spacing w:val="-1"/>
          <w:sz w:val="14"/>
        </w:rPr>
        <w:t xml:space="preserve"> </w:t>
      </w:r>
      <w:r>
        <w:rPr>
          <w:sz w:val="14"/>
        </w:rPr>
        <w:t>Records which</w:t>
      </w:r>
      <w:r>
        <w:rPr>
          <w:spacing w:val="-1"/>
          <w:sz w:val="14"/>
        </w:rPr>
        <w:t xml:space="preserve"> </w:t>
      </w:r>
      <w:r>
        <w:rPr>
          <w:sz w:val="14"/>
        </w:rPr>
        <w:t>are exempt from disclosure</w:t>
      </w:r>
      <w:r>
        <w:rPr>
          <w:spacing w:val="-1"/>
          <w:sz w:val="14"/>
        </w:rPr>
        <w:t xml:space="preserve"> </w:t>
      </w:r>
      <w:r>
        <w:rPr>
          <w:sz w:val="14"/>
        </w:rPr>
        <w:t>under</w:t>
      </w:r>
      <w:r>
        <w:rPr>
          <w:spacing w:val="40"/>
          <w:sz w:val="14"/>
        </w:rPr>
        <w:t xml:space="preserve"> </w:t>
      </w:r>
      <w:r>
        <w:rPr>
          <w:sz w:val="14"/>
        </w:rPr>
        <w:t>Section 87 of the Public Officers Law (the "Statute") provided that: (i) the Contractor shall</w:t>
      </w:r>
      <w:r>
        <w:rPr>
          <w:spacing w:val="40"/>
          <w:sz w:val="14"/>
        </w:rPr>
        <w:t xml:space="preserve"> </w:t>
      </w:r>
      <w:r>
        <w:rPr>
          <w:sz w:val="14"/>
        </w:rPr>
        <w:t>timely inform an appropriate SUNY official, in writing, that said Records should not be</w:t>
      </w:r>
      <w:r>
        <w:rPr>
          <w:spacing w:val="40"/>
          <w:sz w:val="14"/>
        </w:rPr>
        <w:t xml:space="preserve"> </w:t>
      </w:r>
      <w:r>
        <w:rPr>
          <w:sz w:val="14"/>
        </w:rPr>
        <w:t>disclosed; and (ii) said Records shall be sufficiently identified; and (iii) designation of said</w:t>
      </w:r>
      <w:r>
        <w:rPr>
          <w:spacing w:val="40"/>
          <w:sz w:val="14"/>
        </w:rPr>
        <w:t xml:space="preserve"> </w:t>
      </w:r>
      <w:r>
        <w:rPr>
          <w:sz w:val="14"/>
        </w:rPr>
        <w:t>Records as exempt under the Statute is reasonable.</w:t>
      </w:r>
      <w:r>
        <w:rPr>
          <w:spacing w:val="40"/>
          <w:sz w:val="14"/>
        </w:rPr>
        <w:t xml:space="preserve"> </w:t>
      </w:r>
      <w:r>
        <w:rPr>
          <w:sz w:val="14"/>
        </w:rPr>
        <w:t>Nothing contained herein shall</w:t>
      </w:r>
      <w:r>
        <w:rPr>
          <w:spacing w:val="40"/>
          <w:sz w:val="14"/>
        </w:rPr>
        <w:t xml:space="preserve"> </w:t>
      </w:r>
      <w:r>
        <w:rPr>
          <w:sz w:val="14"/>
        </w:rPr>
        <w:t xml:space="preserve">diminish, or in any way adversely affect, SUNY’s or the State's right to </w:t>
      </w:r>
      <w:proofErr w:type="gramStart"/>
      <w:r>
        <w:rPr>
          <w:sz w:val="14"/>
        </w:rPr>
        <w:t>discovery</w:t>
      </w:r>
      <w:proofErr w:type="gramEnd"/>
      <w:r>
        <w:rPr>
          <w:sz w:val="14"/>
        </w:rPr>
        <w:t xml:space="preserve"> in any</w:t>
      </w:r>
      <w:r>
        <w:rPr>
          <w:spacing w:val="40"/>
          <w:sz w:val="14"/>
        </w:rPr>
        <w:t xml:space="preserve"> </w:t>
      </w:r>
      <w:r>
        <w:rPr>
          <w:sz w:val="14"/>
        </w:rPr>
        <w:t>pending or future litigation.</w:t>
      </w:r>
    </w:p>
    <w:p w:rsidR="002D2226" w:rsidRDefault="002D2226" w14:paraId="62D104D3" w14:textId="77777777">
      <w:pPr>
        <w:pStyle w:val="BodyText"/>
        <w:spacing w:before="77"/>
        <w:rPr>
          <w:rFonts w:ascii="Arial"/>
          <w:sz w:val="14"/>
        </w:rPr>
      </w:pPr>
    </w:p>
    <w:p w:rsidR="002D2226" w:rsidRDefault="00ED16F9" w14:paraId="62D104D4" w14:textId="77777777">
      <w:pPr>
        <w:pStyle w:val="ListParagraph"/>
        <w:numPr>
          <w:ilvl w:val="0"/>
          <w:numId w:val="2"/>
        </w:numPr>
        <w:tabs>
          <w:tab w:val="left" w:pos="519"/>
        </w:tabs>
        <w:spacing w:line="161" w:lineRule="exact"/>
        <w:ind w:left="519" w:hanging="231"/>
        <w:jc w:val="both"/>
        <w:rPr>
          <w:b/>
          <w:sz w:val="14"/>
        </w:rPr>
      </w:pPr>
      <w:r>
        <w:rPr>
          <w:b/>
          <w:sz w:val="14"/>
        </w:rPr>
        <w:t>IDENTIFYING</w:t>
      </w:r>
      <w:r>
        <w:rPr>
          <w:b/>
          <w:spacing w:val="-8"/>
          <w:sz w:val="14"/>
        </w:rPr>
        <w:t xml:space="preserve"> </w:t>
      </w:r>
      <w:r>
        <w:rPr>
          <w:b/>
          <w:sz w:val="14"/>
        </w:rPr>
        <w:t>INFORMATION</w:t>
      </w:r>
      <w:r>
        <w:rPr>
          <w:b/>
          <w:spacing w:val="-8"/>
          <w:sz w:val="14"/>
        </w:rPr>
        <w:t xml:space="preserve"> </w:t>
      </w:r>
      <w:r>
        <w:rPr>
          <w:b/>
          <w:sz w:val="14"/>
        </w:rPr>
        <w:t>AND</w:t>
      </w:r>
      <w:r>
        <w:rPr>
          <w:b/>
          <w:spacing w:val="-8"/>
          <w:sz w:val="14"/>
        </w:rPr>
        <w:t xml:space="preserve"> </w:t>
      </w:r>
      <w:r>
        <w:rPr>
          <w:b/>
          <w:sz w:val="14"/>
        </w:rPr>
        <w:t>PRIVACY</w:t>
      </w:r>
      <w:r>
        <w:rPr>
          <w:b/>
          <w:spacing w:val="-7"/>
          <w:sz w:val="14"/>
        </w:rPr>
        <w:t xml:space="preserve"> </w:t>
      </w:r>
      <w:r>
        <w:rPr>
          <w:b/>
          <w:spacing w:val="-2"/>
          <w:sz w:val="14"/>
        </w:rPr>
        <w:t>NOTIFICATION.</w:t>
      </w:r>
    </w:p>
    <w:p w:rsidR="002D2226" w:rsidRDefault="00ED16F9" w14:paraId="62D104D5" w14:textId="77777777">
      <w:pPr>
        <w:pStyle w:val="ListParagraph"/>
        <w:numPr>
          <w:ilvl w:val="1"/>
          <w:numId w:val="2"/>
        </w:numPr>
        <w:tabs>
          <w:tab w:val="left" w:pos="715"/>
        </w:tabs>
        <w:ind w:right="285" w:firstLine="187"/>
        <w:rPr>
          <w:sz w:val="14"/>
        </w:rPr>
      </w:pPr>
      <w:r>
        <w:rPr>
          <w:sz w:val="14"/>
        </w:rPr>
        <w:t>Identification Number(s).</w:t>
      </w:r>
      <w:r>
        <w:rPr>
          <w:spacing w:val="40"/>
          <w:sz w:val="14"/>
        </w:rPr>
        <w:t xml:space="preserve"> </w:t>
      </w:r>
      <w:r>
        <w:rPr>
          <w:sz w:val="14"/>
        </w:rPr>
        <w:t>Every invoice or New York State Claim for Payment</w:t>
      </w:r>
      <w:r>
        <w:rPr>
          <w:spacing w:val="40"/>
          <w:sz w:val="14"/>
        </w:rPr>
        <w:t xml:space="preserve"> </w:t>
      </w:r>
      <w:r>
        <w:rPr>
          <w:sz w:val="14"/>
        </w:rPr>
        <w:t xml:space="preserve">submitted to SUNY </w:t>
      </w:r>
      <w:proofErr w:type="gramStart"/>
      <w:r>
        <w:rPr>
          <w:sz w:val="14"/>
        </w:rPr>
        <w:t>by a payee</w:t>
      </w:r>
      <w:proofErr w:type="gramEnd"/>
      <w:r>
        <w:rPr>
          <w:sz w:val="14"/>
        </w:rPr>
        <w:t>, for payment for the sale of goods or services or for</w:t>
      </w:r>
      <w:r>
        <w:rPr>
          <w:spacing w:val="40"/>
          <w:sz w:val="14"/>
        </w:rPr>
        <w:t xml:space="preserve"> </w:t>
      </w:r>
      <w:r>
        <w:rPr>
          <w:sz w:val="14"/>
        </w:rPr>
        <w:t>transactions (e.g., leases, easements, licenses, etc.) related to real or personal property</w:t>
      </w:r>
      <w:r>
        <w:rPr>
          <w:spacing w:val="40"/>
          <w:sz w:val="14"/>
        </w:rPr>
        <w:t xml:space="preserve"> </w:t>
      </w:r>
      <w:r>
        <w:rPr>
          <w:sz w:val="14"/>
        </w:rPr>
        <w:t xml:space="preserve">must include the payee's identification number. The number is any or </w:t>
      </w:r>
      <w:proofErr w:type="gramStart"/>
      <w:r>
        <w:rPr>
          <w:sz w:val="14"/>
        </w:rPr>
        <w:t>all of</w:t>
      </w:r>
      <w:proofErr w:type="gramEnd"/>
      <w:r>
        <w:rPr>
          <w:sz w:val="14"/>
        </w:rPr>
        <w:t xml:space="preserve"> the following:</w:t>
      </w:r>
    </w:p>
    <w:p w:rsidR="002D2226" w:rsidRDefault="00ED16F9" w14:paraId="62D104D6" w14:textId="77777777">
      <w:pPr>
        <w:spacing w:before="2"/>
        <w:ind w:left="288" w:right="284"/>
        <w:jc w:val="both"/>
        <w:rPr>
          <w:rFonts w:ascii="Arial" w:hAnsi="Arial"/>
          <w:sz w:val="14"/>
        </w:rPr>
      </w:pPr>
      <w:r>
        <w:rPr>
          <w:rFonts w:ascii="Arial" w:hAnsi="Arial"/>
          <w:sz w:val="14"/>
        </w:rPr>
        <w:t>(i) the payee’s Federal employer identification number, (ii) the payee’s Federal social</w:t>
      </w:r>
      <w:r>
        <w:rPr>
          <w:rFonts w:ascii="Arial" w:hAnsi="Arial"/>
          <w:spacing w:val="40"/>
          <w:sz w:val="14"/>
        </w:rPr>
        <w:t xml:space="preserve"> </w:t>
      </w:r>
      <w:r>
        <w:rPr>
          <w:rFonts w:ascii="Arial" w:hAnsi="Arial"/>
          <w:sz w:val="14"/>
        </w:rPr>
        <w:t>security number, and/or (iii) the payee’s Vendor Identification Number assigned by the</w:t>
      </w:r>
      <w:r>
        <w:rPr>
          <w:rFonts w:ascii="Arial" w:hAnsi="Arial"/>
          <w:spacing w:val="40"/>
          <w:sz w:val="14"/>
        </w:rPr>
        <w:t xml:space="preserve"> </w:t>
      </w:r>
      <w:r>
        <w:rPr>
          <w:rFonts w:ascii="Arial" w:hAnsi="Arial"/>
          <w:sz w:val="14"/>
        </w:rPr>
        <w:t>Statewide Financial System.</w:t>
      </w:r>
      <w:r>
        <w:rPr>
          <w:rFonts w:ascii="Arial" w:hAnsi="Arial"/>
          <w:spacing w:val="40"/>
          <w:sz w:val="14"/>
        </w:rPr>
        <w:t xml:space="preserve"> </w:t>
      </w:r>
      <w:r>
        <w:rPr>
          <w:rFonts w:ascii="Arial" w:hAnsi="Arial"/>
          <w:sz w:val="14"/>
        </w:rPr>
        <w:t xml:space="preserve">Failure to include such </w:t>
      </w:r>
      <w:proofErr w:type="gramStart"/>
      <w:r>
        <w:rPr>
          <w:rFonts w:ascii="Arial" w:hAnsi="Arial"/>
          <w:sz w:val="14"/>
        </w:rPr>
        <w:t>number</w:t>
      </w:r>
      <w:proofErr w:type="gramEnd"/>
      <w:r>
        <w:rPr>
          <w:rFonts w:ascii="Arial" w:hAnsi="Arial"/>
          <w:sz w:val="14"/>
        </w:rPr>
        <w:t xml:space="preserve"> or numbers may delay</w:t>
      </w:r>
      <w:r>
        <w:rPr>
          <w:rFonts w:ascii="Arial" w:hAnsi="Arial"/>
          <w:spacing w:val="40"/>
          <w:sz w:val="14"/>
        </w:rPr>
        <w:t xml:space="preserve"> </w:t>
      </w:r>
      <w:r>
        <w:rPr>
          <w:rFonts w:ascii="Arial" w:hAnsi="Arial"/>
          <w:sz w:val="14"/>
        </w:rPr>
        <w:t>payment. Where the payee does not have such number or numbers, the payee, on its</w:t>
      </w:r>
      <w:r>
        <w:rPr>
          <w:rFonts w:ascii="Arial" w:hAnsi="Arial"/>
          <w:spacing w:val="40"/>
          <w:sz w:val="14"/>
        </w:rPr>
        <w:t xml:space="preserve"> </w:t>
      </w:r>
      <w:r>
        <w:rPr>
          <w:rFonts w:ascii="Arial" w:hAnsi="Arial"/>
          <w:sz w:val="14"/>
        </w:rPr>
        <w:t>invoice or Claim for Payment, must give the reason or reasons why the payee does not</w:t>
      </w:r>
      <w:r>
        <w:rPr>
          <w:rFonts w:ascii="Arial" w:hAnsi="Arial"/>
          <w:spacing w:val="40"/>
          <w:sz w:val="14"/>
        </w:rPr>
        <w:t xml:space="preserve"> </w:t>
      </w:r>
      <w:r>
        <w:rPr>
          <w:rFonts w:ascii="Arial" w:hAnsi="Arial"/>
          <w:sz w:val="14"/>
        </w:rPr>
        <w:t>have such number or numbers.</w:t>
      </w:r>
    </w:p>
    <w:p w:rsidR="002D2226" w:rsidRDefault="00ED16F9" w14:paraId="62D104D7" w14:textId="77777777">
      <w:pPr>
        <w:pStyle w:val="ListParagraph"/>
        <w:numPr>
          <w:ilvl w:val="1"/>
          <w:numId w:val="2"/>
        </w:numPr>
        <w:tabs>
          <w:tab w:val="left" w:pos="708"/>
        </w:tabs>
        <w:spacing w:before="119"/>
        <w:ind w:right="283" w:firstLine="187"/>
        <w:rPr>
          <w:sz w:val="14"/>
        </w:rPr>
      </w:pPr>
      <w:r>
        <w:rPr>
          <w:sz w:val="14"/>
        </w:rPr>
        <w:t>Privacy Notification. (1) The authority to request the above personal information</w:t>
      </w:r>
      <w:r>
        <w:rPr>
          <w:spacing w:val="40"/>
          <w:sz w:val="14"/>
        </w:rPr>
        <w:t xml:space="preserve"> </w:t>
      </w:r>
      <w:r>
        <w:rPr>
          <w:sz w:val="14"/>
        </w:rPr>
        <w:t>from a</w:t>
      </w:r>
      <w:r>
        <w:rPr>
          <w:spacing w:val="-2"/>
          <w:sz w:val="14"/>
        </w:rPr>
        <w:t xml:space="preserve"> </w:t>
      </w:r>
      <w:r>
        <w:rPr>
          <w:sz w:val="14"/>
        </w:rPr>
        <w:t>seller</w:t>
      </w:r>
      <w:r>
        <w:rPr>
          <w:spacing w:val="-2"/>
          <w:sz w:val="14"/>
        </w:rPr>
        <w:t xml:space="preserve"> </w:t>
      </w:r>
      <w:r>
        <w:rPr>
          <w:sz w:val="14"/>
        </w:rPr>
        <w:t>of</w:t>
      </w:r>
      <w:r>
        <w:rPr>
          <w:spacing w:val="-2"/>
          <w:sz w:val="14"/>
        </w:rPr>
        <w:t xml:space="preserve"> </w:t>
      </w:r>
      <w:r>
        <w:rPr>
          <w:sz w:val="14"/>
        </w:rPr>
        <w:t>goods</w:t>
      </w:r>
      <w:r>
        <w:rPr>
          <w:spacing w:val="-2"/>
          <w:sz w:val="14"/>
        </w:rPr>
        <w:t xml:space="preserve"> </w:t>
      </w:r>
      <w:r>
        <w:rPr>
          <w:sz w:val="14"/>
        </w:rPr>
        <w:t>or</w:t>
      </w:r>
      <w:r>
        <w:rPr>
          <w:spacing w:val="-2"/>
          <w:sz w:val="14"/>
        </w:rPr>
        <w:t xml:space="preserve"> </w:t>
      </w:r>
      <w:r>
        <w:rPr>
          <w:sz w:val="14"/>
        </w:rPr>
        <w:t>services</w:t>
      </w:r>
      <w:r>
        <w:rPr>
          <w:spacing w:val="-2"/>
          <w:sz w:val="14"/>
        </w:rPr>
        <w:t xml:space="preserve"> </w:t>
      </w:r>
      <w:r>
        <w:rPr>
          <w:sz w:val="14"/>
        </w:rPr>
        <w:t>or</w:t>
      </w:r>
      <w:r>
        <w:rPr>
          <w:spacing w:val="-2"/>
          <w:sz w:val="14"/>
        </w:rPr>
        <w:t xml:space="preserve"> </w:t>
      </w:r>
      <w:r>
        <w:rPr>
          <w:sz w:val="14"/>
        </w:rPr>
        <w:t>a</w:t>
      </w:r>
      <w:r>
        <w:rPr>
          <w:spacing w:val="-2"/>
          <w:sz w:val="14"/>
        </w:rPr>
        <w:t xml:space="preserve"> </w:t>
      </w:r>
      <w:r>
        <w:rPr>
          <w:sz w:val="14"/>
        </w:rPr>
        <w:t>lessor</w:t>
      </w:r>
      <w:r>
        <w:rPr>
          <w:spacing w:val="-2"/>
          <w:sz w:val="14"/>
        </w:rPr>
        <w:t xml:space="preserve"> </w:t>
      </w:r>
      <w:r>
        <w:rPr>
          <w:sz w:val="14"/>
        </w:rPr>
        <w:t>of</w:t>
      </w:r>
      <w:r>
        <w:rPr>
          <w:spacing w:val="-2"/>
          <w:sz w:val="14"/>
        </w:rPr>
        <w:t xml:space="preserve"> </w:t>
      </w:r>
      <w:r>
        <w:rPr>
          <w:sz w:val="14"/>
        </w:rPr>
        <w:t>real</w:t>
      </w:r>
      <w:r>
        <w:rPr>
          <w:spacing w:val="-1"/>
          <w:sz w:val="14"/>
        </w:rPr>
        <w:t xml:space="preserve"> </w:t>
      </w:r>
      <w:r>
        <w:rPr>
          <w:sz w:val="14"/>
        </w:rPr>
        <w:t>or</w:t>
      </w:r>
      <w:r>
        <w:rPr>
          <w:spacing w:val="-2"/>
          <w:sz w:val="14"/>
        </w:rPr>
        <w:t xml:space="preserve"> </w:t>
      </w:r>
      <w:r>
        <w:rPr>
          <w:sz w:val="14"/>
        </w:rPr>
        <w:t>personal</w:t>
      </w:r>
      <w:r>
        <w:rPr>
          <w:spacing w:val="-1"/>
          <w:sz w:val="14"/>
        </w:rPr>
        <w:t xml:space="preserve"> </w:t>
      </w:r>
      <w:r>
        <w:rPr>
          <w:sz w:val="14"/>
        </w:rPr>
        <w:t>property,</w:t>
      </w:r>
      <w:r>
        <w:rPr>
          <w:spacing w:val="-2"/>
          <w:sz w:val="14"/>
        </w:rPr>
        <w:t xml:space="preserve"> </w:t>
      </w:r>
      <w:r>
        <w:rPr>
          <w:sz w:val="14"/>
        </w:rPr>
        <w:t>and</w:t>
      </w:r>
      <w:r>
        <w:rPr>
          <w:spacing w:val="-2"/>
          <w:sz w:val="14"/>
        </w:rPr>
        <w:t xml:space="preserve"> </w:t>
      </w:r>
      <w:r>
        <w:rPr>
          <w:sz w:val="14"/>
        </w:rPr>
        <w:t>the</w:t>
      </w:r>
      <w:r>
        <w:rPr>
          <w:spacing w:val="-3"/>
          <w:sz w:val="14"/>
        </w:rPr>
        <w:t xml:space="preserve"> </w:t>
      </w:r>
      <w:r>
        <w:rPr>
          <w:sz w:val="14"/>
        </w:rPr>
        <w:t>authority</w:t>
      </w:r>
      <w:r>
        <w:rPr>
          <w:spacing w:val="40"/>
          <w:sz w:val="14"/>
        </w:rPr>
        <w:t xml:space="preserve"> </w:t>
      </w:r>
      <w:r>
        <w:rPr>
          <w:sz w:val="14"/>
        </w:rPr>
        <w:t>to</w:t>
      </w:r>
      <w:r>
        <w:rPr>
          <w:spacing w:val="-4"/>
          <w:sz w:val="14"/>
        </w:rPr>
        <w:t xml:space="preserve"> </w:t>
      </w:r>
      <w:r>
        <w:rPr>
          <w:sz w:val="14"/>
        </w:rPr>
        <w:t>maintain</w:t>
      </w:r>
      <w:r>
        <w:rPr>
          <w:spacing w:val="-1"/>
          <w:sz w:val="14"/>
        </w:rPr>
        <w:t xml:space="preserve"> </w:t>
      </w:r>
      <w:r>
        <w:rPr>
          <w:sz w:val="14"/>
        </w:rPr>
        <w:t>such</w:t>
      </w:r>
      <w:r>
        <w:rPr>
          <w:spacing w:val="-4"/>
          <w:sz w:val="14"/>
        </w:rPr>
        <w:t xml:space="preserve"> </w:t>
      </w:r>
      <w:r>
        <w:rPr>
          <w:sz w:val="14"/>
        </w:rPr>
        <w:t>information,</w:t>
      </w:r>
      <w:r>
        <w:rPr>
          <w:spacing w:val="-1"/>
          <w:sz w:val="14"/>
        </w:rPr>
        <w:t xml:space="preserve"> </w:t>
      </w:r>
      <w:r>
        <w:rPr>
          <w:sz w:val="14"/>
        </w:rPr>
        <w:t>is</w:t>
      </w:r>
      <w:r>
        <w:rPr>
          <w:spacing w:val="-1"/>
          <w:sz w:val="14"/>
        </w:rPr>
        <w:t xml:space="preserve"> </w:t>
      </w:r>
      <w:r>
        <w:rPr>
          <w:sz w:val="14"/>
        </w:rPr>
        <w:t>found</w:t>
      </w:r>
      <w:r>
        <w:rPr>
          <w:spacing w:val="-1"/>
          <w:sz w:val="14"/>
        </w:rPr>
        <w:t xml:space="preserve"> </w:t>
      </w:r>
      <w:r>
        <w:rPr>
          <w:sz w:val="14"/>
        </w:rPr>
        <w:t>in</w:t>
      </w:r>
      <w:r>
        <w:rPr>
          <w:spacing w:val="-4"/>
          <w:sz w:val="14"/>
        </w:rPr>
        <w:t xml:space="preserve"> </w:t>
      </w:r>
      <w:r>
        <w:rPr>
          <w:sz w:val="14"/>
        </w:rPr>
        <w:t>Section</w:t>
      </w:r>
      <w:r>
        <w:rPr>
          <w:spacing w:val="-1"/>
          <w:sz w:val="14"/>
        </w:rPr>
        <w:t xml:space="preserve"> </w:t>
      </w:r>
      <w:r>
        <w:rPr>
          <w:sz w:val="14"/>
        </w:rPr>
        <w:t>5</w:t>
      </w:r>
      <w:r>
        <w:rPr>
          <w:spacing w:val="-1"/>
          <w:sz w:val="14"/>
        </w:rPr>
        <w:t xml:space="preserve"> </w:t>
      </w:r>
      <w:r>
        <w:rPr>
          <w:sz w:val="14"/>
        </w:rPr>
        <w:t>of</w:t>
      </w:r>
      <w:r>
        <w:rPr>
          <w:spacing w:val="-1"/>
          <w:sz w:val="14"/>
        </w:rPr>
        <w:t xml:space="preserve"> </w:t>
      </w:r>
      <w:r>
        <w:rPr>
          <w:sz w:val="14"/>
        </w:rPr>
        <w:t>the</w:t>
      </w:r>
      <w:r>
        <w:rPr>
          <w:spacing w:val="-4"/>
          <w:sz w:val="14"/>
        </w:rPr>
        <w:t xml:space="preserve"> </w:t>
      </w:r>
      <w:r>
        <w:rPr>
          <w:sz w:val="14"/>
        </w:rPr>
        <w:t>State</w:t>
      </w:r>
      <w:r>
        <w:rPr>
          <w:spacing w:val="-4"/>
          <w:sz w:val="14"/>
        </w:rPr>
        <w:t xml:space="preserve"> </w:t>
      </w:r>
      <w:r>
        <w:rPr>
          <w:sz w:val="14"/>
        </w:rPr>
        <w:t>Tax</w:t>
      </w:r>
      <w:r>
        <w:rPr>
          <w:spacing w:val="-1"/>
          <w:sz w:val="14"/>
        </w:rPr>
        <w:t xml:space="preserve"> </w:t>
      </w:r>
      <w:r>
        <w:rPr>
          <w:sz w:val="14"/>
        </w:rPr>
        <w:t>Law.</w:t>
      </w:r>
      <w:r>
        <w:rPr>
          <w:spacing w:val="38"/>
          <w:sz w:val="14"/>
        </w:rPr>
        <w:t xml:space="preserve"> </w:t>
      </w:r>
      <w:r>
        <w:rPr>
          <w:sz w:val="14"/>
        </w:rPr>
        <w:t>Disclosure</w:t>
      </w:r>
      <w:r>
        <w:rPr>
          <w:spacing w:val="-1"/>
          <w:sz w:val="14"/>
        </w:rPr>
        <w:t xml:space="preserve"> </w:t>
      </w:r>
      <w:r>
        <w:rPr>
          <w:sz w:val="14"/>
        </w:rPr>
        <w:t>of</w:t>
      </w:r>
      <w:r>
        <w:rPr>
          <w:spacing w:val="-1"/>
          <w:sz w:val="14"/>
        </w:rPr>
        <w:t xml:space="preserve"> </w:t>
      </w:r>
      <w:r>
        <w:rPr>
          <w:sz w:val="14"/>
        </w:rPr>
        <w:t>this</w:t>
      </w:r>
      <w:r>
        <w:rPr>
          <w:spacing w:val="40"/>
          <w:sz w:val="14"/>
        </w:rPr>
        <w:t xml:space="preserve"> </w:t>
      </w:r>
      <w:r>
        <w:rPr>
          <w:sz w:val="14"/>
        </w:rPr>
        <w:t>information by the seller or lessor to SUNY or the State is mandatory.</w:t>
      </w:r>
      <w:r>
        <w:rPr>
          <w:spacing w:val="40"/>
          <w:sz w:val="14"/>
        </w:rPr>
        <w:t xml:space="preserve"> </w:t>
      </w:r>
      <w:r>
        <w:rPr>
          <w:sz w:val="14"/>
        </w:rPr>
        <w:t>The principal</w:t>
      </w:r>
      <w:r>
        <w:rPr>
          <w:spacing w:val="40"/>
          <w:sz w:val="14"/>
        </w:rPr>
        <w:t xml:space="preserve"> </w:t>
      </w:r>
      <w:r>
        <w:rPr>
          <w:sz w:val="14"/>
        </w:rPr>
        <w:t xml:space="preserve">purpose for which the information is collected is to enable </w:t>
      </w:r>
      <w:r>
        <w:rPr>
          <w:sz w:val="14"/>
        </w:rPr>
        <w:t>the State to identify individuals,</w:t>
      </w:r>
      <w:r>
        <w:rPr>
          <w:spacing w:val="40"/>
          <w:sz w:val="14"/>
        </w:rPr>
        <w:t xml:space="preserve"> </w:t>
      </w:r>
      <w:r>
        <w:rPr>
          <w:sz w:val="14"/>
        </w:rPr>
        <w:t>businesses and others who have been delinquent in filing tax returns or may have</w:t>
      </w:r>
      <w:r>
        <w:rPr>
          <w:spacing w:val="40"/>
          <w:sz w:val="14"/>
        </w:rPr>
        <w:t xml:space="preserve"> </w:t>
      </w:r>
      <w:r>
        <w:rPr>
          <w:sz w:val="14"/>
        </w:rPr>
        <w:t xml:space="preserve">understated their tax liabilities and to generally identify </w:t>
      </w:r>
      <w:proofErr w:type="gramStart"/>
      <w:r>
        <w:rPr>
          <w:sz w:val="14"/>
        </w:rPr>
        <w:t>persons</w:t>
      </w:r>
      <w:proofErr w:type="gramEnd"/>
      <w:r>
        <w:rPr>
          <w:sz w:val="14"/>
        </w:rPr>
        <w:t xml:space="preserve"> affected by the taxes</w:t>
      </w:r>
      <w:r>
        <w:rPr>
          <w:spacing w:val="40"/>
          <w:sz w:val="14"/>
        </w:rPr>
        <w:t xml:space="preserve"> </w:t>
      </w:r>
      <w:r>
        <w:rPr>
          <w:sz w:val="14"/>
        </w:rPr>
        <w:t>administered by the Commissioner of Taxation and Finance.</w:t>
      </w:r>
      <w:r>
        <w:rPr>
          <w:spacing w:val="40"/>
          <w:sz w:val="14"/>
        </w:rPr>
        <w:t xml:space="preserve"> </w:t>
      </w:r>
      <w:r>
        <w:rPr>
          <w:sz w:val="14"/>
        </w:rPr>
        <w:t>The information will be used</w:t>
      </w:r>
      <w:r>
        <w:rPr>
          <w:spacing w:val="40"/>
          <w:sz w:val="14"/>
        </w:rPr>
        <w:t xml:space="preserve"> </w:t>
      </w:r>
      <w:r>
        <w:rPr>
          <w:sz w:val="14"/>
        </w:rPr>
        <w:t>for tax administration purposes and for any other purpose authorized by law.</w:t>
      </w:r>
      <w:r>
        <w:rPr>
          <w:spacing w:val="40"/>
          <w:sz w:val="14"/>
        </w:rPr>
        <w:t xml:space="preserve"> </w:t>
      </w:r>
      <w:r>
        <w:rPr>
          <w:sz w:val="14"/>
        </w:rPr>
        <w:t>(2) The</w:t>
      </w:r>
      <w:r>
        <w:rPr>
          <w:spacing w:val="40"/>
          <w:sz w:val="14"/>
        </w:rPr>
        <w:t xml:space="preserve"> </w:t>
      </w:r>
      <w:r>
        <w:rPr>
          <w:sz w:val="14"/>
        </w:rPr>
        <w:t>personal information is requested by the purchasing unit of SUNY contracting to purchase</w:t>
      </w:r>
      <w:r>
        <w:rPr>
          <w:spacing w:val="40"/>
          <w:sz w:val="14"/>
        </w:rPr>
        <w:t xml:space="preserve"> </w:t>
      </w:r>
      <w:r>
        <w:rPr>
          <w:sz w:val="14"/>
        </w:rPr>
        <w:t>the goods or services or lease the real or personal property covered by this contract or</w:t>
      </w:r>
      <w:r>
        <w:rPr>
          <w:spacing w:val="40"/>
          <w:sz w:val="14"/>
        </w:rPr>
        <w:t xml:space="preserve"> </w:t>
      </w:r>
      <w:r>
        <w:rPr>
          <w:sz w:val="14"/>
        </w:rPr>
        <w:t>lease. The information is maintained in the Statewide Financial System by the Vendor</w:t>
      </w:r>
      <w:r>
        <w:rPr>
          <w:spacing w:val="40"/>
          <w:sz w:val="14"/>
        </w:rPr>
        <w:t xml:space="preserve"> </w:t>
      </w:r>
      <w:r>
        <w:rPr>
          <w:sz w:val="14"/>
        </w:rPr>
        <w:t>Management</w:t>
      </w:r>
      <w:r>
        <w:rPr>
          <w:spacing w:val="-4"/>
          <w:sz w:val="14"/>
        </w:rPr>
        <w:t xml:space="preserve"> </w:t>
      </w:r>
      <w:r>
        <w:rPr>
          <w:sz w:val="14"/>
        </w:rPr>
        <w:t>Unit</w:t>
      </w:r>
      <w:r>
        <w:rPr>
          <w:spacing w:val="-4"/>
          <w:sz w:val="14"/>
        </w:rPr>
        <w:t xml:space="preserve"> </w:t>
      </w:r>
      <w:r>
        <w:rPr>
          <w:sz w:val="14"/>
        </w:rPr>
        <w:t>within</w:t>
      </w:r>
      <w:r>
        <w:rPr>
          <w:spacing w:val="-2"/>
          <w:sz w:val="14"/>
        </w:rPr>
        <w:t xml:space="preserve"> </w:t>
      </w:r>
      <w:r>
        <w:rPr>
          <w:sz w:val="14"/>
        </w:rPr>
        <w:t>the</w:t>
      </w:r>
      <w:r>
        <w:rPr>
          <w:spacing w:val="-2"/>
          <w:sz w:val="14"/>
        </w:rPr>
        <w:t xml:space="preserve"> </w:t>
      </w:r>
      <w:r>
        <w:rPr>
          <w:sz w:val="14"/>
        </w:rPr>
        <w:t>Bureau</w:t>
      </w:r>
      <w:r>
        <w:rPr>
          <w:spacing w:val="-2"/>
          <w:sz w:val="14"/>
        </w:rPr>
        <w:t xml:space="preserve"> </w:t>
      </w:r>
      <w:r>
        <w:rPr>
          <w:sz w:val="14"/>
        </w:rPr>
        <w:t>of</w:t>
      </w:r>
      <w:r>
        <w:rPr>
          <w:spacing w:val="-2"/>
          <w:sz w:val="14"/>
        </w:rPr>
        <w:t xml:space="preserve"> </w:t>
      </w:r>
      <w:r>
        <w:rPr>
          <w:sz w:val="14"/>
        </w:rPr>
        <w:t>State</w:t>
      </w:r>
      <w:r>
        <w:rPr>
          <w:spacing w:val="-2"/>
          <w:sz w:val="14"/>
        </w:rPr>
        <w:t xml:space="preserve"> </w:t>
      </w:r>
      <w:proofErr w:type="gramStart"/>
      <w:r>
        <w:rPr>
          <w:sz w:val="14"/>
        </w:rPr>
        <w:t>Expenditures,</w:t>
      </w:r>
      <w:proofErr w:type="gramEnd"/>
      <w:r>
        <w:rPr>
          <w:spacing w:val="-2"/>
          <w:sz w:val="14"/>
        </w:rPr>
        <w:t xml:space="preserve"> </w:t>
      </w:r>
      <w:r>
        <w:rPr>
          <w:sz w:val="14"/>
        </w:rPr>
        <w:t>Office</w:t>
      </w:r>
      <w:r>
        <w:rPr>
          <w:spacing w:val="-2"/>
          <w:sz w:val="14"/>
        </w:rPr>
        <w:t xml:space="preserve"> </w:t>
      </w:r>
      <w:r>
        <w:rPr>
          <w:sz w:val="14"/>
        </w:rPr>
        <w:t>of</w:t>
      </w:r>
      <w:r>
        <w:rPr>
          <w:spacing w:val="-4"/>
          <w:sz w:val="14"/>
        </w:rPr>
        <w:t xml:space="preserve"> </w:t>
      </w:r>
      <w:r>
        <w:rPr>
          <w:sz w:val="14"/>
        </w:rPr>
        <w:t>the</w:t>
      </w:r>
      <w:r>
        <w:rPr>
          <w:spacing w:val="-2"/>
          <w:sz w:val="14"/>
        </w:rPr>
        <w:t xml:space="preserve"> </w:t>
      </w:r>
      <w:r>
        <w:rPr>
          <w:sz w:val="14"/>
        </w:rPr>
        <w:t>State</w:t>
      </w:r>
      <w:r>
        <w:rPr>
          <w:spacing w:val="-2"/>
          <w:sz w:val="14"/>
        </w:rPr>
        <w:t xml:space="preserve"> </w:t>
      </w:r>
      <w:r>
        <w:rPr>
          <w:sz w:val="14"/>
        </w:rPr>
        <w:t>Comptroller,</w:t>
      </w:r>
      <w:r>
        <w:rPr>
          <w:spacing w:val="40"/>
          <w:sz w:val="14"/>
        </w:rPr>
        <w:t xml:space="preserve"> </w:t>
      </w:r>
      <w:r>
        <w:rPr>
          <w:sz w:val="14"/>
        </w:rPr>
        <w:t>110 State Street, Albany, New York 12236.</w:t>
      </w:r>
    </w:p>
    <w:p w:rsidR="002D2226" w:rsidRDefault="00ED16F9" w14:paraId="62D104D8" w14:textId="77777777">
      <w:pPr>
        <w:pStyle w:val="ListParagraph"/>
        <w:numPr>
          <w:ilvl w:val="0"/>
          <w:numId w:val="2"/>
        </w:numPr>
        <w:tabs>
          <w:tab w:val="left" w:pos="558"/>
        </w:tabs>
        <w:spacing w:before="119"/>
        <w:ind w:left="558" w:hanging="269"/>
        <w:jc w:val="both"/>
        <w:rPr>
          <w:b/>
          <w:sz w:val="14"/>
        </w:rPr>
      </w:pPr>
      <w:r>
        <w:rPr>
          <w:b/>
          <w:sz w:val="14"/>
        </w:rPr>
        <w:t>EQUAL</w:t>
      </w:r>
      <w:r>
        <w:rPr>
          <w:b/>
          <w:spacing w:val="-9"/>
          <w:sz w:val="14"/>
        </w:rPr>
        <w:t xml:space="preserve"> </w:t>
      </w:r>
      <w:r>
        <w:rPr>
          <w:b/>
          <w:sz w:val="14"/>
        </w:rPr>
        <w:t>EMPLOYMENT</w:t>
      </w:r>
      <w:r>
        <w:rPr>
          <w:b/>
          <w:spacing w:val="-7"/>
          <w:sz w:val="14"/>
        </w:rPr>
        <w:t xml:space="preserve"> </w:t>
      </w:r>
      <w:r>
        <w:rPr>
          <w:b/>
          <w:sz w:val="14"/>
        </w:rPr>
        <w:t>OPPORTUNITIES</w:t>
      </w:r>
      <w:r>
        <w:rPr>
          <w:b/>
          <w:spacing w:val="-6"/>
          <w:sz w:val="14"/>
        </w:rPr>
        <w:t xml:space="preserve"> </w:t>
      </w:r>
      <w:r>
        <w:rPr>
          <w:b/>
          <w:sz w:val="14"/>
        </w:rPr>
        <w:t>FOR</w:t>
      </w:r>
      <w:r>
        <w:rPr>
          <w:b/>
          <w:spacing w:val="-6"/>
          <w:sz w:val="14"/>
        </w:rPr>
        <w:t xml:space="preserve"> </w:t>
      </w:r>
      <w:r>
        <w:rPr>
          <w:b/>
          <w:sz w:val="14"/>
        </w:rPr>
        <w:t>MINORITIES</w:t>
      </w:r>
      <w:r>
        <w:rPr>
          <w:b/>
          <w:spacing w:val="-6"/>
          <w:sz w:val="14"/>
        </w:rPr>
        <w:t xml:space="preserve"> </w:t>
      </w:r>
      <w:r>
        <w:rPr>
          <w:b/>
          <w:sz w:val="14"/>
        </w:rPr>
        <w:t>AND</w:t>
      </w:r>
      <w:r>
        <w:rPr>
          <w:b/>
          <w:spacing w:val="-8"/>
          <w:sz w:val="14"/>
        </w:rPr>
        <w:t xml:space="preserve"> </w:t>
      </w:r>
      <w:r>
        <w:rPr>
          <w:b/>
          <w:spacing w:val="-2"/>
          <w:sz w:val="14"/>
        </w:rPr>
        <w:t>WOMEN.</w:t>
      </w:r>
    </w:p>
    <w:p w:rsidR="002D2226" w:rsidRDefault="00ED16F9" w14:paraId="62D104D9" w14:textId="77777777">
      <w:pPr>
        <w:spacing w:before="1"/>
        <w:ind w:left="289"/>
        <w:rPr>
          <w:rFonts w:ascii="Arial"/>
          <w:sz w:val="14"/>
        </w:rPr>
      </w:pPr>
      <w:r>
        <w:rPr>
          <w:rFonts w:ascii="Arial"/>
          <w:sz w:val="14"/>
        </w:rPr>
        <w:t>In</w:t>
      </w:r>
      <w:r>
        <w:rPr>
          <w:rFonts w:ascii="Arial"/>
          <w:spacing w:val="22"/>
          <w:sz w:val="14"/>
        </w:rPr>
        <w:t xml:space="preserve"> </w:t>
      </w:r>
      <w:r>
        <w:rPr>
          <w:rFonts w:ascii="Arial"/>
          <w:sz w:val="14"/>
        </w:rPr>
        <w:t>accordance</w:t>
      </w:r>
      <w:r>
        <w:rPr>
          <w:rFonts w:ascii="Arial"/>
          <w:spacing w:val="23"/>
          <w:sz w:val="14"/>
        </w:rPr>
        <w:t xml:space="preserve"> </w:t>
      </w:r>
      <w:r>
        <w:rPr>
          <w:rFonts w:ascii="Arial"/>
          <w:sz w:val="14"/>
        </w:rPr>
        <w:t>with</w:t>
      </w:r>
      <w:r>
        <w:rPr>
          <w:rFonts w:ascii="Arial"/>
          <w:spacing w:val="23"/>
          <w:sz w:val="14"/>
        </w:rPr>
        <w:t xml:space="preserve"> </w:t>
      </w:r>
      <w:r>
        <w:rPr>
          <w:rFonts w:ascii="Arial"/>
          <w:sz w:val="14"/>
        </w:rPr>
        <w:t>Section</w:t>
      </w:r>
      <w:r>
        <w:rPr>
          <w:rFonts w:ascii="Arial"/>
          <w:spacing w:val="23"/>
          <w:sz w:val="14"/>
        </w:rPr>
        <w:t xml:space="preserve"> </w:t>
      </w:r>
      <w:r>
        <w:rPr>
          <w:rFonts w:ascii="Arial"/>
          <w:sz w:val="14"/>
        </w:rPr>
        <w:t>312</w:t>
      </w:r>
      <w:r>
        <w:rPr>
          <w:rFonts w:ascii="Arial"/>
          <w:spacing w:val="23"/>
          <w:sz w:val="14"/>
        </w:rPr>
        <w:t xml:space="preserve"> </w:t>
      </w:r>
      <w:r>
        <w:rPr>
          <w:rFonts w:ascii="Arial"/>
          <w:sz w:val="14"/>
        </w:rPr>
        <w:t>of</w:t>
      </w:r>
      <w:r>
        <w:rPr>
          <w:rFonts w:ascii="Arial"/>
          <w:spacing w:val="24"/>
          <w:sz w:val="14"/>
        </w:rPr>
        <w:t xml:space="preserve"> </w:t>
      </w:r>
      <w:r>
        <w:rPr>
          <w:rFonts w:ascii="Arial"/>
          <w:sz w:val="14"/>
        </w:rPr>
        <w:t>the</w:t>
      </w:r>
      <w:r>
        <w:rPr>
          <w:rFonts w:ascii="Arial"/>
          <w:spacing w:val="21"/>
          <w:sz w:val="14"/>
        </w:rPr>
        <w:t xml:space="preserve"> </w:t>
      </w:r>
      <w:r>
        <w:rPr>
          <w:rFonts w:ascii="Arial"/>
          <w:sz w:val="14"/>
        </w:rPr>
        <w:t>Executive</w:t>
      </w:r>
      <w:r>
        <w:rPr>
          <w:rFonts w:ascii="Arial"/>
          <w:spacing w:val="23"/>
          <w:sz w:val="14"/>
        </w:rPr>
        <w:t xml:space="preserve"> </w:t>
      </w:r>
      <w:r>
        <w:rPr>
          <w:rFonts w:ascii="Arial"/>
          <w:sz w:val="14"/>
        </w:rPr>
        <w:t>Law</w:t>
      </w:r>
      <w:r>
        <w:rPr>
          <w:rFonts w:ascii="Arial"/>
          <w:spacing w:val="48"/>
          <w:sz w:val="14"/>
        </w:rPr>
        <w:t xml:space="preserve"> </w:t>
      </w:r>
      <w:r>
        <w:rPr>
          <w:rFonts w:ascii="Arial"/>
          <w:sz w:val="14"/>
        </w:rPr>
        <w:t>and</w:t>
      </w:r>
      <w:r>
        <w:rPr>
          <w:rFonts w:ascii="Arial"/>
          <w:spacing w:val="22"/>
          <w:sz w:val="14"/>
        </w:rPr>
        <w:t xml:space="preserve"> </w:t>
      </w:r>
      <w:r>
        <w:rPr>
          <w:rFonts w:ascii="Arial"/>
          <w:sz w:val="14"/>
        </w:rPr>
        <w:t>5</w:t>
      </w:r>
      <w:r>
        <w:rPr>
          <w:rFonts w:ascii="Arial"/>
          <w:spacing w:val="23"/>
          <w:sz w:val="14"/>
        </w:rPr>
        <w:t xml:space="preserve"> </w:t>
      </w:r>
      <w:r>
        <w:rPr>
          <w:rFonts w:ascii="Arial"/>
          <w:sz w:val="14"/>
        </w:rPr>
        <w:t>NYCRR</w:t>
      </w:r>
      <w:r>
        <w:rPr>
          <w:rFonts w:ascii="Arial"/>
          <w:spacing w:val="24"/>
          <w:sz w:val="14"/>
        </w:rPr>
        <w:t xml:space="preserve"> </w:t>
      </w:r>
      <w:r>
        <w:rPr>
          <w:rFonts w:ascii="Arial"/>
          <w:sz w:val="14"/>
        </w:rPr>
        <w:t>Part</w:t>
      </w:r>
      <w:r>
        <w:rPr>
          <w:rFonts w:ascii="Arial"/>
          <w:spacing w:val="24"/>
          <w:sz w:val="14"/>
        </w:rPr>
        <w:t xml:space="preserve"> </w:t>
      </w:r>
      <w:r>
        <w:rPr>
          <w:rFonts w:ascii="Arial"/>
          <w:sz w:val="14"/>
        </w:rPr>
        <w:t>143,</w:t>
      </w:r>
      <w:r>
        <w:rPr>
          <w:rFonts w:ascii="Arial"/>
          <w:spacing w:val="24"/>
          <w:sz w:val="14"/>
        </w:rPr>
        <w:t xml:space="preserve"> </w:t>
      </w:r>
      <w:r>
        <w:rPr>
          <w:rFonts w:ascii="Arial"/>
          <w:sz w:val="14"/>
        </w:rPr>
        <w:t>if</w:t>
      </w:r>
      <w:r>
        <w:rPr>
          <w:rFonts w:ascii="Arial"/>
          <w:spacing w:val="24"/>
          <w:sz w:val="14"/>
        </w:rPr>
        <w:t xml:space="preserve"> </w:t>
      </w:r>
      <w:r>
        <w:rPr>
          <w:rFonts w:ascii="Arial"/>
          <w:spacing w:val="-4"/>
          <w:sz w:val="14"/>
        </w:rPr>
        <w:t>this</w:t>
      </w:r>
    </w:p>
    <w:p w:rsidR="002D2226" w:rsidRDefault="002D2226" w14:paraId="62D104DA" w14:textId="77777777">
      <w:pPr>
        <w:rPr>
          <w:rFonts w:ascii="Arial"/>
          <w:sz w:val="14"/>
        </w:rPr>
        <w:sectPr w:rsidR="002D2226">
          <w:type w:val="continuous"/>
          <w:pgSz w:w="12240" w:h="15840" w:orient="portrait"/>
          <w:pgMar w:top="2480" w:right="0" w:bottom="1200" w:left="0" w:header="0" w:footer="0" w:gutter="0"/>
          <w:cols w:equalWidth="0" w:space="720" w:num="2">
            <w:col w:w="5808" w:space="245"/>
            <w:col w:w="6187"/>
          </w:cols>
        </w:sectPr>
      </w:pPr>
    </w:p>
    <w:p w:rsidR="002D2226" w:rsidRDefault="00ED16F9" w14:paraId="62D104DB" w14:textId="77777777">
      <w:pPr>
        <w:spacing w:before="80"/>
        <w:ind w:left="288" w:right="40" w:hanging="1"/>
        <w:jc w:val="both"/>
        <w:rPr>
          <w:rFonts w:ascii="Arial"/>
          <w:sz w:val="14"/>
        </w:rPr>
      </w:pPr>
      <w:r>
        <w:rPr>
          <w:rFonts w:ascii="Arial"/>
          <w:sz w:val="14"/>
        </w:rPr>
        <w:t>contract is: (i) a written agreement or purchase order instrument, providing for a total</w:t>
      </w:r>
      <w:r>
        <w:rPr>
          <w:rFonts w:ascii="Arial"/>
          <w:spacing w:val="40"/>
          <w:sz w:val="14"/>
        </w:rPr>
        <w:t xml:space="preserve"> </w:t>
      </w:r>
      <w:r>
        <w:rPr>
          <w:rFonts w:ascii="Arial"/>
          <w:sz w:val="14"/>
        </w:rPr>
        <w:t>expenditure in excess of $25,000.00, whereby a contracting agency is committed to</w:t>
      </w:r>
      <w:r>
        <w:rPr>
          <w:rFonts w:ascii="Arial"/>
          <w:spacing w:val="40"/>
          <w:sz w:val="14"/>
        </w:rPr>
        <w:t xml:space="preserve"> </w:t>
      </w:r>
      <w:r>
        <w:rPr>
          <w:rFonts w:ascii="Arial"/>
          <w:sz w:val="14"/>
        </w:rPr>
        <w:t>expend or does expend funds in return for labor, services, supplies, equipment,</w:t>
      </w:r>
      <w:r>
        <w:rPr>
          <w:rFonts w:ascii="Arial"/>
          <w:spacing w:val="40"/>
          <w:sz w:val="14"/>
        </w:rPr>
        <w:t xml:space="preserve"> </w:t>
      </w:r>
      <w:r>
        <w:rPr>
          <w:rFonts w:ascii="Arial"/>
          <w:sz w:val="14"/>
        </w:rPr>
        <w:t>materials or any combination of the foregoing, to be performed for, or rendered or</w:t>
      </w:r>
      <w:r>
        <w:rPr>
          <w:rFonts w:ascii="Arial"/>
          <w:spacing w:val="40"/>
          <w:sz w:val="14"/>
        </w:rPr>
        <w:t xml:space="preserve"> </w:t>
      </w:r>
      <w:r>
        <w:rPr>
          <w:rFonts w:ascii="Arial"/>
          <w:sz w:val="14"/>
        </w:rPr>
        <w:t>furnished</w:t>
      </w:r>
      <w:r>
        <w:rPr>
          <w:rFonts w:ascii="Arial"/>
          <w:spacing w:val="56"/>
          <w:sz w:val="14"/>
        </w:rPr>
        <w:t xml:space="preserve"> </w:t>
      </w:r>
      <w:r>
        <w:rPr>
          <w:rFonts w:ascii="Arial"/>
          <w:sz w:val="14"/>
        </w:rPr>
        <w:t>to</w:t>
      </w:r>
      <w:r>
        <w:rPr>
          <w:rFonts w:ascii="Arial"/>
          <w:spacing w:val="57"/>
          <w:sz w:val="14"/>
        </w:rPr>
        <w:t xml:space="preserve"> </w:t>
      </w:r>
      <w:r>
        <w:rPr>
          <w:rFonts w:ascii="Arial"/>
          <w:sz w:val="14"/>
        </w:rPr>
        <w:t>the</w:t>
      </w:r>
      <w:r>
        <w:rPr>
          <w:rFonts w:ascii="Arial"/>
          <w:spacing w:val="57"/>
          <w:sz w:val="14"/>
        </w:rPr>
        <w:t xml:space="preserve"> </w:t>
      </w:r>
      <w:r>
        <w:rPr>
          <w:rFonts w:ascii="Arial"/>
          <w:sz w:val="14"/>
        </w:rPr>
        <w:t>contracting</w:t>
      </w:r>
      <w:r>
        <w:rPr>
          <w:rFonts w:ascii="Arial"/>
          <w:spacing w:val="58"/>
          <w:sz w:val="14"/>
        </w:rPr>
        <w:t xml:space="preserve"> </w:t>
      </w:r>
      <w:r>
        <w:rPr>
          <w:rFonts w:ascii="Arial"/>
          <w:sz w:val="14"/>
        </w:rPr>
        <w:t>agency;</w:t>
      </w:r>
      <w:r>
        <w:rPr>
          <w:rFonts w:ascii="Arial"/>
          <w:spacing w:val="57"/>
          <w:sz w:val="14"/>
        </w:rPr>
        <w:t xml:space="preserve"> </w:t>
      </w:r>
      <w:r>
        <w:rPr>
          <w:rFonts w:ascii="Arial"/>
          <w:sz w:val="14"/>
        </w:rPr>
        <w:t>or</w:t>
      </w:r>
      <w:r>
        <w:rPr>
          <w:rFonts w:ascii="Arial"/>
          <w:spacing w:val="58"/>
          <w:sz w:val="14"/>
        </w:rPr>
        <w:t xml:space="preserve">  </w:t>
      </w:r>
      <w:r>
        <w:rPr>
          <w:rFonts w:ascii="Arial"/>
          <w:sz w:val="14"/>
        </w:rPr>
        <w:t>(ii)</w:t>
      </w:r>
      <w:r>
        <w:rPr>
          <w:rFonts w:ascii="Arial"/>
          <w:spacing w:val="60"/>
          <w:sz w:val="14"/>
        </w:rPr>
        <w:t xml:space="preserve"> </w:t>
      </w:r>
      <w:r>
        <w:rPr>
          <w:rFonts w:ascii="Arial"/>
          <w:sz w:val="14"/>
        </w:rPr>
        <w:t>a</w:t>
      </w:r>
      <w:r>
        <w:rPr>
          <w:rFonts w:ascii="Arial"/>
          <w:spacing w:val="57"/>
          <w:sz w:val="14"/>
        </w:rPr>
        <w:t xml:space="preserve"> </w:t>
      </w:r>
      <w:r>
        <w:rPr>
          <w:rFonts w:ascii="Arial"/>
          <w:sz w:val="14"/>
        </w:rPr>
        <w:t>written</w:t>
      </w:r>
      <w:r>
        <w:rPr>
          <w:rFonts w:ascii="Arial"/>
          <w:spacing w:val="58"/>
          <w:sz w:val="14"/>
        </w:rPr>
        <w:t xml:space="preserve"> </w:t>
      </w:r>
      <w:r>
        <w:rPr>
          <w:rFonts w:ascii="Arial"/>
          <w:sz w:val="14"/>
        </w:rPr>
        <w:t>agreement</w:t>
      </w:r>
      <w:r>
        <w:rPr>
          <w:rFonts w:ascii="Arial"/>
          <w:spacing w:val="60"/>
          <w:sz w:val="14"/>
        </w:rPr>
        <w:t xml:space="preserve"> </w:t>
      </w:r>
      <w:r>
        <w:rPr>
          <w:rFonts w:ascii="Arial"/>
          <w:sz w:val="14"/>
        </w:rPr>
        <w:t>in</w:t>
      </w:r>
      <w:r>
        <w:rPr>
          <w:rFonts w:ascii="Arial"/>
          <w:spacing w:val="58"/>
          <w:sz w:val="14"/>
        </w:rPr>
        <w:t xml:space="preserve"> </w:t>
      </w:r>
      <w:r>
        <w:rPr>
          <w:rFonts w:ascii="Arial"/>
          <w:sz w:val="14"/>
        </w:rPr>
        <w:t>excess</w:t>
      </w:r>
      <w:r>
        <w:rPr>
          <w:rFonts w:ascii="Arial"/>
          <w:spacing w:val="58"/>
          <w:sz w:val="14"/>
        </w:rPr>
        <w:t xml:space="preserve"> </w:t>
      </w:r>
      <w:r>
        <w:rPr>
          <w:rFonts w:ascii="Arial"/>
          <w:spacing w:val="-5"/>
          <w:sz w:val="14"/>
        </w:rPr>
        <w:t>of</w:t>
      </w:r>
    </w:p>
    <w:p w:rsidR="002D2226" w:rsidRDefault="00ED16F9" w14:paraId="62D104DC" w14:textId="77777777">
      <w:pPr>
        <w:ind w:left="288" w:right="40"/>
        <w:jc w:val="both"/>
        <w:rPr>
          <w:rFonts w:ascii="Arial" w:hAnsi="Arial"/>
          <w:sz w:val="14"/>
        </w:rPr>
      </w:pPr>
      <w:r>
        <w:rPr>
          <w:rFonts w:ascii="Arial" w:hAnsi="Arial"/>
          <w:sz w:val="14"/>
        </w:rPr>
        <w:t>$100,000.00 whereby a contracting agency is committed to expend or does expend</w:t>
      </w:r>
      <w:r>
        <w:rPr>
          <w:rFonts w:ascii="Arial" w:hAnsi="Arial"/>
          <w:spacing w:val="40"/>
          <w:sz w:val="14"/>
        </w:rPr>
        <w:t xml:space="preserve"> </w:t>
      </w:r>
      <w:r>
        <w:rPr>
          <w:rFonts w:ascii="Arial" w:hAnsi="Arial"/>
          <w:sz w:val="14"/>
        </w:rPr>
        <w:t>funds for the acquisition, construction, demolition, replacement, major repair or</w:t>
      </w:r>
      <w:r>
        <w:rPr>
          <w:rFonts w:ascii="Arial" w:hAnsi="Arial"/>
          <w:spacing w:val="40"/>
          <w:sz w:val="14"/>
        </w:rPr>
        <w:t xml:space="preserve"> </w:t>
      </w:r>
      <w:r>
        <w:rPr>
          <w:rFonts w:ascii="Arial" w:hAnsi="Arial"/>
          <w:sz w:val="14"/>
        </w:rPr>
        <w:t>renovation of real property and improvements thereon; or (iii) a written agreement in</w:t>
      </w:r>
      <w:r>
        <w:rPr>
          <w:rFonts w:ascii="Arial" w:hAnsi="Arial"/>
          <w:spacing w:val="40"/>
          <w:sz w:val="14"/>
        </w:rPr>
        <w:t xml:space="preserve"> </w:t>
      </w:r>
      <w:r>
        <w:rPr>
          <w:rFonts w:ascii="Arial" w:hAnsi="Arial"/>
          <w:sz w:val="14"/>
        </w:rPr>
        <w:t>excess of $100,000.00 whereby the owner of a State assisted housing project is</w:t>
      </w:r>
      <w:r>
        <w:rPr>
          <w:rFonts w:ascii="Arial" w:hAnsi="Arial"/>
          <w:spacing w:val="40"/>
          <w:sz w:val="14"/>
        </w:rPr>
        <w:t xml:space="preserve"> </w:t>
      </w:r>
      <w:r>
        <w:rPr>
          <w:rFonts w:ascii="Arial" w:hAnsi="Arial"/>
          <w:sz w:val="14"/>
        </w:rPr>
        <w:t>committed to expend or does expend funds for the acquisition, construction, demolition,</w:t>
      </w:r>
      <w:r>
        <w:rPr>
          <w:rFonts w:ascii="Arial" w:hAnsi="Arial"/>
          <w:spacing w:val="40"/>
          <w:sz w:val="14"/>
        </w:rPr>
        <w:t xml:space="preserve"> </w:t>
      </w:r>
      <w:r>
        <w:rPr>
          <w:rFonts w:ascii="Arial" w:hAnsi="Arial"/>
          <w:sz w:val="14"/>
        </w:rPr>
        <w:t>replacement, major repair or renovation of real property and improvements thereon for</w:t>
      </w:r>
      <w:r>
        <w:rPr>
          <w:rFonts w:ascii="Arial" w:hAnsi="Arial"/>
          <w:spacing w:val="40"/>
          <w:sz w:val="14"/>
        </w:rPr>
        <w:t xml:space="preserve"> </w:t>
      </w:r>
      <w:r>
        <w:rPr>
          <w:rFonts w:ascii="Arial" w:hAnsi="Arial"/>
          <w:sz w:val="14"/>
        </w:rPr>
        <w:t>such project,</w:t>
      </w:r>
      <w:r>
        <w:rPr>
          <w:rFonts w:ascii="Arial" w:hAnsi="Arial"/>
          <w:spacing w:val="-2"/>
          <w:sz w:val="14"/>
        </w:rPr>
        <w:t xml:space="preserve"> </w:t>
      </w:r>
      <w:r>
        <w:rPr>
          <w:rFonts w:ascii="Arial" w:hAnsi="Arial"/>
          <w:sz w:val="14"/>
        </w:rPr>
        <w:t>then</w:t>
      </w:r>
      <w:r>
        <w:rPr>
          <w:rFonts w:ascii="Arial" w:hAnsi="Arial"/>
          <w:spacing w:val="-2"/>
          <w:sz w:val="14"/>
        </w:rPr>
        <w:t xml:space="preserve"> </w:t>
      </w:r>
      <w:r>
        <w:rPr>
          <w:rFonts w:ascii="Arial" w:hAnsi="Arial"/>
          <w:sz w:val="14"/>
        </w:rPr>
        <w:t>the</w:t>
      </w:r>
      <w:r>
        <w:rPr>
          <w:rFonts w:ascii="Arial" w:hAnsi="Arial"/>
          <w:spacing w:val="-2"/>
          <w:sz w:val="14"/>
        </w:rPr>
        <w:t xml:space="preserve"> </w:t>
      </w:r>
      <w:r>
        <w:rPr>
          <w:rFonts w:ascii="Arial" w:hAnsi="Arial"/>
          <w:sz w:val="14"/>
        </w:rPr>
        <w:t>following</w:t>
      </w:r>
      <w:r>
        <w:rPr>
          <w:rFonts w:ascii="Arial" w:hAnsi="Arial"/>
          <w:spacing w:val="-2"/>
          <w:sz w:val="14"/>
        </w:rPr>
        <w:t xml:space="preserve"> </w:t>
      </w:r>
      <w:r>
        <w:rPr>
          <w:rFonts w:ascii="Arial" w:hAnsi="Arial"/>
          <w:sz w:val="14"/>
        </w:rPr>
        <w:t>shall</w:t>
      </w:r>
      <w:r>
        <w:rPr>
          <w:rFonts w:ascii="Arial" w:hAnsi="Arial"/>
          <w:spacing w:val="-1"/>
          <w:sz w:val="14"/>
        </w:rPr>
        <w:t xml:space="preserve"> </w:t>
      </w:r>
      <w:r>
        <w:rPr>
          <w:rFonts w:ascii="Arial" w:hAnsi="Arial"/>
          <w:sz w:val="14"/>
        </w:rPr>
        <w:t>apply</w:t>
      </w:r>
      <w:r>
        <w:rPr>
          <w:rFonts w:ascii="Arial" w:hAnsi="Arial"/>
          <w:spacing w:val="-2"/>
          <w:sz w:val="14"/>
        </w:rPr>
        <w:t xml:space="preserve"> </w:t>
      </w:r>
      <w:r>
        <w:rPr>
          <w:rFonts w:ascii="Arial" w:hAnsi="Arial"/>
          <w:sz w:val="14"/>
        </w:rPr>
        <w:t>and</w:t>
      </w:r>
      <w:r>
        <w:rPr>
          <w:rFonts w:ascii="Arial" w:hAnsi="Arial"/>
          <w:spacing w:val="-2"/>
          <w:sz w:val="14"/>
        </w:rPr>
        <w:t xml:space="preserve"> </w:t>
      </w:r>
      <w:r>
        <w:rPr>
          <w:rFonts w:ascii="Arial" w:hAnsi="Arial"/>
          <w:sz w:val="14"/>
        </w:rPr>
        <w:t>by</w:t>
      </w:r>
      <w:r>
        <w:rPr>
          <w:rFonts w:ascii="Arial" w:hAnsi="Arial"/>
          <w:spacing w:val="-2"/>
          <w:sz w:val="14"/>
        </w:rPr>
        <w:t xml:space="preserve"> </w:t>
      </w:r>
      <w:r>
        <w:rPr>
          <w:rFonts w:ascii="Arial" w:hAnsi="Arial"/>
          <w:sz w:val="14"/>
        </w:rPr>
        <w:t>signing</w:t>
      </w:r>
      <w:r>
        <w:rPr>
          <w:rFonts w:ascii="Arial" w:hAnsi="Arial"/>
          <w:spacing w:val="-2"/>
          <w:sz w:val="14"/>
        </w:rPr>
        <w:t xml:space="preserve"> </w:t>
      </w:r>
      <w:r>
        <w:rPr>
          <w:rFonts w:ascii="Arial" w:hAnsi="Arial"/>
          <w:sz w:val="14"/>
        </w:rPr>
        <w:t>this</w:t>
      </w:r>
      <w:r>
        <w:rPr>
          <w:rFonts w:ascii="Arial" w:hAnsi="Arial"/>
          <w:spacing w:val="-2"/>
          <w:sz w:val="14"/>
        </w:rPr>
        <w:t xml:space="preserve"> </w:t>
      </w:r>
      <w:r>
        <w:rPr>
          <w:rFonts w:ascii="Arial" w:hAnsi="Arial"/>
          <w:sz w:val="14"/>
        </w:rPr>
        <w:t>agreement</w:t>
      </w:r>
      <w:r>
        <w:rPr>
          <w:rFonts w:ascii="Arial" w:hAnsi="Arial"/>
          <w:spacing w:val="-2"/>
          <w:sz w:val="14"/>
        </w:rPr>
        <w:t xml:space="preserve"> </w:t>
      </w:r>
      <w:r>
        <w:rPr>
          <w:rFonts w:ascii="Arial" w:hAnsi="Arial"/>
          <w:sz w:val="14"/>
        </w:rPr>
        <w:t>the Contractor</w:t>
      </w:r>
      <w:r>
        <w:rPr>
          <w:rFonts w:ascii="Arial" w:hAnsi="Arial"/>
          <w:spacing w:val="40"/>
          <w:sz w:val="14"/>
        </w:rPr>
        <w:t xml:space="preserve"> </w:t>
      </w:r>
      <w:r>
        <w:rPr>
          <w:rFonts w:ascii="Arial" w:hAnsi="Arial"/>
          <w:sz w:val="14"/>
        </w:rPr>
        <w:t>certifies and affirms that it is Contractor’s equal employment opportunity policy that:</w:t>
      </w:r>
    </w:p>
    <w:p w:rsidR="002D2226" w:rsidRDefault="002D2226" w14:paraId="62D104DD" w14:textId="77777777">
      <w:pPr>
        <w:pStyle w:val="BodyText"/>
        <w:rPr>
          <w:rFonts w:ascii="Arial"/>
          <w:sz w:val="14"/>
        </w:rPr>
      </w:pPr>
    </w:p>
    <w:p w:rsidR="002D2226" w:rsidRDefault="00ED16F9" w14:paraId="62D104DE" w14:textId="77777777">
      <w:pPr>
        <w:pStyle w:val="ListParagraph"/>
        <w:numPr>
          <w:ilvl w:val="1"/>
          <w:numId w:val="2"/>
        </w:numPr>
        <w:tabs>
          <w:tab w:val="left" w:pos="831"/>
        </w:tabs>
        <w:ind w:right="38" w:firstLine="187"/>
        <w:rPr>
          <w:sz w:val="14"/>
        </w:rPr>
      </w:pPr>
      <w:r>
        <w:rPr>
          <w:sz w:val="14"/>
        </w:rPr>
        <w:t>The Contractor will not discriminate against employees or applicants for</w:t>
      </w:r>
      <w:r>
        <w:rPr>
          <w:spacing w:val="40"/>
          <w:sz w:val="14"/>
        </w:rPr>
        <w:t xml:space="preserve"> </w:t>
      </w:r>
      <w:r>
        <w:rPr>
          <w:sz w:val="14"/>
        </w:rPr>
        <w:t>employment because of race, creed, color, national origin, sex, age, disability or marital</w:t>
      </w:r>
      <w:r>
        <w:rPr>
          <w:spacing w:val="40"/>
          <w:sz w:val="14"/>
        </w:rPr>
        <w:t xml:space="preserve"> </w:t>
      </w:r>
      <w:r>
        <w:rPr>
          <w:sz w:val="14"/>
        </w:rPr>
        <w:t>status, shall make and document its conscientious and active efforts to employ and</w:t>
      </w:r>
      <w:r>
        <w:rPr>
          <w:spacing w:val="40"/>
          <w:sz w:val="14"/>
        </w:rPr>
        <w:t xml:space="preserve"> </w:t>
      </w:r>
      <w:r>
        <w:rPr>
          <w:sz w:val="14"/>
        </w:rPr>
        <w:t>utilize minority group members and women its workforce on State contracts and will</w:t>
      </w:r>
      <w:r>
        <w:rPr>
          <w:spacing w:val="40"/>
          <w:sz w:val="14"/>
        </w:rPr>
        <w:t xml:space="preserve"> </w:t>
      </w:r>
      <w:r>
        <w:rPr>
          <w:sz w:val="14"/>
        </w:rPr>
        <w:t>undertake or continue existing programs of affirmative action to ensure that minority</w:t>
      </w:r>
      <w:r>
        <w:rPr>
          <w:spacing w:val="40"/>
          <w:sz w:val="14"/>
        </w:rPr>
        <w:t xml:space="preserve"> </w:t>
      </w:r>
      <w:r>
        <w:rPr>
          <w:sz w:val="14"/>
        </w:rPr>
        <w:t>group members and women are afforded equal employment opportunities without</w:t>
      </w:r>
      <w:r>
        <w:rPr>
          <w:spacing w:val="40"/>
          <w:sz w:val="14"/>
        </w:rPr>
        <w:t xml:space="preserve"> </w:t>
      </w:r>
      <w:r>
        <w:rPr>
          <w:sz w:val="14"/>
        </w:rPr>
        <w:t>discrimination.</w:t>
      </w:r>
      <w:r>
        <w:rPr>
          <w:spacing w:val="40"/>
          <w:sz w:val="14"/>
        </w:rPr>
        <w:t xml:space="preserve"> </w:t>
      </w:r>
      <w:r>
        <w:rPr>
          <w:sz w:val="14"/>
        </w:rPr>
        <w:t>Affirmative action shall mean recruitment, employment, job assignment,</w:t>
      </w:r>
      <w:r>
        <w:rPr>
          <w:spacing w:val="40"/>
          <w:sz w:val="14"/>
        </w:rPr>
        <w:t xml:space="preserve"> </w:t>
      </w:r>
      <w:r>
        <w:rPr>
          <w:sz w:val="14"/>
        </w:rPr>
        <w:t>promotion, upgrading, demotion, transfer, layoff, or</w:t>
      </w:r>
      <w:r>
        <w:rPr>
          <w:spacing w:val="-2"/>
          <w:sz w:val="14"/>
        </w:rPr>
        <w:t xml:space="preserve"> </w:t>
      </w:r>
      <w:r>
        <w:rPr>
          <w:sz w:val="14"/>
        </w:rPr>
        <w:t>termination</w:t>
      </w:r>
      <w:r>
        <w:rPr>
          <w:spacing w:val="-1"/>
          <w:sz w:val="14"/>
        </w:rPr>
        <w:t xml:space="preserve"> </w:t>
      </w:r>
      <w:r>
        <w:rPr>
          <w:sz w:val="14"/>
        </w:rPr>
        <w:t>and</w:t>
      </w:r>
      <w:r>
        <w:rPr>
          <w:spacing w:val="-1"/>
          <w:sz w:val="14"/>
        </w:rPr>
        <w:t xml:space="preserve"> </w:t>
      </w:r>
      <w:r>
        <w:rPr>
          <w:sz w:val="14"/>
        </w:rPr>
        <w:t>rates</w:t>
      </w:r>
      <w:r>
        <w:rPr>
          <w:spacing w:val="-2"/>
          <w:sz w:val="14"/>
        </w:rPr>
        <w:t xml:space="preserve"> </w:t>
      </w:r>
      <w:r>
        <w:rPr>
          <w:sz w:val="14"/>
        </w:rPr>
        <w:t>of pay or</w:t>
      </w:r>
      <w:r>
        <w:rPr>
          <w:spacing w:val="-1"/>
          <w:sz w:val="14"/>
        </w:rPr>
        <w:t xml:space="preserve"> </w:t>
      </w:r>
      <w:r>
        <w:rPr>
          <w:sz w:val="14"/>
        </w:rPr>
        <w:t>other</w:t>
      </w:r>
      <w:r>
        <w:rPr>
          <w:spacing w:val="40"/>
          <w:sz w:val="14"/>
        </w:rPr>
        <w:t xml:space="preserve"> </w:t>
      </w:r>
      <w:r>
        <w:rPr>
          <w:sz w:val="14"/>
        </w:rPr>
        <w:t xml:space="preserve">forms of </w:t>
      </w:r>
      <w:proofErr w:type="gramStart"/>
      <w:r>
        <w:rPr>
          <w:sz w:val="14"/>
        </w:rPr>
        <w:t>compensation;</w:t>
      </w:r>
      <w:proofErr w:type="gramEnd"/>
    </w:p>
    <w:p w:rsidR="002D2226" w:rsidRDefault="002D2226" w14:paraId="62D104DF" w14:textId="77777777">
      <w:pPr>
        <w:pStyle w:val="BodyText"/>
        <w:rPr>
          <w:rFonts w:ascii="Arial"/>
          <w:sz w:val="14"/>
        </w:rPr>
      </w:pPr>
    </w:p>
    <w:p w:rsidR="002D2226" w:rsidRDefault="00ED16F9" w14:paraId="62D104E0" w14:textId="77777777">
      <w:pPr>
        <w:pStyle w:val="ListParagraph"/>
        <w:numPr>
          <w:ilvl w:val="1"/>
          <w:numId w:val="2"/>
        </w:numPr>
        <w:tabs>
          <w:tab w:val="left" w:pos="776"/>
        </w:tabs>
        <w:ind w:right="39" w:firstLine="187"/>
        <w:rPr>
          <w:sz w:val="14"/>
        </w:rPr>
      </w:pPr>
      <w:r>
        <w:rPr>
          <w:sz w:val="14"/>
        </w:rPr>
        <w:t>at SUNY’s request, Contractor shall request each employment agency, labor</w:t>
      </w:r>
      <w:r>
        <w:rPr>
          <w:spacing w:val="40"/>
          <w:sz w:val="14"/>
        </w:rPr>
        <w:t xml:space="preserve"> </w:t>
      </w:r>
      <w:r>
        <w:rPr>
          <w:sz w:val="14"/>
        </w:rPr>
        <w:t>union, or authorized representative of workers with which it has a collective bargaining</w:t>
      </w:r>
      <w:r>
        <w:rPr>
          <w:spacing w:val="40"/>
          <w:sz w:val="14"/>
        </w:rPr>
        <w:t xml:space="preserve"> </w:t>
      </w:r>
      <w:r>
        <w:rPr>
          <w:sz w:val="14"/>
        </w:rPr>
        <w:t>or other agreement or understanding, to furnish a written statement that such</w:t>
      </w:r>
      <w:r>
        <w:rPr>
          <w:spacing w:val="40"/>
          <w:sz w:val="14"/>
        </w:rPr>
        <w:t xml:space="preserve"> </w:t>
      </w:r>
      <w:r>
        <w:rPr>
          <w:sz w:val="14"/>
        </w:rPr>
        <w:t>employment agency, labor union or representative will not discriminate on the basis of</w:t>
      </w:r>
      <w:r>
        <w:rPr>
          <w:spacing w:val="40"/>
          <w:sz w:val="14"/>
        </w:rPr>
        <w:t xml:space="preserve"> </w:t>
      </w:r>
      <w:r>
        <w:rPr>
          <w:sz w:val="14"/>
        </w:rPr>
        <w:t>race, creed, color, national origin, sex, age, disability or marital status and that such</w:t>
      </w:r>
      <w:r>
        <w:rPr>
          <w:spacing w:val="40"/>
          <w:sz w:val="14"/>
        </w:rPr>
        <w:t xml:space="preserve"> </w:t>
      </w:r>
      <w:r>
        <w:rPr>
          <w:sz w:val="14"/>
        </w:rPr>
        <w:t>union or representative will affirmatively cooperate in the implementation of the</w:t>
      </w:r>
      <w:r>
        <w:rPr>
          <w:spacing w:val="40"/>
          <w:sz w:val="14"/>
        </w:rPr>
        <w:t xml:space="preserve"> </w:t>
      </w:r>
      <w:r>
        <w:rPr>
          <w:sz w:val="14"/>
        </w:rPr>
        <w:t>Contractor's obligations herein; and</w:t>
      </w:r>
    </w:p>
    <w:p w:rsidR="002D2226" w:rsidRDefault="002D2226" w14:paraId="62D104E1" w14:textId="77777777">
      <w:pPr>
        <w:pStyle w:val="BodyText"/>
        <w:spacing w:before="118"/>
        <w:rPr>
          <w:rFonts w:ascii="Arial"/>
          <w:sz w:val="14"/>
        </w:rPr>
      </w:pPr>
    </w:p>
    <w:p w:rsidR="002D2226" w:rsidRDefault="00ED16F9" w14:paraId="62D104E2" w14:textId="77777777">
      <w:pPr>
        <w:pStyle w:val="ListParagraph"/>
        <w:numPr>
          <w:ilvl w:val="1"/>
          <w:numId w:val="2"/>
        </w:numPr>
        <w:tabs>
          <w:tab w:val="left" w:pos="755"/>
        </w:tabs>
        <w:ind w:right="40" w:firstLine="187"/>
        <w:rPr>
          <w:sz w:val="14"/>
        </w:rPr>
      </w:pPr>
      <w:r>
        <w:rPr>
          <w:sz w:val="14"/>
        </w:rPr>
        <w:t>the Contractor shall state, in all solicitations or advertisements for employees,</w:t>
      </w:r>
      <w:r>
        <w:rPr>
          <w:spacing w:val="40"/>
          <w:sz w:val="14"/>
        </w:rPr>
        <w:t xml:space="preserve"> </w:t>
      </w:r>
      <w:r>
        <w:rPr>
          <w:sz w:val="14"/>
        </w:rPr>
        <w:t>that, in the performance of the State contract, all qualified applicants will be afforded</w:t>
      </w:r>
      <w:r>
        <w:rPr>
          <w:spacing w:val="40"/>
          <w:sz w:val="14"/>
        </w:rPr>
        <w:t xml:space="preserve"> </w:t>
      </w:r>
      <w:r>
        <w:rPr>
          <w:sz w:val="14"/>
        </w:rPr>
        <w:t>equal employment opportunities without discrimination because of race, creed, color,</w:t>
      </w:r>
      <w:r>
        <w:rPr>
          <w:spacing w:val="40"/>
          <w:sz w:val="14"/>
        </w:rPr>
        <w:t xml:space="preserve"> </w:t>
      </w:r>
      <w:r>
        <w:rPr>
          <w:sz w:val="14"/>
        </w:rPr>
        <w:t>national origin, sex, age, disability or marital status.</w:t>
      </w:r>
    </w:p>
    <w:p w:rsidR="002D2226" w:rsidRDefault="00ED16F9" w14:paraId="62D104E3" w14:textId="77777777">
      <w:pPr>
        <w:spacing w:before="122"/>
        <w:ind w:left="288" w:right="38"/>
        <w:jc w:val="both"/>
        <w:rPr>
          <w:rFonts w:ascii="Arial" w:hAnsi="Arial"/>
          <w:sz w:val="14"/>
        </w:rPr>
      </w:pPr>
      <w:r>
        <w:rPr>
          <w:rFonts w:ascii="Arial" w:hAnsi="Arial"/>
          <w:sz w:val="14"/>
        </w:rPr>
        <w:t>Contractor will include the provisions of "a," "b," and "c" above, in every subcontract</w:t>
      </w:r>
      <w:r>
        <w:rPr>
          <w:rFonts w:ascii="Arial" w:hAnsi="Arial"/>
          <w:spacing w:val="80"/>
          <w:sz w:val="14"/>
        </w:rPr>
        <w:t xml:space="preserve"> </w:t>
      </w:r>
      <w:r>
        <w:rPr>
          <w:rFonts w:ascii="Arial" w:hAnsi="Arial"/>
          <w:sz w:val="14"/>
        </w:rPr>
        <w:t>over $25,000.00 for the construction, demolition, replacement, major repair, renovation,</w:t>
      </w:r>
      <w:r>
        <w:rPr>
          <w:rFonts w:ascii="Arial" w:hAnsi="Arial"/>
          <w:spacing w:val="40"/>
          <w:sz w:val="14"/>
        </w:rPr>
        <w:t xml:space="preserve"> </w:t>
      </w:r>
      <w:r>
        <w:rPr>
          <w:rFonts w:ascii="Arial" w:hAnsi="Arial"/>
          <w:sz w:val="14"/>
        </w:rPr>
        <w:t>planning or design of real property and improvements thereon (the "Work") except</w:t>
      </w:r>
      <w:r>
        <w:rPr>
          <w:rFonts w:ascii="Arial" w:hAnsi="Arial"/>
          <w:spacing w:val="40"/>
          <w:sz w:val="14"/>
        </w:rPr>
        <w:t xml:space="preserve"> </w:t>
      </w:r>
      <w:r>
        <w:rPr>
          <w:rFonts w:ascii="Arial" w:hAnsi="Arial"/>
          <w:sz w:val="14"/>
        </w:rPr>
        <w:t>where the Work is for the beneficial use of the Contractor.</w:t>
      </w:r>
      <w:r>
        <w:rPr>
          <w:rFonts w:ascii="Arial" w:hAnsi="Arial"/>
          <w:spacing w:val="40"/>
          <w:sz w:val="14"/>
        </w:rPr>
        <w:t xml:space="preserve"> </w:t>
      </w:r>
      <w:r>
        <w:rPr>
          <w:rFonts w:ascii="Arial" w:hAnsi="Arial"/>
          <w:sz w:val="14"/>
        </w:rPr>
        <w:t>Section 312 does not apply</w:t>
      </w:r>
      <w:r>
        <w:rPr>
          <w:rFonts w:ascii="Arial" w:hAnsi="Arial"/>
          <w:spacing w:val="40"/>
          <w:sz w:val="14"/>
        </w:rPr>
        <w:t xml:space="preserve"> </w:t>
      </w:r>
      <w:r>
        <w:rPr>
          <w:rFonts w:ascii="Arial" w:hAnsi="Arial"/>
          <w:sz w:val="14"/>
        </w:rPr>
        <w:t>to: (i) work, goods or services unrelated to this contract; or (ii) employment outside New</w:t>
      </w:r>
      <w:r>
        <w:rPr>
          <w:rFonts w:ascii="Arial" w:hAnsi="Arial"/>
          <w:spacing w:val="40"/>
          <w:sz w:val="14"/>
        </w:rPr>
        <w:t xml:space="preserve"> </w:t>
      </w:r>
      <w:r>
        <w:rPr>
          <w:rFonts w:ascii="Arial" w:hAnsi="Arial"/>
          <w:sz w:val="14"/>
        </w:rPr>
        <w:t>York State.</w:t>
      </w:r>
      <w:r>
        <w:rPr>
          <w:rFonts w:ascii="Arial" w:hAnsi="Arial"/>
          <w:spacing w:val="40"/>
          <w:sz w:val="14"/>
        </w:rPr>
        <w:t xml:space="preserve"> </w:t>
      </w:r>
      <w:r>
        <w:rPr>
          <w:rFonts w:ascii="Arial" w:hAnsi="Arial"/>
          <w:sz w:val="14"/>
        </w:rPr>
        <w:t>The State shall consider compliance by a contractor or sub-contractor with</w:t>
      </w:r>
      <w:r>
        <w:rPr>
          <w:rFonts w:ascii="Arial" w:hAnsi="Arial"/>
          <w:spacing w:val="40"/>
          <w:sz w:val="14"/>
        </w:rPr>
        <w:t xml:space="preserve"> </w:t>
      </w:r>
      <w:r>
        <w:rPr>
          <w:rFonts w:ascii="Arial" w:hAnsi="Arial"/>
          <w:sz w:val="14"/>
        </w:rPr>
        <w:t xml:space="preserve">the requirements of any federal law concerning equal employment </w:t>
      </w:r>
      <w:proofErr w:type="gramStart"/>
      <w:r>
        <w:rPr>
          <w:rFonts w:ascii="Arial" w:hAnsi="Arial"/>
          <w:sz w:val="14"/>
        </w:rPr>
        <w:t>opportunity</w:t>
      </w:r>
      <w:proofErr w:type="gramEnd"/>
      <w:r>
        <w:rPr>
          <w:rFonts w:ascii="Arial" w:hAnsi="Arial"/>
          <w:sz w:val="14"/>
        </w:rPr>
        <w:t xml:space="preserve"> which</w:t>
      </w:r>
      <w:r>
        <w:rPr>
          <w:rFonts w:ascii="Arial" w:hAnsi="Arial"/>
          <w:spacing w:val="40"/>
          <w:sz w:val="14"/>
        </w:rPr>
        <w:t xml:space="preserve"> </w:t>
      </w:r>
      <w:r>
        <w:rPr>
          <w:rFonts w:ascii="Arial" w:hAnsi="Arial"/>
          <w:sz w:val="14"/>
        </w:rPr>
        <w:t>effectuates the purpose of this clause.</w:t>
      </w:r>
      <w:r>
        <w:rPr>
          <w:rFonts w:ascii="Arial" w:hAnsi="Arial"/>
          <w:spacing w:val="40"/>
          <w:sz w:val="14"/>
        </w:rPr>
        <w:t xml:space="preserve"> </w:t>
      </w:r>
      <w:r>
        <w:rPr>
          <w:rFonts w:ascii="Arial" w:hAnsi="Arial"/>
          <w:sz w:val="14"/>
        </w:rPr>
        <w:t>SUNY shall determine whether the imposition of</w:t>
      </w:r>
      <w:r>
        <w:rPr>
          <w:rFonts w:ascii="Arial" w:hAnsi="Arial"/>
          <w:spacing w:val="40"/>
          <w:sz w:val="14"/>
        </w:rPr>
        <w:t xml:space="preserve"> </w:t>
      </w:r>
      <w:r>
        <w:rPr>
          <w:rFonts w:ascii="Arial" w:hAnsi="Arial"/>
          <w:sz w:val="14"/>
        </w:rPr>
        <w:t>the requirements of the provisions hereof duplicate or conflict with any such federal law</w:t>
      </w:r>
      <w:r>
        <w:rPr>
          <w:rFonts w:ascii="Arial" w:hAnsi="Arial"/>
          <w:spacing w:val="40"/>
          <w:sz w:val="14"/>
        </w:rPr>
        <w:t xml:space="preserve"> </w:t>
      </w:r>
      <w:r>
        <w:rPr>
          <w:rFonts w:ascii="Arial" w:hAnsi="Arial"/>
          <w:sz w:val="14"/>
        </w:rPr>
        <w:t>and if such duplication or conflict exists, SUNY shall waive the applicability of Section</w:t>
      </w:r>
      <w:r>
        <w:rPr>
          <w:rFonts w:ascii="Arial" w:hAnsi="Arial"/>
          <w:spacing w:val="40"/>
          <w:sz w:val="14"/>
        </w:rPr>
        <w:t xml:space="preserve"> </w:t>
      </w:r>
      <w:r>
        <w:rPr>
          <w:rFonts w:ascii="Arial" w:hAnsi="Arial"/>
          <w:sz w:val="14"/>
        </w:rPr>
        <w:t>312 to the extent of such duplication or conflict.</w:t>
      </w:r>
      <w:r>
        <w:rPr>
          <w:rFonts w:ascii="Arial" w:hAnsi="Arial"/>
          <w:spacing w:val="40"/>
          <w:sz w:val="14"/>
        </w:rPr>
        <w:t xml:space="preserve"> </w:t>
      </w:r>
      <w:r>
        <w:rPr>
          <w:rFonts w:ascii="Arial" w:hAnsi="Arial"/>
          <w:sz w:val="14"/>
        </w:rPr>
        <w:t>Contractor will comply with all duly</w:t>
      </w:r>
      <w:r>
        <w:rPr>
          <w:rFonts w:ascii="Arial" w:hAnsi="Arial"/>
          <w:spacing w:val="40"/>
          <w:sz w:val="14"/>
        </w:rPr>
        <w:t xml:space="preserve"> </w:t>
      </w:r>
      <w:r>
        <w:rPr>
          <w:rFonts w:ascii="Arial" w:hAnsi="Arial"/>
          <w:sz w:val="14"/>
        </w:rPr>
        <w:t>promulgated and lawful rules and regulations of the Department of Economic</w:t>
      </w:r>
      <w:r>
        <w:rPr>
          <w:rFonts w:ascii="Arial" w:hAnsi="Arial"/>
          <w:spacing w:val="40"/>
          <w:sz w:val="14"/>
        </w:rPr>
        <w:t xml:space="preserve"> </w:t>
      </w:r>
      <w:r>
        <w:rPr>
          <w:rFonts w:ascii="Arial" w:hAnsi="Arial"/>
          <w:sz w:val="14"/>
        </w:rPr>
        <w:t>Development’s Division of Minority and Women's Business Development pertaining</w:t>
      </w:r>
      <w:r>
        <w:rPr>
          <w:rFonts w:ascii="Arial" w:hAnsi="Arial"/>
          <w:spacing w:val="40"/>
          <w:sz w:val="14"/>
        </w:rPr>
        <w:t xml:space="preserve"> </w:t>
      </w:r>
      <w:r>
        <w:rPr>
          <w:rFonts w:ascii="Arial" w:hAnsi="Arial"/>
          <w:spacing w:val="-2"/>
          <w:sz w:val="14"/>
        </w:rPr>
        <w:t>hereto.</w:t>
      </w:r>
    </w:p>
    <w:p w:rsidR="002D2226" w:rsidRDefault="002D2226" w14:paraId="62D104E4" w14:textId="77777777">
      <w:pPr>
        <w:pStyle w:val="BodyText"/>
        <w:spacing w:before="78"/>
        <w:rPr>
          <w:rFonts w:ascii="Arial"/>
          <w:sz w:val="14"/>
        </w:rPr>
      </w:pPr>
    </w:p>
    <w:p w:rsidR="002D2226" w:rsidRDefault="00ED16F9" w14:paraId="62D104E5" w14:textId="77777777">
      <w:pPr>
        <w:pStyle w:val="ListParagraph"/>
        <w:numPr>
          <w:ilvl w:val="0"/>
          <w:numId w:val="2"/>
        </w:numPr>
        <w:tabs>
          <w:tab w:val="left" w:pos="558"/>
        </w:tabs>
        <w:ind w:left="289" w:right="38" w:firstLine="0"/>
        <w:jc w:val="both"/>
        <w:rPr>
          <w:sz w:val="14"/>
        </w:rPr>
      </w:pPr>
      <w:r>
        <w:rPr>
          <w:b/>
          <w:sz w:val="14"/>
        </w:rPr>
        <w:t>CONFLICTING</w:t>
      </w:r>
      <w:r>
        <w:rPr>
          <w:b/>
          <w:spacing w:val="-1"/>
          <w:sz w:val="14"/>
        </w:rPr>
        <w:t xml:space="preserve"> </w:t>
      </w:r>
      <w:r>
        <w:rPr>
          <w:b/>
          <w:sz w:val="14"/>
        </w:rPr>
        <w:t>TERMS.</w:t>
      </w:r>
      <w:r>
        <w:rPr>
          <w:b/>
          <w:spacing w:val="35"/>
          <w:sz w:val="14"/>
        </w:rPr>
        <w:t xml:space="preserve"> </w:t>
      </w:r>
      <w:r>
        <w:rPr>
          <w:sz w:val="14"/>
        </w:rPr>
        <w:t>In</w:t>
      </w:r>
      <w:r>
        <w:rPr>
          <w:spacing w:val="-4"/>
          <w:sz w:val="14"/>
        </w:rPr>
        <w:t xml:space="preserve"> </w:t>
      </w:r>
      <w:r>
        <w:rPr>
          <w:sz w:val="14"/>
        </w:rPr>
        <w:t>the</w:t>
      </w:r>
      <w:r>
        <w:rPr>
          <w:spacing w:val="-1"/>
          <w:sz w:val="14"/>
        </w:rPr>
        <w:t xml:space="preserve"> </w:t>
      </w:r>
      <w:r>
        <w:rPr>
          <w:sz w:val="14"/>
        </w:rPr>
        <w:t>event</w:t>
      </w:r>
      <w:r>
        <w:rPr>
          <w:spacing w:val="-1"/>
          <w:sz w:val="14"/>
        </w:rPr>
        <w:t xml:space="preserve"> </w:t>
      </w:r>
      <w:r>
        <w:rPr>
          <w:sz w:val="14"/>
        </w:rPr>
        <w:t>of</w:t>
      </w:r>
      <w:r>
        <w:rPr>
          <w:spacing w:val="-1"/>
          <w:sz w:val="14"/>
        </w:rPr>
        <w:t xml:space="preserve"> </w:t>
      </w:r>
      <w:r>
        <w:rPr>
          <w:sz w:val="14"/>
        </w:rPr>
        <w:t>a</w:t>
      </w:r>
      <w:r>
        <w:rPr>
          <w:spacing w:val="-4"/>
          <w:sz w:val="14"/>
        </w:rPr>
        <w:t xml:space="preserve"> </w:t>
      </w:r>
      <w:r>
        <w:rPr>
          <w:sz w:val="14"/>
        </w:rPr>
        <w:t>conflict</w:t>
      </w:r>
      <w:r>
        <w:rPr>
          <w:spacing w:val="-1"/>
          <w:sz w:val="14"/>
        </w:rPr>
        <w:t xml:space="preserve"> </w:t>
      </w:r>
      <w:r>
        <w:rPr>
          <w:sz w:val="14"/>
        </w:rPr>
        <w:t>between</w:t>
      </w:r>
      <w:r>
        <w:rPr>
          <w:spacing w:val="-4"/>
          <w:sz w:val="14"/>
        </w:rPr>
        <w:t xml:space="preserve"> </w:t>
      </w:r>
      <w:r>
        <w:rPr>
          <w:sz w:val="14"/>
        </w:rPr>
        <w:t>the</w:t>
      </w:r>
      <w:r>
        <w:rPr>
          <w:spacing w:val="-2"/>
          <w:sz w:val="14"/>
        </w:rPr>
        <w:t xml:space="preserve"> </w:t>
      </w:r>
      <w:r>
        <w:rPr>
          <w:sz w:val="14"/>
        </w:rPr>
        <w:t>terms</w:t>
      </w:r>
      <w:r>
        <w:rPr>
          <w:spacing w:val="-3"/>
          <w:sz w:val="14"/>
        </w:rPr>
        <w:t xml:space="preserve"> </w:t>
      </w:r>
      <w:r>
        <w:rPr>
          <w:sz w:val="14"/>
        </w:rPr>
        <w:t>of</w:t>
      </w:r>
      <w:r>
        <w:rPr>
          <w:spacing w:val="-1"/>
          <w:sz w:val="14"/>
        </w:rPr>
        <w:t xml:space="preserve"> </w:t>
      </w:r>
      <w:r>
        <w:rPr>
          <w:sz w:val="14"/>
        </w:rPr>
        <w:t>the</w:t>
      </w:r>
      <w:r>
        <w:rPr>
          <w:spacing w:val="-4"/>
          <w:sz w:val="14"/>
        </w:rPr>
        <w:t xml:space="preserve"> </w:t>
      </w:r>
      <w:r>
        <w:rPr>
          <w:sz w:val="14"/>
        </w:rPr>
        <w:t>contract</w:t>
      </w:r>
      <w:r>
        <w:rPr>
          <w:spacing w:val="40"/>
          <w:sz w:val="14"/>
        </w:rPr>
        <w:t xml:space="preserve"> </w:t>
      </w:r>
      <w:r>
        <w:rPr>
          <w:sz w:val="14"/>
        </w:rPr>
        <w:t xml:space="preserve">(including </w:t>
      </w:r>
      <w:proofErr w:type="gramStart"/>
      <w:r>
        <w:rPr>
          <w:sz w:val="14"/>
        </w:rPr>
        <w:t>any and all</w:t>
      </w:r>
      <w:proofErr w:type="gramEnd"/>
      <w:r>
        <w:rPr>
          <w:sz w:val="14"/>
        </w:rPr>
        <w:t xml:space="preserve"> attachments thereto and amendments thereof) and the terms of</w:t>
      </w:r>
      <w:r>
        <w:rPr>
          <w:spacing w:val="40"/>
          <w:sz w:val="14"/>
        </w:rPr>
        <w:t xml:space="preserve"> </w:t>
      </w:r>
      <w:proofErr w:type="gramStart"/>
      <w:r>
        <w:rPr>
          <w:sz w:val="14"/>
        </w:rPr>
        <w:t>this Exhibit</w:t>
      </w:r>
      <w:proofErr w:type="gramEnd"/>
      <w:r>
        <w:rPr>
          <w:sz w:val="14"/>
        </w:rPr>
        <w:t xml:space="preserve"> A, the terms of this Exhibit A shall control.</w:t>
      </w:r>
    </w:p>
    <w:p w:rsidR="002D2226" w:rsidRDefault="002D2226" w14:paraId="62D104E6" w14:textId="77777777">
      <w:pPr>
        <w:pStyle w:val="BodyText"/>
        <w:spacing w:before="80"/>
        <w:rPr>
          <w:rFonts w:ascii="Arial"/>
          <w:sz w:val="14"/>
        </w:rPr>
      </w:pPr>
    </w:p>
    <w:p w:rsidR="002D2226" w:rsidRDefault="00ED16F9" w14:paraId="62D104E7" w14:textId="77777777">
      <w:pPr>
        <w:pStyle w:val="ListParagraph"/>
        <w:numPr>
          <w:ilvl w:val="0"/>
          <w:numId w:val="2"/>
        </w:numPr>
        <w:tabs>
          <w:tab w:val="left" w:pos="590"/>
        </w:tabs>
        <w:ind w:left="287" w:right="41" w:firstLine="0"/>
        <w:jc w:val="both"/>
        <w:rPr>
          <w:sz w:val="14"/>
        </w:rPr>
      </w:pPr>
      <w:r>
        <w:rPr>
          <w:b/>
          <w:sz w:val="14"/>
        </w:rPr>
        <w:t>GOVERNING LAW.</w:t>
      </w:r>
      <w:r>
        <w:rPr>
          <w:b/>
          <w:spacing w:val="40"/>
          <w:sz w:val="14"/>
        </w:rPr>
        <w:t xml:space="preserve"> </w:t>
      </w:r>
      <w:r>
        <w:rPr>
          <w:sz w:val="14"/>
        </w:rPr>
        <w:t>This contract shall be governed by the laws of the State of</w:t>
      </w:r>
      <w:r>
        <w:rPr>
          <w:spacing w:val="40"/>
          <w:sz w:val="14"/>
        </w:rPr>
        <w:t xml:space="preserve"> </w:t>
      </w:r>
      <w:r>
        <w:rPr>
          <w:sz w:val="14"/>
        </w:rPr>
        <w:t>New York except where the Federal supremacy clause requires otherwise.</w:t>
      </w:r>
    </w:p>
    <w:p w:rsidR="002D2226" w:rsidRDefault="002D2226" w14:paraId="62D104E8" w14:textId="77777777">
      <w:pPr>
        <w:pStyle w:val="BodyText"/>
        <w:spacing w:before="40"/>
        <w:rPr>
          <w:rFonts w:ascii="Arial"/>
          <w:sz w:val="14"/>
        </w:rPr>
      </w:pPr>
    </w:p>
    <w:p w:rsidR="002D2226" w:rsidRDefault="00ED16F9" w14:paraId="62D104E9" w14:textId="77777777">
      <w:pPr>
        <w:pStyle w:val="ListParagraph"/>
        <w:numPr>
          <w:ilvl w:val="0"/>
          <w:numId w:val="2"/>
        </w:numPr>
        <w:tabs>
          <w:tab w:val="left" w:pos="287"/>
          <w:tab w:val="left" w:pos="565"/>
        </w:tabs>
        <w:ind w:left="287" w:right="41" w:hanging="1"/>
        <w:jc w:val="both"/>
        <w:rPr>
          <w:sz w:val="14"/>
        </w:rPr>
      </w:pPr>
      <w:r>
        <w:rPr>
          <w:b/>
          <w:sz w:val="14"/>
        </w:rPr>
        <w:t>LATE PAYMENT.</w:t>
      </w:r>
      <w:r>
        <w:rPr>
          <w:b/>
          <w:spacing w:val="40"/>
          <w:sz w:val="14"/>
        </w:rPr>
        <w:t xml:space="preserve"> </w:t>
      </w:r>
      <w:r>
        <w:rPr>
          <w:sz w:val="14"/>
        </w:rPr>
        <w:t>Timeliness of payment and any interest to be paid to Contractor</w:t>
      </w:r>
      <w:r>
        <w:rPr>
          <w:spacing w:val="40"/>
          <w:sz w:val="14"/>
        </w:rPr>
        <w:t xml:space="preserve"> </w:t>
      </w:r>
      <w:r>
        <w:rPr>
          <w:sz w:val="14"/>
        </w:rPr>
        <w:t>for late payment shall be governed by Article 11-A of the State Finance Law to the</w:t>
      </w:r>
      <w:r>
        <w:rPr>
          <w:spacing w:val="40"/>
          <w:sz w:val="14"/>
        </w:rPr>
        <w:t xml:space="preserve"> </w:t>
      </w:r>
      <w:r>
        <w:rPr>
          <w:sz w:val="14"/>
        </w:rPr>
        <w:t>extent required by law.</w:t>
      </w:r>
    </w:p>
    <w:p w:rsidR="002D2226" w:rsidRDefault="002D2226" w14:paraId="62D104EA" w14:textId="77777777">
      <w:pPr>
        <w:pStyle w:val="BodyText"/>
        <w:spacing w:before="38"/>
        <w:rPr>
          <w:rFonts w:ascii="Arial"/>
          <w:sz w:val="14"/>
        </w:rPr>
      </w:pPr>
    </w:p>
    <w:p w:rsidR="002D2226" w:rsidRDefault="00ED16F9" w14:paraId="62D104EB" w14:textId="77777777">
      <w:pPr>
        <w:pStyle w:val="ListParagraph"/>
        <w:numPr>
          <w:ilvl w:val="0"/>
          <w:numId w:val="2"/>
        </w:numPr>
        <w:tabs>
          <w:tab w:val="left" w:pos="288"/>
          <w:tab w:val="left" w:pos="631"/>
        </w:tabs>
        <w:ind w:right="41" w:hanging="1"/>
        <w:jc w:val="both"/>
        <w:rPr>
          <w:sz w:val="14"/>
        </w:rPr>
      </w:pPr>
      <w:r>
        <w:rPr>
          <w:b/>
          <w:sz w:val="14"/>
        </w:rPr>
        <w:t>NO ARBITRATION.</w:t>
      </w:r>
      <w:r>
        <w:rPr>
          <w:b/>
          <w:spacing w:val="40"/>
          <w:sz w:val="14"/>
        </w:rPr>
        <w:t xml:space="preserve"> </w:t>
      </w:r>
      <w:r>
        <w:rPr>
          <w:sz w:val="14"/>
        </w:rPr>
        <w:t>Disputes involving this contract, including the breach or</w:t>
      </w:r>
      <w:r>
        <w:rPr>
          <w:spacing w:val="40"/>
          <w:sz w:val="14"/>
        </w:rPr>
        <w:t xml:space="preserve"> </w:t>
      </w:r>
      <w:r>
        <w:rPr>
          <w:sz w:val="14"/>
        </w:rPr>
        <w:t>alleged breach thereof, may not be submitted to binding arbitration (except where</w:t>
      </w:r>
      <w:r>
        <w:rPr>
          <w:spacing w:val="40"/>
          <w:sz w:val="14"/>
        </w:rPr>
        <w:t xml:space="preserve"> </w:t>
      </w:r>
      <w:r>
        <w:rPr>
          <w:sz w:val="14"/>
        </w:rPr>
        <w:t>statutorily authorized) but must, instead, be heard in a court of competent jurisdiction of</w:t>
      </w:r>
      <w:r>
        <w:rPr>
          <w:spacing w:val="40"/>
          <w:sz w:val="14"/>
        </w:rPr>
        <w:t xml:space="preserve"> </w:t>
      </w:r>
      <w:r>
        <w:rPr>
          <w:sz w:val="14"/>
        </w:rPr>
        <w:t>the State of New York.</w:t>
      </w:r>
    </w:p>
    <w:p w:rsidR="002D2226" w:rsidRDefault="002D2226" w14:paraId="62D104EC" w14:textId="77777777">
      <w:pPr>
        <w:pStyle w:val="BodyText"/>
        <w:spacing w:before="39"/>
        <w:rPr>
          <w:rFonts w:ascii="Arial"/>
          <w:sz w:val="14"/>
        </w:rPr>
      </w:pPr>
    </w:p>
    <w:p w:rsidR="002D2226" w:rsidRDefault="00ED16F9" w14:paraId="62D104ED" w14:textId="77777777">
      <w:pPr>
        <w:pStyle w:val="ListParagraph"/>
        <w:numPr>
          <w:ilvl w:val="0"/>
          <w:numId w:val="2"/>
        </w:numPr>
        <w:tabs>
          <w:tab w:val="left" w:pos="600"/>
        </w:tabs>
        <w:spacing w:before="1"/>
        <w:ind w:left="287" w:right="39" w:firstLine="0"/>
        <w:jc w:val="both"/>
        <w:rPr>
          <w:sz w:val="14"/>
        </w:rPr>
      </w:pPr>
      <w:r>
        <w:rPr>
          <w:b/>
          <w:sz w:val="14"/>
        </w:rPr>
        <w:t>SERVICE OF PROCESS.</w:t>
      </w:r>
      <w:r>
        <w:rPr>
          <w:b/>
          <w:spacing w:val="40"/>
          <w:sz w:val="14"/>
        </w:rPr>
        <w:t xml:space="preserve"> </w:t>
      </w:r>
      <w:r>
        <w:rPr>
          <w:sz w:val="14"/>
        </w:rPr>
        <w:t>In addition to the methods of service allowed by the</w:t>
      </w:r>
      <w:r>
        <w:rPr>
          <w:spacing w:val="40"/>
          <w:sz w:val="14"/>
        </w:rPr>
        <w:t xml:space="preserve"> </w:t>
      </w:r>
      <w:r>
        <w:rPr>
          <w:sz w:val="14"/>
        </w:rPr>
        <w:t>State Civil Practice Law &amp; Rules ("CPLR"), Contractor hereby consents to service of</w:t>
      </w:r>
      <w:r>
        <w:rPr>
          <w:spacing w:val="40"/>
          <w:sz w:val="14"/>
        </w:rPr>
        <w:t xml:space="preserve"> </w:t>
      </w:r>
      <w:r>
        <w:rPr>
          <w:sz w:val="14"/>
        </w:rPr>
        <w:t>process upon it by registered or certified mail, return receipt requested.</w:t>
      </w:r>
      <w:r>
        <w:rPr>
          <w:spacing w:val="40"/>
          <w:sz w:val="14"/>
        </w:rPr>
        <w:t xml:space="preserve"> </w:t>
      </w:r>
      <w:r>
        <w:rPr>
          <w:sz w:val="14"/>
        </w:rPr>
        <w:t>Service</w:t>
      </w:r>
      <w:r>
        <w:rPr>
          <w:spacing w:val="40"/>
          <w:sz w:val="14"/>
        </w:rPr>
        <w:t xml:space="preserve"> </w:t>
      </w:r>
      <w:r>
        <w:rPr>
          <w:sz w:val="14"/>
        </w:rPr>
        <w:t>hereunder shall be complete upon Contractor's actual receipt of process or upon the</w:t>
      </w:r>
      <w:r>
        <w:rPr>
          <w:spacing w:val="40"/>
          <w:sz w:val="14"/>
        </w:rPr>
        <w:t xml:space="preserve"> </w:t>
      </w:r>
      <w:r>
        <w:rPr>
          <w:sz w:val="14"/>
        </w:rPr>
        <w:t>State's receipt of the return thereof by the United States Postal Service as refused or</w:t>
      </w:r>
      <w:r>
        <w:rPr>
          <w:spacing w:val="40"/>
          <w:sz w:val="14"/>
        </w:rPr>
        <w:t xml:space="preserve"> </w:t>
      </w:r>
      <w:r>
        <w:rPr>
          <w:sz w:val="14"/>
        </w:rPr>
        <w:t>undeliverable.</w:t>
      </w:r>
      <w:r>
        <w:rPr>
          <w:spacing w:val="40"/>
          <w:sz w:val="14"/>
        </w:rPr>
        <w:t xml:space="preserve"> </w:t>
      </w:r>
      <w:proofErr w:type="gramStart"/>
      <w:r>
        <w:rPr>
          <w:sz w:val="14"/>
        </w:rPr>
        <w:t>Contractor</w:t>
      </w:r>
      <w:proofErr w:type="gramEnd"/>
      <w:r>
        <w:rPr>
          <w:sz w:val="14"/>
        </w:rPr>
        <w:t xml:space="preserve"> must promptly notify the State, in writing, of </w:t>
      </w:r>
      <w:proofErr w:type="gramStart"/>
      <w:r>
        <w:rPr>
          <w:sz w:val="14"/>
        </w:rPr>
        <w:t>each and every</w:t>
      </w:r>
      <w:proofErr w:type="gramEnd"/>
      <w:r>
        <w:rPr>
          <w:spacing w:val="40"/>
          <w:sz w:val="14"/>
        </w:rPr>
        <w:t xml:space="preserve"> </w:t>
      </w:r>
      <w:r>
        <w:rPr>
          <w:sz w:val="14"/>
        </w:rPr>
        <w:t xml:space="preserve">change of address to which service of process can be </w:t>
      </w:r>
      <w:proofErr w:type="gramStart"/>
      <w:r>
        <w:rPr>
          <w:sz w:val="14"/>
        </w:rPr>
        <w:t>made</w:t>
      </w:r>
      <w:proofErr w:type="gramEnd"/>
      <w:r>
        <w:rPr>
          <w:sz w:val="14"/>
        </w:rPr>
        <w:t>.</w:t>
      </w:r>
      <w:r>
        <w:rPr>
          <w:spacing w:val="40"/>
          <w:sz w:val="14"/>
        </w:rPr>
        <w:t xml:space="preserve"> </w:t>
      </w:r>
      <w:r>
        <w:rPr>
          <w:sz w:val="14"/>
        </w:rPr>
        <w:t>Service by the State to</w:t>
      </w:r>
      <w:r>
        <w:rPr>
          <w:spacing w:val="80"/>
          <w:sz w:val="14"/>
        </w:rPr>
        <w:t xml:space="preserve"> </w:t>
      </w:r>
      <w:r>
        <w:rPr>
          <w:sz w:val="14"/>
        </w:rPr>
        <w:t>the last known address</w:t>
      </w:r>
      <w:r>
        <w:rPr>
          <w:spacing w:val="-2"/>
          <w:sz w:val="14"/>
        </w:rPr>
        <w:t xml:space="preserve"> </w:t>
      </w:r>
      <w:r>
        <w:rPr>
          <w:sz w:val="14"/>
        </w:rPr>
        <w:t>shall be</w:t>
      </w:r>
      <w:r>
        <w:rPr>
          <w:spacing w:val="-2"/>
          <w:sz w:val="14"/>
        </w:rPr>
        <w:t xml:space="preserve"> </w:t>
      </w:r>
      <w:r>
        <w:rPr>
          <w:sz w:val="14"/>
        </w:rPr>
        <w:t>sufficient.</w:t>
      </w:r>
      <w:r>
        <w:rPr>
          <w:spacing w:val="38"/>
          <w:sz w:val="14"/>
        </w:rPr>
        <w:t xml:space="preserve"> </w:t>
      </w:r>
      <w:r>
        <w:rPr>
          <w:sz w:val="14"/>
        </w:rPr>
        <w:t>Contractor will have thirty (30) calendar days</w:t>
      </w:r>
      <w:r>
        <w:rPr>
          <w:spacing w:val="40"/>
          <w:sz w:val="14"/>
        </w:rPr>
        <w:t xml:space="preserve"> </w:t>
      </w:r>
      <w:r>
        <w:rPr>
          <w:sz w:val="14"/>
        </w:rPr>
        <w:t>after service hereunder is complete in which to respond.</w:t>
      </w:r>
    </w:p>
    <w:p w:rsidR="002D2226" w:rsidRDefault="00ED16F9" w14:paraId="62D104EE" w14:textId="77777777">
      <w:pPr>
        <w:pStyle w:val="ListParagraph"/>
        <w:numPr>
          <w:ilvl w:val="0"/>
          <w:numId w:val="2"/>
        </w:numPr>
        <w:tabs>
          <w:tab w:val="left" w:pos="557"/>
        </w:tabs>
        <w:spacing w:before="80" w:line="161" w:lineRule="exact"/>
        <w:ind w:left="557" w:hanging="269"/>
        <w:jc w:val="both"/>
        <w:rPr>
          <w:sz w:val="14"/>
        </w:rPr>
      </w:pPr>
      <w:r>
        <w:br w:type="column"/>
      </w:r>
      <w:r>
        <w:rPr>
          <w:b/>
          <w:sz w:val="14"/>
        </w:rPr>
        <w:t>PROHIBITION</w:t>
      </w:r>
      <w:r>
        <w:rPr>
          <w:b/>
          <w:spacing w:val="36"/>
          <w:sz w:val="14"/>
        </w:rPr>
        <w:t xml:space="preserve"> </w:t>
      </w:r>
      <w:r>
        <w:rPr>
          <w:b/>
          <w:sz w:val="14"/>
        </w:rPr>
        <w:t>ON</w:t>
      </w:r>
      <w:r>
        <w:rPr>
          <w:b/>
          <w:spacing w:val="35"/>
          <w:sz w:val="14"/>
        </w:rPr>
        <w:t xml:space="preserve"> </w:t>
      </w:r>
      <w:r>
        <w:rPr>
          <w:b/>
          <w:sz w:val="14"/>
        </w:rPr>
        <w:t>PURCHASE</w:t>
      </w:r>
      <w:r>
        <w:rPr>
          <w:b/>
          <w:spacing w:val="37"/>
          <w:sz w:val="14"/>
        </w:rPr>
        <w:t xml:space="preserve"> </w:t>
      </w:r>
      <w:r>
        <w:rPr>
          <w:b/>
          <w:sz w:val="14"/>
        </w:rPr>
        <w:t>OF</w:t>
      </w:r>
      <w:r>
        <w:rPr>
          <w:b/>
          <w:spacing w:val="34"/>
          <w:sz w:val="14"/>
        </w:rPr>
        <w:t xml:space="preserve"> </w:t>
      </w:r>
      <w:r>
        <w:rPr>
          <w:b/>
          <w:sz w:val="14"/>
        </w:rPr>
        <w:t>TROPICAL</w:t>
      </w:r>
      <w:r>
        <w:rPr>
          <w:b/>
          <w:spacing w:val="34"/>
          <w:sz w:val="14"/>
        </w:rPr>
        <w:t xml:space="preserve"> </w:t>
      </w:r>
      <w:r>
        <w:rPr>
          <w:b/>
          <w:sz w:val="14"/>
        </w:rPr>
        <w:t>HARDWOODS.</w:t>
      </w:r>
      <w:r>
        <w:rPr>
          <w:b/>
          <w:spacing w:val="34"/>
          <w:sz w:val="14"/>
        </w:rPr>
        <w:t xml:space="preserve">  </w:t>
      </w:r>
      <w:r>
        <w:rPr>
          <w:sz w:val="14"/>
        </w:rPr>
        <w:t>The</w:t>
      </w:r>
      <w:r>
        <w:rPr>
          <w:spacing w:val="37"/>
          <w:sz w:val="14"/>
        </w:rPr>
        <w:t xml:space="preserve"> </w:t>
      </w:r>
      <w:r>
        <w:rPr>
          <w:spacing w:val="-2"/>
          <w:sz w:val="14"/>
        </w:rPr>
        <w:t>Contractor</w:t>
      </w:r>
    </w:p>
    <w:p w:rsidR="002D2226" w:rsidRDefault="00ED16F9" w14:paraId="62D104EF" w14:textId="77777777">
      <w:pPr>
        <w:ind w:left="288" w:right="287" w:hanging="1"/>
        <w:jc w:val="both"/>
        <w:rPr>
          <w:rFonts w:ascii="Arial"/>
          <w:sz w:val="14"/>
        </w:rPr>
      </w:pPr>
      <w:r>
        <w:rPr>
          <w:rFonts w:ascii="Arial"/>
          <w:sz w:val="14"/>
        </w:rPr>
        <w:t>certifies</w:t>
      </w:r>
      <w:r>
        <w:rPr>
          <w:rFonts w:ascii="Arial"/>
          <w:spacing w:val="-2"/>
          <w:sz w:val="14"/>
        </w:rPr>
        <w:t xml:space="preserve"> </w:t>
      </w:r>
      <w:r>
        <w:rPr>
          <w:rFonts w:ascii="Arial"/>
          <w:sz w:val="14"/>
        </w:rPr>
        <w:t>and</w:t>
      </w:r>
      <w:r>
        <w:rPr>
          <w:rFonts w:ascii="Arial"/>
          <w:spacing w:val="-5"/>
          <w:sz w:val="14"/>
        </w:rPr>
        <w:t xml:space="preserve"> </w:t>
      </w:r>
      <w:r>
        <w:rPr>
          <w:rFonts w:ascii="Arial"/>
          <w:sz w:val="14"/>
        </w:rPr>
        <w:t>warrants</w:t>
      </w:r>
      <w:r>
        <w:rPr>
          <w:rFonts w:ascii="Arial"/>
          <w:spacing w:val="-4"/>
          <w:sz w:val="14"/>
        </w:rPr>
        <w:t xml:space="preserve"> </w:t>
      </w:r>
      <w:r>
        <w:rPr>
          <w:rFonts w:ascii="Arial"/>
          <w:sz w:val="14"/>
        </w:rPr>
        <w:t>that</w:t>
      </w:r>
      <w:r>
        <w:rPr>
          <w:rFonts w:ascii="Arial"/>
          <w:spacing w:val="-2"/>
          <w:sz w:val="14"/>
        </w:rPr>
        <w:t xml:space="preserve"> </w:t>
      </w:r>
      <w:r>
        <w:rPr>
          <w:rFonts w:ascii="Arial"/>
          <w:sz w:val="14"/>
        </w:rPr>
        <w:t>all</w:t>
      </w:r>
      <w:r>
        <w:rPr>
          <w:rFonts w:ascii="Arial"/>
          <w:spacing w:val="-4"/>
          <w:sz w:val="14"/>
        </w:rPr>
        <w:t xml:space="preserve"> </w:t>
      </w:r>
      <w:r>
        <w:rPr>
          <w:rFonts w:ascii="Arial"/>
          <w:sz w:val="14"/>
        </w:rPr>
        <w:t>wood</w:t>
      </w:r>
      <w:r>
        <w:rPr>
          <w:rFonts w:ascii="Arial"/>
          <w:spacing w:val="-2"/>
          <w:sz w:val="14"/>
        </w:rPr>
        <w:t xml:space="preserve"> </w:t>
      </w:r>
      <w:r>
        <w:rPr>
          <w:rFonts w:ascii="Arial"/>
          <w:sz w:val="14"/>
        </w:rPr>
        <w:t>products</w:t>
      </w:r>
      <w:r>
        <w:rPr>
          <w:rFonts w:ascii="Arial"/>
          <w:spacing w:val="-2"/>
          <w:sz w:val="14"/>
        </w:rPr>
        <w:t xml:space="preserve"> </w:t>
      </w:r>
      <w:r>
        <w:rPr>
          <w:rFonts w:ascii="Arial"/>
          <w:sz w:val="14"/>
        </w:rPr>
        <w:t>to</w:t>
      </w:r>
      <w:r>
        <w:rPr>
          <w:rFonts w:ascii="Arial"/>
          <w:spacing w:val="-2"/>
          <w:sz w:val="14"/>
        </w:rPr>
        <w:t xml:space="preserve"> </w:t>
      </w:r>
      <w:r>
        <w:rPr>
          <w:rFonts w:ascii="Arial"/>
          <w:sz w:val="14"/>
        </w:rPr>
        <w:t>be</w:t>
      </w:r>
      <w:r>
        <w:rPr>
          <w:rFonts w:ascii="Arial"/>
          <w:spacing w:val="-2"/>
          <w:sz w:val="14"/>
        </w:rPr>
        <w:t xml:space="preserve"> </w:t>
      </w:r>
      <w:r>
        <w:rPr>
          <w:rFonts w:ascii="Arial"/>
          <w:sz w:val="14"/>
        </w:rPr>
        <w:t>used</w:t>
      </w:r>
      <w:r>
        <w:rPr>
          <w:rFonts w:ascii="Arial"/>
          <w:spacing w:val="-2"/>
          <w:sz w:val="14"/>
        </w:rPr>
        <w:t xml:space="preserve"> </w:t>
      </w:r>
      <w:r>
        <w:rPr>
          <w:rFonts w:ascii="Arial"/>
          <w:sz w:val="14"/>
        </w:rPr>
        <w:t>under</w:t>
      </w:r>
      <w:r>
        <w:rPr>
          <w:rFonts w:ascii="Arial"/>
          <w:spacing w:val="-5"/>
          <w:sz w:val="14"/>
        </w:rPr>
        <w:t xml:space="preserve"> </w:t>
      </w:r>
      <w:r>
        <w:rPr>
          <w:rFonts w:ascii="Arial"/>
          <w:sz w:val="14"/>
        </w:rPr>
        <w:t>this</w:t>
      </w:r>
      <w:r>
        <w:rPr>
          <w:rFonts w:ascii="Arial"/>
          <w:spacing w:val="-4"/>
          <w:sz w:val="14"/>
        </w:rPr>
        <w:t xml:space="preserve"> </w:t>
      </w:r>
      <w:r>
        <w:rPr>
          <w:rFonts w:ascii="Arial"/>
          <w:sz w:val="14"/>
        </w:rPr>
        <w:t>contract</w:t>
      </w:r>
      <w:r>
        <w:rPr>
          <w:rFonts w:ascii="Arial"/>
          <w:spacing w:val="-2"/>
          <w:sz w:val="14"/>
        </w:rPr>
        <w:t xml:space="preserve"> </w:t>
      </w:r>
      <w:r>
        <w:rPr>
          <w:rFonts w:ascii="Arial"/>
          <w:sz w:val="14"/>
        </w:rPr>
        <w:t>award</w:t>
      </w:r>
      <w:r>
        <w:rPr>
          <w:rFonts w:ascii="Arial"/>
          <w:spacing w:val="-2"/>
          <w:sz w:val="14"/>
        </w:rPr>
        <w:t xml:space="preserve"> </w:t>
      </w:r>
      <w:r>
        <w:rPr>
          <w:rFonts w:ascii="Arial"/>
          <w:sz w:val="14"/>
        </w:rPr>
        <w:t>will</w:t>
      </w:r>
      <w:r>
        <w:rPr>
          <w:rFonts w:ascii="Arial"/>
          <w:spacing w:val="-4"/>
          <w:sz w:val="14"/>
        </w:rPr>
        <w:t xml:space="preserve"> </w:t>
      </w:r>
      <w:r>
        <w:rPr>
          <w:rFonts w:ascii="Arial"/>
          <w:sz w:val="14"/>
        </w:rPr>
        <w:t>be</w:t>
      </w:r>
      <w:r>
        <w:rPr>
          <w:rFonts w:ascii="Arial"/>
          <w:spacing w:val="-5"/>
          <w:sz w:val="14"/>
        </w:rPr>
        <w:t xml:space="preserve"> </w:t>
      </w:r>
      <w:r>
        <w:rPr>
          <w:rFonts w:ascii="Arial"/>
          <w:sz w:val="14"/>
        </w:rPr>
        <w:t>in</w:t>
      </w:r>
      <w:r>
        <w:rPr>
          <w:rFonts w:ascii="Arial"/>
          <w:spacing w:val="40"/>
          <w:sz w:val="14"/>
        </w:rPr>
        <w:t xml:space="preserve"> </w:t>
      </w:r>
      <w:r>
        <w:rPr>
          <w:rFonts w:ascii="Arial"/>
          <w:sz w:val="14"/>
        </w:rPr>
        <w:t>accordance</w:t>
      </w:r>
      <w:r>
        <w:rPr>
          <w:rFonts w:ascii="Arial"/>
          <w:spacing w:val="-2"/>
          <w:sz w:val="14"/>
        </w:rPr>
        <w:t xml:space="preserve"> </w:t>
      </w:r>
      <w:r>
        <w:rPr>
          <w:rFonts w:ascii="Arial"/>
          <w:sz w:val="14"/>
        </w:rPr>
        <w:t>with, but not</w:t>
      </w:r>
      <w:r>
        <w:rPr>
          <w:rFonts w:ascii="Arial"/>
          <w:spacing w:val="-1"/>
          <w:sz w:val="14"/>
        </w:rPr>
        <w:t xml:space="preserve"> </w:t>
      </w:r>
      <w:r>
        <w:rPr>
          <w:rFonts w:ascii="Arial"/>
          <w:sz w:val="14"/>
        </w:rPr>
        <w:t>limited</w:t>
      </w:r>
      <w:r>
        <w:rPr>
          <w:rFonts w:ascii="Arial"/>
          <w:spacing w:val="-1"/>
          <w:sz w:val="14"/>
        </w:rPr>
        <w:t xml:space="preserve"> </w:t>
      </w:r>
      <w:r>
        <w:rPr>
          <w:rFonts w:ascii="Arial"/>
          <w:sz w:val="14"/>
        </w:rPr>
        <w:t>to, the</w:t>
      </w:r>
      <w:r>
        <w:rPr>
          <w:rFonts w:ascii="Arial"/>
          <w:spacing w:val="-1"/>
          <w:sz w:val="14"/>
        </w:rPr>
        <w:t xml:space="preserve"> </w:t>
      </w:r>
      <w:r>
        <w:rPr>
          <w:rFonts w:ascii="Arial"/>
          <w:sz w:val="14"/>
        </w:rPr>
        <w:t>specifications and</w:t>
      </w:r>
      <w:r>
        <w:rPr>
          <w:rFonts w:ascii="Arial"/>
          <w:spacing w:val="-2"/>
          <w:sz w:val="14"/>
        </w:rPr>
        <w:t xml:space="preserve"> </w:t>
      </w:r>
      <w:r>
        <w:rPr>
          <w:rFonts w:ascii="Arial"/>
          <w:sz w:val="14"/>
        </w:rPr>
        <w:t>provisions</w:t>
      </w:r>
      <w:r>
        <w:rPr>
          <w:rFonts w:ascii="Arial"/>
          <w:spacing w:val="-1"/>
          <w:sz w:val="14"/>
        </w:rPr>
        <w:t xml:space="preserve"> </w:t>
      </w:r>
      <w:r>
        <w:rPr>
          <w:rFonts w:ascii="Arial"/>
          <w:sz w:val="14"/>
        </w:rPr>
        <w:t>of State</w:t>
      </w:r>
      <w:r>
        <w:rPr>
          <w:rFonts w:ascii="Arial"/>
          <w:spacing w:val="-1"/>
          <w:sz w:val="14"/>
        </w:rPr>
        <w:t xml:space="preserve"> </w:t>
      </w:r>
      <w:r>
        <w:rPr>
          <w:rFonts w:ascii="Arial"/>
          <w:sz w:val="14"/>
        </w:rPr>
        <w:t>Finance</w:t>
      </w:r>
      <w:r>
        <w:rPr>
          <w:rFonts w:ascii="Arial"/>
          <w:spacing w:val="-2"/>
          <w:sz w:val="14"/>
        </w:rPr>
        <w:t xml:space="preserve"> </w:t>
      </w:r>
      <w:r>
        <w:rPr>
          <w:rFonts w:ascii="Arial"/>
          <w:spacing w:val="-5"/>
          <w:sz w:val="14"/>
        </w:rPr>
        <w:t>Law</w:t>
      </w:r>
    </w:p>
    <w:p w:rsidR="002D2226" w:rsidRDefault="00ED16F9" w14:paraId="62D104F0" w14:textId="77777777">
      <w:pPr>
        <w:ind w:left="288" w:right="284"/>
        <w:jc w:val="both"/>
        <w:rPr>
          <w:rFonts w:ascii="Arial" w:hAnsi="Arial"/>
          <w:sz w:val="14"/>
        </w:rPr>
      </w:pPr>
      <w:r>
        <w:rPr>
          <w:rFonts w:ascii="Arial" w:hAnsi="Arial"/>
          <w:sz w:val="14"/>
        </w:rPr>
        <w:t>§165 (Use of Tropical Hardwoods), which prohibits purchase and use of tropical</w:t>
      </w:r>
      <w:r>
        <w:rPr>
          <w:rFonts w:ascii="Arial" w:hAnsi="Arial"/>
          <w:spacing w:val="40"/>
          <w:sz w:val="14"/>
        </w:rPr>
        <w:t xml:space="preserve"> </w:t>
      </w:r>
      <w:r>
        <w:rPr>
          <w:rFonts w:ascii="Arial" w:hAnsi="Arial"/>
          <w:sz w:val="14"/>
        </w:rPr>
        <w:t>hardwoods, unless specifically exempted, by the State or any governmental agency or</w:t>
      </w:r>
      <w:r>
        <w:rPr>
          <w:rFonts w:ascii="Arial" w:hAnsi="Arial"/>
          <w:spacing w:val="40"/>
          <w:sz w:val="14"/>
        </w:rPr>
        <w:t xml:space="preserve"> </w:t>
      </w:r>
      <w:r>
        <w:rPr>
          <w:rFonts w:ascii="Arial" w:hAnsi="Arial"/>
          <w:sz w:val="14"/>
        </w:rPr>
        <w:t>political</w:t>
      </w:r>
      <w:r>
        <w:rPr>
          <w:rFonts w:ascii="Arial" w:hAnsi="Arial"/>
          <w:spacing w:val="-1"/>
          <w:sz w:val="14"/>
        </w:rPr>
        <w:t xml:space="preserve"> </w:t>
      </w:r>
      <w:r>
        <w:rPr>
          <w:rFonts w:ascii="Arial" w:hAnsi="Arial"/>
          <w:sz w:val="14"/>
        </w:rPr>
        <w:t>subdivision or public</w:t>
      </w:r>
      <w:r>
        <w:rPr>
          <w:rFonts w:ascii="Arial" w:hAnsi="Arial"/>
          <w:spacing w:val="-2"/>
          <w:sz w:val="14"/>
        </w:rPr>
        <w:t xml:space="preserve"> </w:t>
      </w:r>
      <w:r>
        <w:rPr>
          <w:rFonts w:ascii="Arial" w:hAnsi="Arial"/>
          <w:sz w:val="14"/>
        </w:rPr>
        <w:t>benefit</w:t>
      </w:r>
      <w:r>
        <w:rPr>
          <w:rFonts w:ascii="Arial" w:hAnsi="Arial"/>
          <w:spacing w:val="-2"/>
          <w:sz w:val="14"/>
        </w:rPr>
        <w:t xml:space="preserve"> </w:t>
      </w:r>
      <w:r>
        <w:rPr>
          <w:rFonts w:ascii="Arial" w:hAnsi="Arial"/>
          <w:sz w:val="14"/>
        </w:rPr>
        <w:t>corporation.</w:t>
      </w:r>
      <w:r>
        <w:rPr>
          <w:rFonts w:ascii="Arial" w:hAnsi="Arial"/>
          <w:spacing w:val="37"/>
          <w:sz w:val="14"/>
        </w:rPr>
        <w:t xml:space="preserve"> </w:t>
      </w:r>
      <w:r>
        <w:rPr>
          <w:rFonts w:ascii="Arial" w:hAnsi="Arial"/>
          <w:sz w:val="14"/>
        </w:rPr>
        <w:t>Qualification</w:t>
      </w:r>
      <w:r>
        <w:rPr>
          <w:rFonts w:ascii="Arial" w:hAnsi="Arial"/>
          <w:spacing w:val="-2"/>
          <w:sz w:val="14"/>
        </w:rPr>
        <w:t xml:space="preserve"> </w:t>
      </w:r>
      <w:r>
        <w:rPr>
          <w:rFonts w:ascii="Arial" w:hAnsi="Arial"/>
          <w:sz w:val="14"/>
        </w:rPr>
        <w:t>for</w:t>
      </w:r>
      <w:r>
        <w:rPr>
          <w:rFonts w:ascii="Arial" w:hAnsi="Arial"/>
          <w:spacing w:val="-2"/>
          <w:sz w:val="14"/>
        </w:rPr>
        <w:t xml:space="preserve"> </w:t>
      </w:r>
      <w:r>
        <w:rPr>
          <w:rFonts w:ascii="Arial" w:hAnsi="Arial"/>
          <w:sz w:val="14"/>
        </w:rPr>
        <w:t>an</w:t>
      </w:r>
      <w:r>
        <w:rPr>
          <w:rFonts w:ascii="Arial" w:hAnsi="Arial"/>
          <w:spacing w:val="-2"/>
          <w:sz w:val="14"/>
        </w:rPr>
        <w:t xml:space="preserve"> </w:t>
      </w:r>
      <w:r>
        <w:rPr>
          <w:rFonts w:ascii="Arial" w:hAnsi="Arial"/>
          <w:sz w:val="14"/>
        </w:rPr>
        <w:t>exemption</w:t>
      </w:r>
      <w:r>
        <w:rPr>
          <w:rFonts w:ascii="Arial" w:hAnsi="Arial"/>
          <w:spacing w:val="-2"/>
          <w:sz w:val="14"/>
        </w:rPr>
        <w:t xml:space="preserve"> </w:t>
      </w:r>
      <w:r>
        <w:rPr>
          <w:rFonts w:ascii="Arial" w:hAnsi="Arial"/>
          <w:sz w:val="14"/>
        </w:rPr>
        <w:t>under</w:t>
      </w:r>
      <w:r>
        <w:rPr>
          <w:rFonts w:ascii="Arial" w:hAnsi="Arial"/>
          <w:spacing w:val="-2"/>
          <w:sz w:val="14"/>
        </w:rPr>
        <w:t xml:space="preserve"> </w:t>
      </w:r>
      <w:r>
        <w:rPr>
          <w:rFonts w:ascii="Arial" w:hAnsi="Arial"/>
          <w:sz w:val="14"/>
        </w:rPr>
        <w:t>this</w:t>
      </w:r>
      <w:r>
        <w:rPr>
          <w:rFonts w:ascii="Arial" w:hAnsi="Arial"/>
          <w:spacing w:val="40"/>
          <w:sz w:val="14"/>
        </w:rPr>
        <w:t xml:space="preserve"> </w:t>
      </w:r>
      <w:r>
        <w:rPr>
          <w:rFonts w:ascii="Arial" w:hAnsi="Arial"/>
          <w:sz w:val="14"/>
        </w:rPr>
        <w:t>law will be the responsibility of the contractor to establish to meet with the approval of the</w:t>
      </w:r>
      <w:r>
        <w:rPr>
          <w:rFonts w:ascii="Arial" w:hAnsi="Arial"/>
          <w:spacing w:val="40"/>
          <w:sz w:val="14"/>
        </w:rPr>
        <w:t xml:space="preserve"> </w:t>
      </w:r>
      <w:r>
        <w:rPr>
          <w:rFonts w:ascii="Arial" w:hAnsi="Arial"/>
          <w:spacing w:val="-2"/>
          <w:sz w:val="14"/>
        </w:rPr>
        <w:t>State.</w:t>
      </w:r>
    </w:p>
    <w:p w:rsidR="002D2226" w:rsidRDefault="002D2226" w14:paraId="62D104F1" w14:textId="77777777">
      <w:pPr>
        <w:pStyle w:val="BodyText"/>
        <w:spacing w:before="79"/>
        <w:rPr>
          <w:rFonts w:ascii="Arial"/>
          <w:sz w:val="14"/>
        </w:rPr>
      </w:pPr>
    </w:p>
    <w:p w:rsidR="002D2226" w:rsidRDefault="00ED16F9" w14:paraId="62D104F2" w14:textId="77777777">
      <w:pPr>
        <w:spacing w:before="1"/>
        <w:ind w:left="288" w:right="283"/>
        <w:jc w:val="both"/>
        <w:rPr>
          <w:rFonts w:ascii="Arial"/>
          <w:sz w:val="14"/>
        </w:rPr>
      </w:pPr>
      <w:r>
        <w:rPr>
          <w:rFonts w:ascii="Arial"/>
          <w:sz w:val="14"/>
        </w:rPr>
        <w:t>In</w:t>
      </w:r>
      <w:r>
        <w:rPr>
          <w:rFonts w:ascii="Arial"/>
          <w:spacing w:val="-2"/>
          <w:sz w:val="14"/>
        </w:rPr>
        <w:t xml:space="preserve"> </w:t>
      </w:r>
      <w:r>
        <w:rPr>
          <w:rFonts w:ascii="Arial"/>
          <w:sz w:val="14"/>
        </w:rPr>
        <w:t>addition,</w:t>
      </w:r>
      <w:r>
        <w:rPr>
          <w:rFonts w:ascii="Arial"/>
          <w:spacing w:val="-4"/>
          <w:sz w:val="14"/>
        </w:rPr>
        <w:t xml:space="preserve"> </w:t>
      </w:r>
      <w:r>
        <w:rPr>
          <w:rFonts w:ascii="Arial"/>
          <w:sz w:val="14"/>
        </w:rPr>
        <w:t>when</w:t>
      </w:r>
      <w:r>
        <w:rPr>
          <w:rFonts w:ascii="Arial"/>
          <w:spacing w:val="-4"/>
          <w:sz w:val="14"/>
        </w:rPr>
        <w:t xml:space="preserve"> </w:t>
      </w:r>
      <w:r>
        <w:rPr>
          <w:rFonts w:ascii="Arial"/>
          <w:sz w:val="14"/>
        </w:rPr>
        <w:t>any</w:t>
      </w:r>
      <w:r>
        <w:rPr>
          <w:rFonts w:ascii="Arial"/>
          <w:spacing w:val="-2"/>
          <w:sz w:val="14"/>
        </w:rPr>
        <w:t xml:space="preserve"> </w:t>
      </w:r>
      <w:r>
        <w:rPr>
          <w:rFonts w:ascii="Arial"/>
          <w:sz w:val="14"/>
        </w:rPr>
        <w:t>portion</w:t>
      </w:r>
      <w:r>
        <w:rPr>
          <w:rFonts w:ascii="Arial"/>
          <w:spacing w:val="-2"/>
          <w:sz w:val="14"/>
        </w:rPr>
        <w:t xml:space="preserve"> </w:t>
      </w:r>
      <w:r>
        <w:rPr>
          <w:rFonts w:ascii="Arial"/>
          <w:sz w:val="14"/>
        </w:rPr>
        <w:t>of</w:t>
      </w:r>
      <w:r>
        <w:rPr>
          <w:rFonts w:ascii="Arial"/>
          <w:spacing w:val="-2"/>
          <w:sz w:val="14"/>
        </w:rPr>
        <w:t xml:space="preserve"> </w:t>
      </w:r>
      <w:r>
        <w:rPr>
          <w:rFonts w:ascii="Arial"/>
          <w:sz w:val="14"/>
        </w:rPr>
        <w:t>this</w:t>
      </w:r>
      <w:r>
        <w:rPr>
          <w:rFonts w:ascii="Arial"/>
          <w:spacing w:val="-2"/>
          <w:sz w:val="14"/>
        </w:rPr>
        <w:t xml:space="preserve"> </w:t>
      </w:r>
      <w:r>
        <w:rPr>
          <w:rFonts w:ascii="Arial"/>
          <w:sz w:val="14"/>
        </w:rPr>
        <w:t>contract</w:t>
      </w:r>
      <w:r>
        <w:rPr>
          <w:rFonts w:ascii="Arial"/>
          <w:spacing w:val="-4"/>
          <w:sz w:val="14"/>
        </w:rPr>
        <w:t xml:space="preserve"> </w:t>
      </w:r>
      <w:r>
        <w:rPr>
          <w:rFonts w:ascii="Arial"/>
          <w:sz w:val="14"/>
        </w:rPr>
        <w:t>involving</w:t>
      </w:r>
      <w:r>
        <w:rPr>
          <w:rFonts w:ascii="Arial"/>
          <w:spacing w:val="-2"/>
          <w:sz w:val="14"/>
        </w:rPr>
        <w:t xml:space="preserve"> </w:t>
      </w:r>
      <w:r>
        <w:rPr>
          <w:rFonts w:ascii="Arial"/>
          <w:sz w:val="14"/>
        </w:rPr>
        <w:t>the</w:t>
      </w:r>
      <w:r>
        <w:rPr>
          <w:rFonts w:ascii="Arial"/>
          <w:spacing w:val="-2"/>
          <w:sz w:val="14"/>
        </w:rPr>
        <w:t xml:space="preserve"> </w:t>
      </w:r>
      <w:r>
        <w:rPr>
          <w:rFonts w:ascii="Arial"/>
          <w:sz w:val="14"/>
        </w:rPr>
        <w:t>use</w:t>
      </w:r>
      <w:r>
        <w:rPr>
          <w:rFonts w:ascii="Arial"/>
          <w:spacing w:val="-2"/>
          <w:sz w:val="14"/>
        </w:rPr>
        <w:t xml:space="preserve"> </w:t>
      </w:r>
      <w:r>
        <w:rPr>
          <w:rFonts w:ascii="Arial"/>
          <w:sz w:val="14"/>
        </w:rPr>
        <w:t>of</w:t>
      </w:r>
      <w:r>
        <w:rPr>
          <w:rFonts w:ascii="Arial"/>
          <w:spacing w:val="-4"/>
          <w:sz w:val="14"/>
        </w:rPr>
        <w:t xml:space="preserve"> </w:t>
      </w:r>
      <w:r>
        <w:rPr>
          <w:rFonts w:ascii="Arial"/>
          <w:sz w:val="14"/>
        </w:rPr>
        <w:t>woods,</w:t>
      </w:r>
      <w:r>
        <w:rPr>
          <w:rFonts w:ascii="Arial"/>
          <w:spacing w:val="-4"/>
          <w:sz w:val="14"/>
        </w:rPr>
        <w:t xml:space="preserve"> </w:t>
      </w:r>
      <w:r>
        <w:rPr>
          <w:rFonts w:ascii="Arial"/>
          <w:sz w:val="14"/>
        </w:rPr>
        <w:t>whether</w:t>
      </w:r>
      <w:r>
        <w:rPr>
          <w:rFonts w:ascii="Arial"/>
          <w:spacing w:val="-2"/>
          <w:sz w:val="14"/>
        </w:rPr>
        <w:t xml:space="preserve"> </w:t>
      </w:r>
      <w:r>
        <w:rPr>
          <w:rFonts w:ascii="Arial"/>
          <w:sz w:val="14"/>
        </w:rPr>
        <w:t>supply</w:t>
      </w:r>
      <w:r>
        <w:rPr>
          <w:rFonts w:ascii="Arial"/>
          <w:spacing w:val="-2"/>
          <w:sz w:val="14"/>
        </w:rPr>
        <w:t xml:space="preserve"> </w:t>
      </w:r>
      <w:r>
        <w:rPr>
          <w:rFonts w:ascii="Arial"/>
          <w:sz w:val="14"/>
        </w:rPr>
        <w:t>or</w:t>
      </w:r>
      <w:r>
        <w:rPr>
          <w:rFonts w:ascii="Arial"/>
          <w:spacing w:val="40"/>
          <w:sz w:val="14"/>
        </w:rPr>
        <w:t xml:space="preserve"> </w:t>
      </w:r>
      <w:r>
        <w:rPr>
          <w:rFonts w:ascii="Arial"/>
          <w:sz w:val="14"/>
        </w:rPr>
        <w:t>installation,</w:t>
      </w:r>
      <w:r>
        <w:rPr>
          <w:rFonts w:ascii="Arial"/>
          <w:spacing w:val="-2"/>
          <w:sz w:val="14"/>
        </w:rPr>
        <w:t xml:space="preserve"> </w:t>
      </w:r>
      <w:r>
        <w:rPr>
          <w:rFonts w:ascii="Arial"/>
          <w:sz w:val="14"/>
        </w:rPr>
        <w:t>is</w:t>
      </w:r>
      <w:r>
        <w:rPr>
          <w:rFonts w:ascii="Arial"/>
          <w:spacing w:val="-2"/>
          <w:sz w:val="14"/>
        </w:rPr>
        <w:t xml:space="preserve"> </w:t>
      </w:r>
      <w:r>
        <w:rPr>
          <w:rFonts w:ascii="Arial"/>
          <w:sz w:val="14"/>
        </w:rPr>
        <w:t>to</w:t>
      </w:r>
      <w:r>
        <w:rPr>
          <w:rFonts w:ascii="Arial"/>
          <w:spacing w:val="-2"/>
          <w:sz w:val="14"/>
        </w:rPr>
        <w:t xml:space="preserve"> </w:t>
      </w:r>
      <w:r>
        <w:rPr>
          <w:rFonts w:ascii="Arial"/>
          <w:sz w:val="14"/>
        </w:rPr>
        <w:t>be</w:t>
      </w:r>
      <w:r>
        <w:rPr>
          <w:rFonts w:ascii="Arial"/>
          <w:spacing w:val="-2"/>
          <w:sz w:val="14"/>
        </w:rPr>
        <w:t xml:space="preserve"> </w:t>
      </w:r>
      <w:r>
        <w:rPr>
          <w:rFonts w:ascii="Arial"/>
          <w:sz w:val="14"/>
        </w:rPr>
        <w:t>performed by</w:t>
      </w:r>
      <w:r>
        <w:rPr>
          <w:rFonts w:ascii="Arial"/>
          <w:spacing w:val="-2"/>
          <w:sz w:val="14"/>
        </w:rPr>
        <w:t xml:space="preserve"> </w:t>
      </w:r>
      <w:r>
        <w:rPr>
          <w:rFonts w:ascii="Arial"/>
          <w:sz w:val="14"/>
        </w:rPr>
        <w:t>any</w:t>
      </w:r>
      <w:r>
        <w:rPr>
          <w:rFonts w:ascii="Arial"/>
          <w:spacing w:val="-2"/>
          <w:sz w:val="14"/>
        </w:rPr>
        <w:t xml:space="preserve"> </w:t>
      </w:r>
      <w:r>
        <w:rPr>
          <w:rFonts w:ascii="Arial"/>
          <w:sz w:val="14"/>
        </w:rPr>
        <w:t>subcontractor, the</w:t>
      </w:r>
      <w:r>
        <w:rPr>
          <w:rFonts w:ascii="Arial"/>
          <w:spacing w:val="-2"/>
          <w:sz w:val="14"/>
        </w:rPr>
        <w:t xml:space="preserve"> </w:t>
      </w:r>
      <w:r>
        <w:rPr>
          <w:rFonts w:ascii="Arial"/>
          <w:sz w:val="14"/>
        </w:rPr>
        <w:t>prime Contractor</w:t>
      </w:r>
      <w:r>
        <w:rPr>
          <w:rFonts w:ascii="Arial"/>
          <w:spacing w:val="-2"/>
          <w:sz w:val="14"/>
        </w:rPr>
        <w:t xml:space="preserve"> </w:t>
      </w:r>
      <w:r>
        <w:rPr>
          <w:rFonts w:ascii="Arial"/>
          <w:sz w:val="14"/>
        </w:rPr>
        <w:t>will</w:t>
      </w:r>
      <w:r>
        <w:rPr>
          <w:rFonts w:ascii="Arial"/>
          <w:spacing w:val="-1"/>
          <w:sz w:val="14"/>
        </w:rPr>
        <w:t xml:space="preserve"> </w:t>
      </w:r>
      <w:r>
        <w:rPr>
          <w:rFonts w:ascii="Arial"/>
          <w:sz w:val="14"/>
        </w:rPr>
        <w:t>indicate and</w:t>
      </w:r>
      <w:r>
        <w:rPr>
          <w:rFonts w:ascii="Arial"/>
          <w:spacing w:val="40"/>
          <w:sz w:val="14"/>
        </w:rPr>
        <w:t xml:space="preserve"> </w:t>
      </w:r>
      <w:r>
        <w:rPr>
          <w:rFonts w:ascii="Arial"/>
          <w:sz w:val="14"/>
        </w:rPr>
        <w:t>certify in the submitted bid proposal that the subcontractor has been informed and is in</w:t>
      </w:r>
      <w:r>
        <w:rPr>
          <w:rFonts w:ascii="Arial"/>
          <w:spacing w:val="40"/>
          <w:sz w:val="14"/>
        </w:rPr>
        <w:t xml:space="preserve"> </w:t>
      </w:r>
      <w:r>
        <w:rPr>
          <w:rFonts w:ascii="Arial"/>
          <w:sz w:val="14"/>
        </w:rPr>
        <w:t>compliance with specifications and provisions regarding use of tropical hardwoods as</w:t>
      </w:r>
      <w:r>
        <w:rPr>
          <w:rFonts w:ascii="Arial"/>
          <w:spacing w:val="40"/>
          <w:sz w:val="14"/>
        </w:rPr>
        <w:t xml:space="preserve"> </w:t>
      </w:r>
      <w:r>
        <w:rPr>
          <w:rFonts w:ascii="Arial"/>
          <w:sz w:val="14"/>
        </w:rPr>
        <w:t>detailed in Section 165 of the State Finance Law.</w:t>
      </w:r>
      <w:r>
        <w:rPr>
          <w:rFonts w:ascii="Arial"/>
          <w:spacing w:val="40"/>
          <w:sz w:val="14"/>
        </w:rPr>
        <w:t xml:space="preserve"> </w:t>
      </w:r>
      <w:r>
        <w:rPr>
          <w:rFonts w:ascii="Arial"/>
          <w:sz w:val="14"/>
        </w:rPr>
        <w:t>Any such use must meet with the</w:t>
      </w:r>
      <w:r>
        <w:rPr>
          <w:rFonts w:ascii="Arial"/>
          <w:spacing w:val="40"/>
          <w:sz w:val="14"/>
        </w:rPr>
        <w:t xml:space="preserve"> </w:t>
      </w:r>
      <w:r>
        <w:rPr>
          <w:rFonts w:ascii="Arial"/>
          <w:sz w:val="14"/>
        </w:rPr>
        <w:t>approval of the</w:t>
      </w:r>
      <w:r>
        <w:rPr>
          <w:rFonts w:ascii="Arial"/>
          <w:spacing w:val="-2"/>
          <w:sz w:val="14"/>
        </w:rPr>
        <w:t xml:space="preserve"> </w:t>
      </w:r>
      <w:r>
        <w:rPr>
          <w:rFonts w:ascii="Arial"/>
          <w:sz w:val="14"/>
        </w:rPr>
        <w:t>State, otherwise, the bid</w:t>
      </w:r>
      <w:r>
        <w:rPr>
          <w:rFonts w:ascii="Arial"/>
          <w:spacing w:val="-3"/>
          <w:sz w:val="14"/>
        </w:rPr>
        <w:t xml:space="preserve"> </w:t>
      </w:r>
      <w:r>
        <w:rPr>
          <w:rFonts w:ascii="Arial"/>
          <w:sz w:val="14"/>
        </w:rPr>
        <w:t>may not be</w:t>
      </w:r>
      <w:r>
        <w:rPr>
          <w:rFonts w:ascii="Arial"/>
          <w:spacing w:val="-2"/>
          <w:sz w:val="14"/>
        </w:rPr>
        <w:t xml:space="preserve"> </w:t>
      </w:r>
      <w:r>
        <w:rPr>
          <w:rFonts w:ascii="Arial"/>
          <w:sz w:val="14"/>
        </w:rPr>
        <w:t>considered responsive.</w:t>
      </w:r>
      <w:r>
        <w:rPr>
          <w:rFonts w:ascii="Arial"/>
          <w:spacing w:val="40"/>
          <w:sz w:val="14"/>
        </w:rPr>
        <w:t xml:space="preserve"> </w:t>
      </w:r>
      <w:r>
        <w:rPr>
          <w:rFonts w:ascii="Arial"/>
          <w:sz w:val="14"/>
        </w:rPr>
        <w:t>Under bidder</w:t>
      </w:r>
      <w:r>
        <w:rPr>
          <w:rFonts w:ascii="Arial"/>
          <w:spacing w:val="40"/>
          <w:sz w:val="14"/>
        </w:rPr>
        <w:t xml:space="preserve"> </w:t>
      </w:r>
      <w:r>
        <w:rPr>
          <w:rFonts w:ascii="Arial"/>
          <w:sz w:val="14"/>
        </w:rPr>
        <w:t>certifications,</w:t>
      </w:r>
      <w:r>
        <w:rPr>
          <w:rFonts w:ascii="Arial"/>
          <w:spacing w:val="-1"/>
          <w:sz w:val="14"/>
        </w:rPr>
        <w:t xml:space="preserve"> </w:t>
      </w:r>
      <w:r>
        <w:rPr>
          <w:rFonts w:ascii="Arial"/>
          <w:sz w:val="14"/>
        </w:rPr>
        <w:t>proof</w:t>
      </w:r>
      <w:r>
        <w:rPr>
          <w:rFonts w:ascii="Arial"/>
          <w:spacing w:val="-1"/>
          <w:sz w:val="14"/>
        </w:rPr>
        <w:t xml:space="preserve"> </w:t>
      </w:r>
      <w:r>
        <w:rPr>
          <w:rFonts w:ascii="Arial"/>
          <w:sz w:val="14"/>
        </w:rPr>
        <w:t>of qualification</w:t>
      </w:r>
      <w:r>
        <w:rPr>
          <w:rFonts w:ascii="Arial"/>
          <w:spacing w:val="-1"/>
          <w:sz w:val="14"/>
        </w:rPr>
        <w:t xml:space="preserve"> </w:t>
      </w:r>
      <w:r>
        <w:rPr>
          <w:rFonts w:ascii="Arial"/>
          <w:sz w:val="14"/>
        </w:rPr>
        <w:t>for</w:t>
      </w:r>
      <w:r>
        <w:rPr>
          <w:rFonts w:ascii="Arial"/>
          <w:spacing w:val="-2"/>
          <w:sz w:val="14"/>
        </w:rPr>
        <w:t xml:space="preserve"> </w:t>
      </w:r>
      <w:r>
        <w:rPr>
          <w:rFonts w:ascii="Arial"/>
          <w:sz w:val="14"/>
        </w:rPr>
        <w:t>exemption</w:t>
      </w:r>
      <w:r>
        <w:rPr>
          <w:rFonts w:ascii="Arial"/>
          <w:spacing w:val="-2"/>
          <w:sz w:val="14"/>
        </w:rPr>
        <w:t xml:space="preserve"> </w:t>
      </w:r>
      <w:r>
        <w:rPr>
          <w:rFonts w:ascii="Arial"/>
          <w:sz w:val="14"/>
        </w:rPr>
        <w:t>will</w:t>
      </w:r>
      <w:r>
        <w:rPr>
          <w:rFonts w:ascii="Arial"/>
          <w:spacing w:val="-2"/>
          <w:sz w:val="14"/>
        </w:rPr>
        <w:t xml:space="preserve"> </w:t>
      </w:r>
      <w:r>
        <w:rPr>
          <w:rFonts w:ascii="Arial"/>
          <w:sz w:val="14"/>
        </w:rPr>
        <w:t>be</w:t>
      </w:r>
      <w:r>
        <w:rPr>
          <w:rFonts w:ascii="Arial"/>
          <w:spacing w:val="-2"/>
          <w:sz w:val="14"/>
        </w:rPr>
        <w:t xml:space="preserve"> </w:t>
      </w:r>
      <w:r>
        <w:rPr>
          <w:rFonts w:ascii="Arial"/>
          <w:sz w:val="14"/>
        </w:rPr>
        <w:t>the</w:t>
      </w:r>
      <w:r>
        <w:rPr>
          <w:rFonts w:ascii="Arial"/>
          <w:spacing w:val="-2"/>
          <w:sz w:val="14"/>
        </w:rPr>
        <w:t xml:space="preserve"> </w:t>
      </w:r>
      <w:r>
        <w:rPr>
          <w:rFonts w:ascii="Arial"/>
          <w:sz w:val="14"/>
        </w:rPr>
        <w:t>responsibility of</w:t>
      </w:r>
      <w:r>
        <w:rPr>
          <w:rFonts w:ascii="Arial"/>
          <w:spacing w:val="-2"/>
          <w:sz w:val="14"/>
        </w:rPr>
        <w:t xml:space="preserve"> </w:t>
      </w:r>
      <w:r>
        <w:rPr>
          <w:rFonts w:ascii="Arial"/>
          <w:sz w:val="14"/>
        </w:rPr>
        <w:t>the</w:t>
      </w:r>
      <w:r>
        <w:rPr>
          <w:rFonts w:ascii="Arial"/>
          <w:spacing w:val="-2"/>
          <w:sz w:val="14"/>
        </w:rPr>
        <w:t xml:space="preserve"> </w:t>
      </w:r>
      <w:r>
        <w:rPr>
          <w:rFonts w:ascii="Arial"/>
          <w:sz w:val="14"/>
        </w:rPr>
        <w:t>Contractor</w:t>
      </w:r>
      <w:r>
        <w:rPr>
          <w:rFonts w:ascii="Arial"/>
          <w:spacing w:val="40"/>
          <w:sz w:val="14"/>
        </w:rPr>
        <w:t xml:space="preserve"> </w:t>
      </w:r>
      <w:r>
        <w:rPr>
          <w:rFonts w:ascii="Arial"/>
          <w:sz w:val="14"/>
        </w:rPr>
        <w:t>to meet with the approval of the State.</w:t>
      </w:r>
    </w:p>
    <w:p w:rsidR="002D2226" w:rsidRDefault="002D2226" w14:paraId="62D104F3" w14:textId="77777777">
      <w:pPr>
        <w:pStyle w:val="BodyText"/>
        <w:spacing w:before="77"/>
        <w:rPr>
          <w:rFonts w:ascii="Arial"/>
          <w:sz w:val="14"/>
        </w:rPr>
      </w:pPr>
    </w:p>
    <w:p w:rsidR="002D2226" w:rsidRDefault="00ED16F9" w14:paraId="62D104F4" w14:textId="77777777">
      <w:pPr>
        <w:pStyle w:val="ListParagraph"/>
        <w:numPr>
          <w:ilvl w:val="0"/>
          <w:numId w:val="2"/>
        </w:numPr>
        <w:tabs>
          <w:tab w:val="left" w:pos="538"/>
        </w:tabs>
        <w:ind w:right="284" w:firstLine="0"/>
        <w:jc w:val="both"/>
        <w:rPr>
          <w:sz w:val="14"/>
        </w:rPr>
      </w:pPr>
      <w:r>
        <w:rPr>
          <w:b/>
          <w:sz w:val="14"/>
        </w:rPr>
        <w:t>MACBRIDE FAIR EMPLOYMENT PRINCIPLES.</w:t>
      </w:r>
      <w:r>
        <w:rPr>
          <w:b/>
          <w:spacing w:val="40"/>
          <w:sz w:val="14"/>
        </w:rPr>
        <w:t xml:space="preserve"> </w:t>
      </w:r>
      <w:r>
        <w:rPr>
          <w:sz w:val="14"/>
        </w:rPr>
        <w:t>In accordance with the MacBride</w:t>
      </w:r>
      <w:r>
        <w:rPr>
          <w:spacing w:val="40"/>
          <w:sz w:val="14"/>
        </w:rPr>
        <w:t xml:space="preserve"> </w:t>
      </w:r>
      <w:r>
        <w:rPr>
          <w:sz w:val="14"/>
        </w:rPr>
        <w:t>Fair Employment Principles (Chapter 807 of the Laws of 1992) , the Contractor hereby</w:t>
      </w:r>
      <w:r>
        <w:rPr>
          <w:spacing w:val="40"/>
          <w:sz w:val="14"/>
        </w:rPr>
        <w:t xml:space="preserve"> </w:t>
      </w:r>
      <w:r>
        <w:rPr>
          <w:sz w:val="14"/>
        </w:rPr>
        <w:t>stipulates that</w:t>
      </w:r>
      <w:r>
        <w:rPr>
          <w:spacing w:val="40"/>
          <w:sz w:val="14"/>
        </w:rPr>
        <w:t xml:space="preserve"> </w:t>
      </w:r>
      <w:r>
        <w:rPr>
          <w:sz w:val="14"/>
        </w:rPr>
        <w:t>the Contractor either (a)</w:t>
      </w:r>
      <w:r>
        <w:rPr>
          <w:spacing w:val="80"/>
          <w:sz w:val="14"/>
        </w:rPr>
        <w:t xml:space="preserve"> </w:t>
      </w:r>
      <w:r>
        <w:rPr>
          <w:sz w:val="14"/>
        </w:rPr>
        <w:t>has no business operations in Northern Ireland,</w:t>
      </w:r>
      <w:r>
        <w:rPr>
          <w:spacing w:val="40"/>
          <w:sz w:val="14"/>
        </w:rPr>
        <w:t xml:space="preserve"> </w:t>
      </w:r>
      <w:r>
        <w:rPr>
          <w:sz w:val="14"/>
        </w:rPr>
        <w:t>or (b) shall take lawful steps in good faith to conduct any business operations in Northern</w:t>
      </w:r>
      <w:r>
        <w:rPr>
          <w:spacing w:val="40"/>
          <w:sz w:val="14"/>
        </w:rPr>
        <w:t xml:space="preserve"> </w:t>
      </w:r>
      <w:r>
        <w:rPr>
          <w:sz w:val="14"/>
        </w:rPr>
        <w:t>Ireland in accordance with the MacBride Fair Employment Principles (as described in</w:t>
      </w:r>
      <w:r>
        <w:rPr>
          <w:spacing w:val="40"/>
          <w:sz w:val="14"/>
        </w:rPr>
        <w:t xml:space="preserve"> </w:t>
      </w:r>
      <w:r>
        <w:rPr>
          <w:sz w:val="14"/>
        </w:rPr>
        <w:t>Section 165of the New York State Finance Law), and shall permit independent monitoring</w:t>
      </w:r>
      <w:r>
        <w:rPr>
          <w:spacing w:val="40"/>
          <w:sz w:val="14"/>
        </w:rPr>
        <w:t xml:space="preserve"> </w:t>
      </w:r>
      <w:r>
        <w:rPr>
          <w:sz w:val="14"/>
        </w:rPr>
        <w:t>of compliance with such principles.</w:t>
      </w:r>
    </w:p>
    <w:p w:rsidR="002D2226" w:rsidRDefault="002D2226" w14:paraId="62D104F5" w14:textId="77777777">
      <w:pPr>
        <w:pStyle w:val="BodyText"/>
        <w:spacing w:before="80"/>
        <w:rPr>
          <w:rFonts w:ascii="Arial"/>
          <w:sz w:val="14"/>
        </w:rPr>
      </w:pPr>
    </w:p>
    <w:p w:rsidR="002D2226" w:rsidRDefault="00ED16F9" w14:paraId="62D104F6" w14:textId="77777777">
      <w:pPr>
        <w:pStyle w:val="ListParagraph"/>
        <w:numPr>
          <w:ilvl w:val="0"/>
          <w:numId w:val="2"/>
        </w:numPr>
        <w:tabs>
          <w:tab w:val="left" w:pos="557"/>
        </w:tabs>
        <w:spacing w:line="161" w:lineRule="exact"/>
        <w:ind w:left="557" w:hanging="269"/>
        <w:jc w:val="both"/>
        <w:rPr>
          <w:b/>
          <w:sz w:val="14"/>
        </w:rPr>
      </w:pPr>
      <w:r>
        <w:rPr>
          <w:b/>
          <w:sz w:val="14"/>
        </w:rPr>
        <w:t>OMNIBUS</w:t>
      </w:r>
      <w:r>
        <w:rPr>
          <w:b/>
          <w:spacing w:val="-6"/>
          <w:sz w:val="14"/>
        </w:rPr>
        <w:t xml:space="preserve"> </w:t>
      </w:r>
      <w:r>
        <w:rPr>
          <w:b/>
          <w:sz w:val="14"/>
        </w:rPr>
        <w:t>PROCUREMENT</w:t>
      </w:r>
      <w:r>
        <w:rPr>
          <w:b/>
          <w:spacing w:val="-5"/>
          <w:sz w:val="14"/>
        </w:rPr>
        <w:t xml:space="preserve"> </w:t>
      </w:r>
      <w:r>
        <w:rPr>
          <w:b/>
          <w:sz w:val="14"/>
        </w:rPr>
        <w:t>ACT</w:t>
      </w:r>
      <w:r>
        <w:rPr>
          <w:b/>
          <w:spacing w:val="-3"/>
          <w:sz w:val="14"/>
        </w:rPr>
        <w:t xml:space="preserve"> </w:t>
      </w:r>
      <w:r>
        <w:rPr>
          <w:b/>
          <w:sz w:val="14"/>
        </w:rPr>
        <w:t>OF</w:t>
      </w:r>
      <w:r>
        <w:rPr>
          <w:b/>
          <w:spacing w:val="-5"/>
          <w:sz w:val="14"/>
        </w:rPr>
        <w:t xml:space="preserve"> </w:t>
      </w:r>
      <w:r>
        <w:rPr>
          <w:b/>
          <w:spacing w:val="-2"/>
          <w:sz w:val="14"/>
        </w:rPr>
        <w:t>1992.</w:t>
      </w:r>
    </w:p>
    <w:p w:rsidR="002D2226" w:rsidRDefault="00ED16F9" w14:paraId="62D104F7" w14:textId="77777777">
      <w:pPr>
        <w:ind w:left="288" w:right="287" w:hanging="1"/>
        <w:jc w:val="both"/>
        <w:rPr>
          <w:rFonts w:ascii="Arial"/>
          <w:sz w:val="14"/>
        </w:rPr>
      </w:pPr>
      <w:r>
        <w:rPr>
          <w:rFonts w:ascii="Arial"/>
          <w:sz w:val="14"/>
        </w:rPr>
        <w:t>It is the policy of New York State to maximize opportunities for the participation of New</w:t>
      </w:r>
      <w:r>
        <w:rPr>
          <w:rFonts w:ascii="Arial"/>
          <w:spacing w:val="40"/>
          <w:sz w:val="14"/>
        </w:rPr>
        <w:t xml:space="preserve"> </w:t>
      </w:r>
      <w:r>
        <w:rPr>
          <w:rFonts w:ascii="Arial"/>
          <w:sz w:val="14"/>
        </w:rPr>
        <w:t>York State business enterprises, including minority and women-owned business</w:t>
      </w:r>
      <w:r>
        <w:rPr>
          <w:rFonts w:ascii="Arial"/>
          <w:spacing w:val="40"/>
          <w:sz w:val="14"/>
        </w:rPr>
        <w:t xml:space="preserve"> </w:t>
      </w:r>
      <w:r>
        <w:rPr>
          <w:rFonts w:ascii="Arial"/>
          <w:sz w:val="14"/>
        </w:rPr>
        <w:t>enterprises as bidders, subcontractors and suppliers on its procurement contracts.</w:t>
      </w:r>
    </w:p>
    <w:p w:rsidR="002D2226" w:rsidRDefault="00ED16F9" w14:paraId="62D104F8" w14:textId="77777777">
      <w:pPr>
        <w:spacing w:before="119"/>
        <w:ind w:left="288" w:right="286"/>
        <w:jc w:val="both"/>
        <w:rPr>
          <w:rFonts w:ascii="Arial"/>
          <w:sz w:val="14"/>
        </w:rPr>
      </w:pPr>
      <w:r>
        <w:rPr>
          <w:rFonts w:ascii="Arial"/>
          <w:sz w:val="14"/>
        </w:rPr>
        <w:t>Information on the availability of New York State subcontractors and suppliers is available</w:t>
      </w:r>
      <w:r>
        <w:rPr>
          <w:rFonts w:ascii="Arial"/>
          <w:spacing w:val="40"/>
          <w:sz w:val="14"/>
        </w:rPr>
        <w:t xml:space="preserve"> </w:t>
      </w:r>
      <w:r>
        <w:rPr>
          <w:rFonts w:ascii="Arial"/>
          <w:spacing w:val="-2"/>
          <w:sz w:val="14"/>
        </w:rPr>
        <w:t>from:</w:t>
      </w:r>
    </w:p>
    <w:p w:rsidR="002D2226" w:rsidRDefault="00ED16F9" w14:paraId="62D104F9" w14:textId="77777777">
      <w:pPr>
        <w:spacing w:before="160" w:line="161" w:lineRule="exact"/>
        <w:ind w:left="562"/>
        <w:rPr>
          <w:rFonts w:ascii="Arial"/>
          <w:sz w:val="14"/>
        </w:rPr>
      </w:pPr>
      <w:r>
        <w:rPr>
          <w:rFonts w:ascii="Arial"/>
          <w:sz w:val="14"/>
        </w:rPr>
        <w:t>NYS</w:t>
      </w:r>
      <w:r>
        <w:rPr>
          <w:rFonts w:ascii="Arial"/>
          <w:spacing w:val="-6"/>
          <w:sz w:val="14"/>
        </w:rPr>
        <w:t xml:space="preserve"> </w:t>
      </w:r>
      <w:r>
        <w:rPr>
          <w:rFonts w:ascii="Arial"/>
          <w:sz w:val="14"/>
        </w:rPr>
        <w:t>Department</w:t>
      </w:r>
      <w:r>
        <w:rPr>
          <w:rFonts w:ascii="Arial"/>
          <w:spacing w:val="-4"/>
          <w:sz w:val="14"/>
        </w:rPr>
        <w:t xml:space="preserve"> </w:t>
      </w:r>
      <w:r>
        <w:rPr>
          <w:rFonts w:ascii="Arial"/>
          <w:sz w:val="14"/>
        </w:rPr>
        <w:t>of</w:t>
      </w:r>
      <w:r>
        <w:rPr>
          <w:rFonts w:ascii="Arial"/>
          <w:spacing w:val="-6"/>
          <w:sz w:val="14"/>
        </w:rPr>
        <w:t xml:space="preserve"> </w:t>
      </w:r>
      <w:r>
        <w:rPr>
          <w:rFonts w:ascii="Arial"/>
          <w:sz w:val="14"/>
        </w:rPr>
        <w:t>Economic</w:t>
      </w:r>
      <w:r>
        <w:rPr>
          <w:rFonts w:ascii="Arial"/>
          <w:spacing w:val="-6"/>
          <w:sz w:val="14"/>
        </w:rPr>
        <w:t xml:space="preserve"> </w:t>
      </w:r>
      <w:r>
        <w:rPr>
          <w:rFonts w:ascii="Arial"/>
          <w:spacing w:val="-2"/>
          <w:sz w:val="14"/>
        </w:rPr>
        <w:t>Development</w:t>
      </w:r>
    </w:p>
    <w:p w:rsidR="002D2226" w:rsidRDefault="00ED16F9" w14:paraId="62D104FA" w14:textId="77777777">
      <w:pPr>
        <w:ind w:left="562" w:right="1913"/>
        <w:rPr>
          <w:rFonts w:ascii="Arial"/>
          <w:sz w:val="14"/>
        </w:rPr>
      </w:pPr>
      <w:r>
        <w:rPr>
          <w:rFonts w:ascii="Arial"/>
          <w:sz w:val="14"/>
        </w:rPr>
        <w:t>Division</w:t>
      </w:r>
      <w:r>
        <w:rPr>
          <w:rFonts w:ascii="Arial"/>
          <w:spacing w:val="-6"/>
          <w:sz w:val="14"/>
        </w:rPr>
        <w:t xml:space="preserve"> </w:t>
      </w:r>
      <w:r>
        <w:rPr>
          <w:rFonts w:ascii="Arial"/>
          <w:sz w:val="14"/>
        </w:rPr>
        <w:t>for</w:t>
      </w:r>
      <w:r>
        <w:rPr>
          <w:rFonts w:ascii="Arial"/>
          <w:spacing w:val="-9"/>
          <w:sz w:val="14"/>
        </w:rPr>
        <w:t xml:space="preserve"> </w:t>
      </w:r>
      <w:r>
        <w:rPr>
          <w:rFonts w:ascii="Arial"/>
          <w:sz w:val="14"/>
        </w:rPr>
        <w:t>Small</w:t>
      </w:r>
      <w:r>
        <w:rPr>
          <w:rFonts w:ascii="Arial"/>
          <w:spacing w:val="-8"/>
          <w:sz w:val="14"/>
        </w:rPr>
        <w:t xml:space="preserve"> </w:t>
      </w:r>
      <w:r>
        <w:rPr>
          <w:rFonts w:ascii="Arial"/>
          <w:sz w:val="14"/>
        </w:rPr>
        <w:t>Business</w:t>
      </w:r>
      <w:r>
        <w:rPr>
          <w:rFonts w:ascii="Arial"/>
          <w:spacing w:val="-8"/>
          <w:sz w:val="14"/>
        </w:rPr>
        <w:t xml:space="preserve"> </w:t>
      </w:r>
      <w:r>
        <w:rPr>
          <w:rFonts w:ascii="Arial"/>
          <w:sz w:val="14"/>
        </w:rPr>
        <w:t>and</w:t>
      </w:r>
      <w:r>
        <w:rPr>
          <w:rFonts w:ascii="Arial"/>
          <w:spacing w:val="-9"/>
          <w:sz w:val="14"/>
        </w:rPr>
        <w:t xml:space="preserve"> </w:t>
      </w:r>
      <w:r>
        <w:rPr>
          <w:rFonts w:ascii="Arial"/>
          <w:sz w:val="14"/>
        </w:rPr>
        <w:t>Technology</w:t>
      </w:r>
      <w:r>
        <w:rPr>
          <w:rFonts w:ascii="Arial"/>
          <w:spacing w:val="-6"/>
          <w:sz w:val="14"/>
        </w:rPr>
        <w:t xml:space="preserve"> </w:t>
      </w:r>
      <w:r>
        <w:rPr>
          <w:rFonts w:ascii="Arial"/>
          <w:sz w:val="14"/>
        </w:rPr>
        <w:t>Development</w:t>
      </w:r>
      <w:r>
        <w:rPr>
          <w:rFonts w:ascii="Arial"/>
          <w:spacing w:val="40"/>
          <w:sz w:val="14"/>
        </w:rPr>
        <w:t xml:space="preserve"> </w:t>
      </w:r>
      <w:r>
        <w:rPr>
          <w:rFonts w:ascii="Arial"/>
          <w:sz w:val="14"/>
        </w:rPr>
        <w:t>625 Broadway</w:t>
      </w:r>
    </w:p>
    <w:p w:rsidR="002D2226" w:rsidRDefault="00ED16F9" w14:paraId="62D104FB" w14:textId="77777777">
      <w:pPr>
        <w:spacing w:before="2" w:line="161" w:lineRule="exact"/>
        <w:ind w:left="562"/>
        <w:rPr>
          <w:rFonts w:ascii="Arial"/>
          <w:sz w:val="14"/>
        </w:rPr>
      </w:pPr>
      <w:r>
        <w:rPr>
          <w:rFonts w:ascii="Arial"/>
          <w:sz w:val="14"/>
        </w:rPr>
        <w:t>Albany,</w:t>
      </w:r>
      <w:r>
        <w:rPr>
          <w:rFonts w:ascii="Arial"/>
          <w:spacing w:val="-4"/>
          <w:sz w:val="14"/>
        </w:rPr>
        <w:t xml:space="preserve"> </w:t>
      </w:r>
      <w:r>
        <w:rPr>
          <w:rFonts w:ascii="Arial"/>
          <w:sz w:val="14"/>
        </w:rPr>
        <w:t>NY</w:t>
      </w:r>
      <w:r>
        <w:rPr>
          <w:rFonts w:ascii="Arial"/>
          <w:spacing w:val="35"/>
          <w:sz w:val="14"/>
        </w:rPr>
        <w:t xml:space="preserve"> </w:t>
      </w:r>
      <w:r>
        <w:rPr>
          <w:rFonts w:ascii="Arial"/>
          <w:spacing w:val="-2"/>
          <w:sz w:val="14"/>
        </w:rPr>
        <w:t>12245</w:t>
      </w:r>
    </w:p>
    <w:p w:rsidR="002D2226" w:rsidRDefault="00ED16F9" w14:paraId="62D104FC" w14:textId="77777777">
      <w:pPr>
        <w:ind w:left="562"/>
        <w:rPr>
          <w:rFonts w:ascii="Arial"/>
          <w:sz w:val="14"/>
        </w:rPr>
      </w:pPr>
      <w:r>
        <w:rPr>
          <w:rFonts w:ascii="Arial"/>
          <w:sz w:val="14"/>
        </w:rPr>
        <w:t>Telephone:</w:t>
      </w:r>
      <w:r>
        <w:rPr>
          <w:rFonts w:ascii="Arial"/>
          <w:spacing w:val="22"/>
          <w:sz w:val="14"/>
        </w:rPr>
        <w:t xml:space="preserve"> </w:t>
      </w:r>
      <w:r>
        <w:rPr>
          <w:rFonts w:ascii="Arial"/>
          <w:sz w:val="14"/>
        </w:rPr>
        <w:t>518-292-</w:t>
      </w:r>
      <w:r>
        <w:rPr>
          <w:rFonts w:ascii="Arial"/>
          <w:spacing w:val="-4"/>
          <w:sz w:val="14"/>
        </w:rPr>
        <w:t>5100</w:t>
      </w:r>
    </w:p>
    <w:p w:rsidR="002D2226" w:rsidRDefault="00ED16F9" w14:paraId="62D104FD" w14:textId="77777777">
      <w:pPr>
        <w:spacing w:before="2" w:line="280" w:lineRule="atLeast"/>
        <w:ind w:left="561" w:right="340" w:hanging="274"/>
        <w:rPr>
          <w:rFonts w:ascii="Arial"/>
          <w:sz w:val="14"/>
        </w:rPr>
      </w:pPr>
      <w:r>
        <w:rPr>
          <w:rFonts w:ascii="Arial"/>
          <w:sz w:val="14"/>
        </w:rPr>
        <w:t>A</w:t>
      </w:r>
      <w:r>
        <w:rPr>
          <w:rFonts w:ascii="Arial"/>
          <w:spacing w:val="-3"/>
          <w:sz w:val="14"/>
        </w:rPr>
        <w:t xml:space="preserve"> </w:t>
      </w:r>
      <w:r>
        <w:rPr>
          <w:rFonts w:ascii="Arial"/>
          <w:sz w:val="14"/>
        </w:rPr>
        <w:t>directory</w:t>
      </w:r>
      <w:r>
        <w:rPr>
          <w:rFonts w:ascii="Arial"/>
          <w:spacing w:val="-4"/>
          <w:sz w:val="14"/>
        </w:rPr>
        <w:t xml:space="preserve"> </w:t>
      </w:r>
      <w:r>
        <w:rPr>
          <w:rFonts w:ascii="Arial"/>
          <w:sz w:val="14"/>
        </w:rPr>
        <w:t>of</w:t>
      </w:r>
      <w:r>
        <w:rPr>
          <w:rFonts w:ascii="Arial"/>
          <w:spacing w:val="-4"/>
          <w:sz w:val="14"/>
        </w:rPr>
        <w:t xml:space="preserve"> </w:t>
      </w:r>
      <w:r>
        <w:rPr>
          <w:rFonts w:ascii="Arial"/>
          <w:sz w:val="14"/>
        </w:rPr>
        <w:t>certified</w:t>
      </w:r>
      <w:r>
        <w:rPr>
          <w:rFonts w:ascii="Arial"/>
          <w:spacing w:val="-5"/>
          <w:sz w:val="14"/>
        </w:rPr>
        <w:t xml:space="preserve"> </w:t>
      </w:r>
      <w:r>
        <w:rPr>
          <w:rFonts w:ascii="Arial"/>
          <w:sz w:val="14"/>
        </w:rPr>
        <w:t>minority</w:t>
      </w:r>
      <w:r>
        <w:rPr>
          <w:rFonts w:ascii="Arial"/>
          <w:spacing w:val="-4"/>
          <w:sz w:val="14"/>
        </w:rPr>
        <w:t xml:space="preserve"> </w:t>
      </w:r>
      <w:r>
        <w:rPr>
          <w:rFonts w:ascii="Arial"/>
          <w:sz w:val="14"/>
        </w:rPr>
        <w:t>and</w:t>
      </w:r>
      <w:r>
        <w:rPr>
          <w:rFonts w:ascii="Arial"/>
          <w:spacing w:val="-5"/>
          <w:sz w:val="14"/>
        </w:rPr>
        <w:t xml:space="preserve"> </w:t>
      </w:r>
      <w:r>
        <w:rPr>
          <w:rFonts w:ascii="Arial"/>
          <w:sz w:val="14"/>
        </w:rPr>
        <w:t>women-owned</w:t>
      </w:r>
      <w:r>
        <w:rPr>
          <w:rFonts w:ascii="Arial"/>
          <w:spacing w:val="-5"/>
          <w:sz w:val="14"/>
        </w:rPr>
        <w:t xml:space="preserve"> </w:t>
      </w:r>
      <w:r>
        <w:rPr>
          <w:rFonts w:ascii="Arial"/>
          <w:sz w:val="14"/>
        </w:rPr>
        <w:t>business</w:t>
      </w:r>
      <w:r>
        <w:rPr>
          <w:rFonts w:ascii="Arial"/>
          <w:spacing w:val="-2"/>
          <w:sz w:val="14"/>
        </w:rPr>
        <w:t xml:space="preserve"> </w:t>
      </w:r>
      <w:r>
        <w:rPr>
          <w:rFonts w:ascii="Arial"/>
          <w:sz w:val="14"/>
        </w:rPr>
        <w:t>enterprises</w:t>
      </w:r>
      <w:r>
        <w:rPr>
          <w:rFonts w:ascii="Arial"/>
          <w:spacing w:val="-4"/>
          <w:sz w:val="14"/>
        </w:rPr>
        <w:t xml:space="preserve"> </w:t>
      </w:r>
      <w:r>
        <w:rPr>
          <w:rFonts w:ascii="Arial"/>
          <w:sz w:val="14"/>
        </w:rPr>
        <w:t>is</w:t>
      </w:r>
      <w:r>
        <w:rPr>
          <w:rFonts w:ascii="Arial"/>
          <w:spacing w:val="-2"/>
          <w:sz w:val="14"/>
        </w:rPr>
        <w:t xml:space="preserve"> </w:t>
      </w:r>
      <w:r>
        <w:rPr>
          <w:rFonts w:ascii="Arial"/>
          <w:sz w:val="14"/>
        </w:rPr>
        <w:t>available</w:t>
      </w:r>
      <w:r>
        <w:rPr>
          <w:rFonts w:ascii="Arial"/>
          <w:spacing w:val="-5"/>
          <w:sz w:val="14"/>
        </w:rPr>
        <w:t xml:space="preserve"> </w:t>
      </w:r>
      <w:r>
        <w:rPr>
          <w:rFonts w:ascii="Arial"/>
          <w:sz w:val="14"/>
        </w:rPr>
        <w:t>from:</w:t>
      </w:r>
      <w:r>
        <w:rPr>
          <w:rFonts w:ascii="Arial"/>
          <w:spacing w:val="40"/>
          <w:sz w:val="14"/>
        </w:rPr>
        <w:t xml:space="preserve"> </w:t>
      </w:r>
      <w:r>
        <w:rPr>
          <w:rFonts w:ascii="Arial"/>
          <w:sz w:val="14"/>
        </w:rPr>
        <w:t>NYS Department of Economic Development</w:t>
      </w:r>
    </w:p>
    <w:p w:rsidR="002D2226" w:rsidRDefault="00ED16F9" w14:paraId="62D104FE" w14:textId="77777777">
      <w:pPr>
        <w:spacing w:before="1"/>
        <w:ind w:left="561" w:right="1913"/>
        <w:rPr>
          <w:rFonts w:ascii="Arial" w:hAnsi="Arial"/>
          <w:sz w:val="14"/>
        </w:rPr>
      </w:pPr>
      <w:r>
        <w:rPr>
          <w:rFonts w:ascii="Arial" w:hAnsi="Arial"/>
          <w:sz w:val="14"/>
        </w:rPr>
        <w:t>Division</w:t>
      </w:r>
      <w:r>
        <w:rPr>
          <w:rFonts w:ascii="Arial" w:hAnsi="Arial"/>
          <w:spacing w:val="-6"/>
          <w:sz w:val="14"/>
        </w:rPr>
        <w:t xml:space="preserve"> </w:t>
      </w:r>
      <w:r>
        <w:rPr>
          <w:rFonts w:ascii="Arial" w:hAnsi="Arial"/>
          <w:sz w:val="14"/>
        </w:rPr>
        <w:t>of</w:t>
      </w:r>
      <w:r>
        <w:rPr>
          <w:rFonts w:ascii="Arial" w:hAnsi="Arial"/>
          <w:spacing w:val="-6"/>
          <w:sz w:val="14"/>
        </w:rPr>
        <w:t xml:space="preserve"> </w:t>
      </w:r>
      <w:r>
        <w:rPr>
          <w:rFonts w:ascii="Arial" w:hAnsi="Arial"/>
          <w:sz w:val="14"/>
        </w:rPr>
        <w:t>Minority</w:t>
      </w:r>
      <w:r>
        <w:rPr>
          <w:rFonts w:ascii="Arial" w:hAnsi="Arial"/>
          <w:spacing w:val="-8"/>
          <w:sz w:val="14"/>
        </w:rPr>
        <w:t xml:space="preserve"> </w:t>
      </w:r>
      <w:r>
        <w:rPr>
          <w:rFonts w:ascii="Arial" w:hAnsi="Arial"/>
          <w:sz w:val="14"/>
        </w:rPr>
        <w:t>and</w:t>
      </w:r>
      <w:r>
        <w:rPr>
          <w:rFonts w:ascii="Arial" w:hAnsi="Arial"/>
          <w:spacing w:val="-9"/>
          <w:sz w:val="14"/>
        </w:rPr>
        <w:t xml:space="preserve"> </w:t>
      </w:r>
      <w:r>
        <w:rPr>
          <w:rFonts w:ascii="Arial" w:hAnsi="Arial"/>
          <w:sz w:val="14"/>
        </w:rPr>
        <w:t>Women’s</w:t>
      </w:r>
      <w:r>
        <w:rPr>
          <w:rFonts w:ascii="Arial" w:hAnsi="Arial"/>
          <w:spacing w:val="-6"/>
          <w:sz w:val="14"/>
        </w:rPr>
        <w:t xml:space="preserve"> </w:t>
      </w:r>
      <w:r>
        <w:rPr>
          <w:rFonts w:ascii="Arial" w:hAnsi="Arial"/>
          <w:sz w:val="14"/>
        </w:rPr>
        <w:t>Business</w:t>
      </w:r>
      <w:r>
        <w:rPr>
          <w:rFonts w:ascii="Arial" w:hAnsi="Arial"/>
          <w:spacing w:val="-6"/>
          <w:sz w:val="14"/>
        </w:rPr>
        <w:t xml:space="preserve"> </w:t>
      </w:r>
      <w:r>
        <w:rPr>
          <w:rFonts w:ascii="Arial" w:hAnsi="Arial"/>
          <w:sz w:val="14"/>
        </w:rPr>
        <w:t>Development</w:t>
      </w:r>
      <w:r>
        <w:rPr>
          <w:rFonts w:ascii="Arial" w:hAnsi="Arial"/>
          <w:spacing w:val="40"/>
          <w:sz w:val="14"/>
        </w:rPr>
        <w:t xml:space="preserve"> </w:t>
      </w:r>
      <w:r>
        <w:rPr>
          <w:rFonts w:ascii="Arial" w:hAnsi="Arial"/>
          <w:sz w:val="14"/>
        </w:rPr>
        <w:t>633 Third Avenue 33</w:t>
      </w:r>
      <w:r>
        <w:rPr>
          <w:rFonts w:ascii="Arial" w:hAnsi="Arial"/>
          <w:sz w:val="14"/>
          <w:vertAlign w:val="superscript"/>
        </w:rPr>
        <w:t>rd</w:t>
      </w:r>
      <w:r>
        <w:rPr>
          <w:rFonts w:ascii="Arial" w:hAnsi="Arial"/>
          <w:sz w:val="14"/>
        </w:rPr>
        <w:t xml:space="preserve"> Floor</w:t>
      </w:r>
    </w:p>
    <w:p w:rsidR="002D2226" w:rsidRDefault="00ED16F9" w14:paraId="62D104FF" w14:textId="77777777">
      <w:pPr>
        <w:ind w:left="561" w:right="4278"/>
        <w:rPr>
          <w:rFonts w:ascii="Arial"/>
          <w:sz w:val="14"/>
        </w:rPr>
      </w:pPr>
      <w:r>
        <w:rPr>
          <w:rFonts w:ascii="Arial"/>
          <w:sz w:val="14"/>
        </w:rPr>
        <w:t>New</w:t>
      </w:r>
      <w:r>
        <w:rPr>
          <w:rFonts w:ascii="Arial"/>
          <w:spacing w:val="-10"/>
          <w:sz w:val="14"/>
        </w:rPr>
        <w:t xml:space="preserve"> </w:t>
      </w:r>
      <w:r>
        <w:rPr>
          <w:rFonts w:ascii="Arial"/>
          <w:sz w:val="14"/>
        </w:rPr>
        <w:t>York,</w:t>
      </w:r>
      <w:r>
        <w:rPr>
          <w:rFonts w:ascii="Arial"/>
          <w:spacing w:val="-10"/>
          <w:sz w:val="14"/>
        </w:rPr>
        <w:t xml:space="preserve"> </w:t>
      </w:r>
      <w:r>
        <w:rPr>
          <w:rFonts w:ascii="Arial"/>
          <w:sz w:val="14"/>
        </w:rPr>
        <w:t>NY</w:t>
      </w:r>
      <w:r>
        <w:rPr>
          <w:rFonts w:ascii="Arial"/>
          <w:spacing w:val="20"/>
          <w:sz w:val="14"/>
        </w:rPr>
        <w:t xml:space="preserve"> </w:t>
      </w:r>
      <w:r>
        <w:rPr>
          <w:rFonts w:ascii="Arial"/>
          <w:sz w:val="14"/>
        </w:rPr>
        <w:t>10017</w:t>
      </w:r>
      <w:r>
        <w:rPr>
          <w:rFonts w:ascii="Arial"/>
          <w:spacing w:val="40"/>
          <w:sz w:val="14"/>
        </w:rPr>
        <w:t xml:space="preserve"> </w:t>
      </w:r>
      <w:r>
        <w:rPr>
          <w:rFonts w:ascii="Arial"/>
          <w:spacing w:val="-2"/>
          <w:sz w:val="14"/>
        </w:rPr>
        <w:t>646-846-7364</w:t>
      </w:r>
    </w:p>
    <w:p w:rsidR="002D2226" w:rsidRDefault="00ED16F9" w14:paraId="62D10500" w14:textId="77777777">
      <w:pPr>
        <w:ind w:left="561"/>
        <w:rPr>
          <w:rFonts w:ascii="Arial"/>
          <w:sz w:val="14"/>
        </w:rPr>
      </w:pPr>
      <w:r>
        <w:rPr>
          <w:rFonts w:ascii="Arial"/>
          <w:sz w:val="14"/>
        </w:rPr>
        <w:t>email:</w:t>
      </w:r>
      <w:r>
        <w:rPr>
          <w:rFonts w:ascii="Arial"/>
          <w:spacing w:val="40"/>
          <w:sz w:val="14"/>
        </w:rPr>
        <w:t xml:space="preserve"> </w:t>
      </w:r>
      <w:hyperlink r:id="rId16">
        <w:r w:rsidR="002D2226">
          <w:rPr>
            <w:rFonts w:ascii="Arial"/>
            <w:sz w:val="14"/>
          </w:rPr>
          <w:t>mwbebusinessdev@esd.ny.gov</w:t>
        </w:r>
      </w:hyperlink>
      <w:r>
        <w:rPr>
          <w:rFonts w:ascii="Arial"/>
          <w:spacing w:val="40"/>
          <w:sz w:val="14"/>
        </w:rPr>
        <w:t xml:space="preserve"> </w:t>
      </w:r>
      <w:hyperlink r:id="rId17">
        <w:r w:rsidR="002D2226">
          <w:rPr>
            <w:rFonts w:ascii="Arial"/>
            <w:spacing w:val="-2"/>
            <w:sz w:val="14"/>
            <w:u w:val="single"/>
          </w:rPr>
          <w:t>https://ny.newnycontracts.com/FrontEnd/searchcertifieddirectory.asp</w:t>
        </w:r>
      </w:hyperlink>
    </w:p>
    <w:p w:rsidR="002D2226" w:rsidRDefault="00ED16F9" w14:paraId="62D10501" w14:textId="77777777">
      <w:pPr>
        <w:spacing w:before="119"/>
        <w:ind w:left="287" w:right="340"/>
        <w:rPr>
          <w:rFonts w:ascii="Arial" w:hAnsi="Arial"/>
          <w:sz w:val="14"/>
        </w:rPr>
      </w:pPr>
      <w:r>
        <w:rPr>
          <w:rFonts w:ascii="Arial" w:hAnsi="Arial"/>
          <w:sz w:val="14"/>
        </w:rPr>
        <w:t>The Omnibus Procurement Act of 1992 (Chapter 844 of the Laws of 1992, codified in</w:t>
      </w:r>
      <w:r>
        <w:rPr>
          <w:rFonts w:ascii="Arial" w:hAnsi="Arial"/>
          <w:spacing w:val="40"/>
          <w:sz w:val="14"/>
        </w:rPr>
        <w:t xml:space="preserve"> </w:t>
      </w:r>
      <w:r>
        <w:rPr>
          <w:rFonts w:ascii="Arial" w:hAnsi="Arial"/>
          <w:sz w:val="14"/>
        </w:rPr>
        <w:t>State Finance Law § 139-i</w:t>
      </w:r>
      <w:r>
        <w:rPr>
          <w:rFonts w:ascii="Arial" w:hAnsi="Arial"/>
          <w:spacing w:val="-2"/>
          <w:sz w:val="14"/>
        </w:rPr>
        <w:t xml:space="preserve"> </w:t>
      </w:r>
      <w:r>
        <w:rPr>
          <w:rFonts w:ascii="Arial" w:hAnsi="Arial"/>
          <w:sz w:val="14"/>
        </w:rPr>
        <w:t>and Public Authorities</w:t>
      </w:r>
      <w:r>
        <w:rPr>
          <w:rFonts w:ascii="Arial" w:hAnsi="Arial"/>
          <w:spacing w:val="-2"/>
          <w:sz w:val="14"/>
        </w:rPr>
        <w:t xml:space="preserve"> </w:t>
      </w:r>
      <w:r>
        <w:rPr>
          <w:rFonts w:ascii="Arial" w:hAnsi="Arial"/>
          <w:sz w:val="14"/>
        </w:rPr>
        <w:t>Law §</w:t>
      </w:r>
      <w:r>
        <w:rPr>
          <w:rFonts w:ascii="Arial" w:hAnsi="Arial"/>
          <w:spacing w:val="-3"/>
          <w:sz w:val="14"/>
        </w:rPr>
        <w:t xml:space="preserve"> </w:t>
      </w:r>
      <w:r>
        <w:rPr>
          <w:rFonts w:ascii="Arial" w:hAnsi="Arial"/>
          <w:sz w:val="14"/>
        </w:rPr>
        <w:t>2879(3)(n)–(p)) requires</w:t>
      </w:r>
      <w:r>
        <w:rPr>
          <w:rFonts w:ascii="Arial" w:hAnsi="Arial"/>
          <w:spacing w:val="-2"/>
          <w:sz w:val="14"/>
        </w:rPr>
        <w:t xml:space="preserve"> </w:t>
      </w:r>
      <w:r>
        <w:rPr>
          <w:rFonts w:ascii="Arial" w:hAnsi="Arial"/>
          <w:sz w:val="14"/>
        </w:rPr>
        <w:t>that</w:t>
      </w:r>
      <w:r>
        <w:rPr>
          <w:rFonts w:ascii="Arial" w:hAnsi="Arial"/>
          <w:spacing w:val="-2"/>
          <w:sz w:val="14"/>
        </w:rPr>
        <w:t xml:space="preserve"> </w:t>
      </w:r>
      <w:r>
        <w:rPr>
          <w:rFonts w:ascii="Arial" w:hAnsi="Arial"/>
          <w:sz w:val="14"/>
        </w:rPr>
        <w:t>by</w:t>
      </w:r>
      <w:r>
        <w:rPr>
          <w:rFonts w:ascii="Arial" w:hAnsi="Arial"/>
          <w:spacing w:val="40"/>
          <w:sz w:val="14"/>
        </w:rPr>
        <w:t xml:space="preserve"> </w:t>
      </w:r>
      <w:r>
        <w:rPr>
          <w:rFonts w:ascii="Arial" w:hAnsi="Arial"/>
          <w:sz w:val="14"/>
        </w:rPr>
        <w:t>signing</w:t>
      </w:r>
      <w:r>
        <w:rPr>
          <w:rFonts w:ascii="Arial" w:hAnsi="Arial"/>
          <w:spacing w:val="-5"/>
          <w:sz w:val="14"/>
        </w:rPr>
        <w:t xml:space="preserve"> </w:t>
      </w:r>
      <w:r>
        <w:rPr>
          <w:rFonts w:ascii="Arial" w:hAnsi="Arial"/>
          <w:sz w:val="14"/>
        </w:rPr>
        <w:t>this</w:t>
      </w:r>
      <w:r>
        <w:rPr>
          <w:rFonts w:ascii="Arial" w:hAnsi="Arial"/>
          <w:spacing w:val="-3"/>
          <w:sz w:val="14"/>
        </w:rPr>
        <w:t xml:space="preserve"> </w:t>
      </w:r>
      <w:r>
        <w:rPr>
          <w:rFonts w:ascii="Arial" w:hAnsi="Arial"/>
          <w:sz w:val="14"/>
        </w:rPr>
        <w:t>bid</w:t>
      </w:r>
      <w:r>
        <w:rPr>
          <w:rFonts w:ascii="Arial" w:hAnsi="Arial"/>
          <w:spacing w:val="-3"/>
          <w:sz w:val="14"/>
        </w:rPr>
        <w:t xml:space="preserve"> </w:t>
      </w:r>
      <w:r>
        <w:rPr>
          <w:rFonts w:ascii="Arial" w:hAnsi="Arial"/>
          <w:sz w:val="14"/>
        </w:rPr>
        <w:t>proposal</w:t>
      </w:r>
      <w:r>
        <w:rPr>
          <w:rFonts w:ascii="Arial" w:hAnsi="Arial"/>
          <w:spacing w:val="-2"/>
          <w:sz w:val="14"/>
        </w:rPr>
        <w:t xml:space="preserve"> </w:t>
      </w:r>
      <w:r>
        <w:rPr>
          <w:rFonts w:ascii="Arial" w:hAnsi="Arial"/>
          <w:sz w:val="14"/>
        </w:rPr>
        <w:t>or</w:t>
      </w:r>
      <w:r>
        <w:rPr>
          <w:rFonts w:ascii="Arial" w:hAnsi="Arial"/>
          <w:spacing w:val="-5"/>
          <w:sz w:val="14"/>
        </w:rPr>
        <w:t xml:space="preserve"> </w:t>
      </w:r>
      <w:r>
        <w:rPr>
          <w:rFonts w:ascii="Arial" w:hAnsi="Arial"/>
          <w:sz w:val="14"/>
        </w:rPr>
        <w:t>contract,</w:t>
      </w:r>
      <w:r>
        <w:rPr>
          <w:rFonts w:ascii="Arial" w:hAnsi="Arial"/>
          <w:spacing w:val="-3"/>
          <w:sz w:val="14"/>
        </w:rPr>
        <w:t xml:space="preserve"> </w:t>
      </w:r>
      <w:r>
        <w:rPr>
          <w:rFonts w:ascii="Arial" w:hAnsi="Arial"/>
          <w:sz w:val="14"/>
        </w:rPr>
        <w:t>as</w:t>
      </w:r>
      <w:r>
        <w:rPr>
          <w:rFonts w:ascii="Arial" w:hAnsi="Arial"/>
          <w:spacing w:val="-3"/>
          <w:sz w:val="14"/>
        </w:rPr>
        <w:t xml:space="preserve"> </w:t>
      </w:r>
      <w:r>
        <w:rPr>
          <w:rFonts w:ascii="Arial" w:hAnsi="Arial"/>
          <w:sz w:val="14"/>
        </w:rPr>
        <w:t>applicable,</w:t>
      </w:r>
      <w:r>
        <w:rPr>
          <w:rFonts w:ascii="Arial" w:hAnsi="Arial"/>
          <w:spacing w:val="-4"/>
          <w:sz w:val="14"/>
        </w:rPr>
        <w:t xml:space="preserve"> </w:t>
      </w:r>
      <w:r>
        <w:rPr>
          <w:rFonts w:ascii="Arial" w:hAnsi="Arial"/>
          <w:sz w:val="14"/>
        </w:rPr>
        <w:t>Contractors</w:t>
      </w:r>
      <w:r>
        <w:rPr>
          <w:rFonts w:ascii="Arial" w:hAnsi="Arial"/>
          <w:spacing w:val="-4"/>
          <w:sz w:val="14"/>
        </w:rPr>
        <w:t xml:space="preserve"> </w:t>
      </w:r>
      <w:r>
        <w:rPr>
          <w:rFonts w:ascii="Arial" w:hAnsi="Arial"/>
          <w:sz w:val="14"/>
        </w:rPr>
        <w:t>certify</w:t>
      </w:r>
      <w:r>
        <w:rPr>
          <w:rFonts w:ascii="Arial" w:hAnsi="Arial"/>
          <w:spacing w:val="-4"/>
          <w:sz w:val="14"/>
        </w:rPr>
        <w:t xml:space="preserve"> </w:t>
      </w:r>
      <w:r>
        <w:rPr>
          <w:rFonts w:ascii="Arial" w:hAnsi="Arial"/>
          <w:sz w:val="14"/>
        </w:rPr>
        <w:t>that</w:t>
      </w:r>
      <w:r>
        <w:rPr>
          <w:rFonts w:ascii="Arial" w:hAnsi="Arial"/>
          <w:spacing w:val="-3"/>
          <w:sz w:val="14"/>
        </w:rPr>
        <w:t xml:space="preserve"> </w:t>
      </w:r>
      <w:r>
        <w:rPr>
          <w:rFonts w:ascii="Arial" w:hAnsi="Arial"/>
          <w:sz w:val="14"/>
        </w:rPr>
        <w:t>whenever</w:t>
      </w:r>
      <w:r>
        <w:rPr>
          <w:rFonts w:ascii="Arial" w:hAnsi="Arial"/>
          <w:spacing w:val="-5"/>
          <w:sz w:val="14"/>
        </w:rPr>
        <w:t xml:space="preserve"> </w:t>
      </w:r>
      <w:r>
        <w:rPr>
          <w:rFonts w:ascii="Arial" w:hAnsi="Arial"/>
          <w:sz w:val="14"/>
        </w:rPr>
        <w:t>the</w:t>
      </w:r>
      <w:r>
        <w:rPr>
          <w:rFonts w:ascii="Arial" w:hAnsi="Arial"/>
          <w:spacing w:val="40"/>
          <w:sz w:val="14"/>
        </w:rPr>
        <w:t xml:space="preserve"> </w:t>
      </w:r>
      <w:r>
        <w:rPr>
          <w:rFonts w:ascii="Arial" w:hAnsi="Arial"/>
          <w:sz w:val="14"/>
        </w:rPr>
        <w:t>total bid amount is greater than $1 million:</w:t>
      </w:r>
    </w:p>
    <w:p w:rsidR="002D2226" w:rsidRDefault="00ED16F9" w14:paraId="62D10502" w14:textId="77777777">
      <w:pPr>
        <w:pStyle w:val="ListParagraph"/>
        <w:numPr>
          <w:ilvl w:val="1"/>
          <w:numId w:val="2"/>
        </w:numPr>
        <w:tabs>
          <w:tab w:val="left" w:pos="856"/>
        </w:tabs>
        <w:spacing w:before="122"/>
        <w:ind w:left="287" w:right="285" w:firstLine="273"/>
        <w:rPr>
          <w:sz w:val="14"/>
        </w:rPr>
      </w:pPr>
      <w:r>
        <w:rPr>
          <w:sz w:val="14"/>
        </w:rPr>
        <w:t>The Contractor has made reasonable efforts to encourage the participation of</w:t>
      </w:r>
      <w:r>
        <w:rPr>
          <w:spacing w:val="40"/>
          <w:sz w:val="14"/>
        </w:rPr>
        <w:t xml:space="preserve"> </w:t>
      </w:r>
      <w:r>
        <w:rPr>
          <w:sz w:val="14"/>
        </w:rPr>
        <w:t>New York State Business Enterprises as suppliers and subcontractors, including certified</w:t>
      </w:r>
      <w:r>
        <w:rPr>
          <w:spacing w:val="40"/>
          <w:sz w:val="14"/>
        </w:rPr>
        <w:t xml:space="preserve"> </w:t>
      </w:r>
      <w:r>
        <w:rPr>
          <w:sz w:val="14"/>
        </w:rPr>
        <w:t>minority and women-owned business enterprises, on this project, and has retained the</w:t>
      </w:r>
      <w:r>
        <w:rPr>
          <w:spacing w:val="40"/>
          <w:sz w:val="14"/>
        </w:rPr>
        <w:t xml:space="preserve"> </w:t>
      </w:r>
      <w:r>
        <w:rPr>
          <w:sz w:val="14"/>
        </w:rPr>
        <w:t xml:space="preserve">documentation of these efforts to be provided upon request to </w:t>
      </w:r>
      <w:proofErr w:type="gramStart"/>
      <w:r>
        <w:rPr>
          <w:sz w:val="14"/>
        </w:rPr>
        <w:t>SUNY;</w:t>
      </w:r>
      <w:proofErr w:type="gramEnd"/>
    </w:p>
    <w:p w:rsidR="002D2226" w:rsidRDefault="00ED16F9" w14:paraId="62D10503" w14:textId="77777777">
      <w:pPr>
        <w:pStyle w:val="ListParagraph"/>
        <w:numPr>
          <w:ilvl w:val="1"/>
          <w:numId w:val="2"/>
        </w:numPr>
        <w:tabs>
          <w:tab w:val="left" w:pos="811"/>
        </w:tabs>
        <w:spacing w:before="119"/>
        <w:ind w:right="285" w:firstLine="273"/>
        <w:rPr>
          <w:sz w:val="14"/>
        </w:rPr>
      </w:pPr>
      <w:r>
        <w:rPr>
          <w:sz w:val="14"/>
        </w:rPr>
        <w:t>The</w:t>
      </w:r>
      <w:r>
        <w:rPr>
          <w:spacing w:val="-1"/>
          <w:sz w:val="14"/>
        </w:rPr>
        <w:t xml:space="preserve"> </w:t>
      </w:r>
      <w:r>
        <w:rPr>
          <w:sz w:val="14"/>
        </w:rPr>
        <w:t>Contractor</w:t>
      </w:r>
      <w:r>
        <w:rPr>
          <w:spacing w:val="-1"/>
          <w:sz w:val="14"/>
        </w:rPr>
        <w:t xml:space="preserve"> </w:t>
      </w:r>
      <w:r>
        <w:rPr>
          <w:sz w:val="14"/>
        </w:rPr>
        <w:t>has complied</w:t>
      </w:r>
      <w:r>
        <w:rPr>
          <w:spacing w:val="-1"/>
          <w:sz w:val="14"/>
        </w:rPr>
        <w:t xml:space="preserve"> </w:t>
      </w:r>
      <w:r>
        <w:rPr>
          <w:sz w:val="14"/>
        </w:rPr>
        <w:t>with</w:t>
      </w:r>
      <w:r>
        <w:rPr>
          <w:spacing w:val="-1"/>
          <w:sz w:val="14"/>
        </w:rPr>
        <w:t xml:space="preserve"> </w:t>
      </w:r>
      <w:r>
        <w:rPr>
          <w:sz w:val="14"/>
        </w:rPr>
        <w:t>the</w:t>
      </w:r>
      <w:r>
        <w:rPr>
          <w:spacing w:val="-1"/>
          <w:sz w:val="14"/>
        </w:rPr>
        <w:t xml:space="preserve"> </w:t>
      </w:r>
      <w:r>
        <w:rPr>
          <w:sz w:val="14"/>
        </w:rPr>
        <w:t>Federal Equal Employment</w:t>
      </w:r>
      <w:r>
        <w:rPr>
          <w:spacing w:val="-1"/>
          <w:sz w:val="14"/>
        </w:rPr>
        <w:t xml:space="preserve"> </w:t>
      </w:r>
      <w:r>
        <w:rPr>
          <w:sz w:val="14"/>
        </w:rPr>
        <w:t>Opportunity</w:t>
      </w:r>
      <w:r>
        <w:rPr>
          <w:spacing w:val="-2"/>
          <w:sz w:val="14"/>
        </w:rPr>
        <w:t xml:space="preserve"> </w:t>
      </w:r>
      <w:r>
        <w:rPr>
          <w:sz w:val="14"/>
        </w:rPr>
        <w:t>Act</w:t>
      </w:r>
      <w:r>
        <w:rPr>
          <w:spacing w:val="40"/>
          <w:sz w:val="14"/>
        </w:rPr>
        <w:t xml:space="preserve"> </w:t>
      </w:r>
      <w:r>
        <w:rPr>
          <w:sz w:val="14"/>
        </w:rPr>
        <w:t xml:space="preserve">of 1972 (P.L. 92-261), as </w:t>
      </w:r>
      <w:proofErr w:type="gramStart"/>
      <w:r>
        <w:rPr>
          <w:sz w:val="14"/>
        </w:rPr>
        <w:t>amended;</w:t>
      </w:r>
      <w:proofErr w:type="gramEnd"/>
    </w:p>
    <w:p w:rsidR="002D2226" w:rsidRDefault="00ED16F9" w14:paraId="62D10504" w14:textId="77777777">
      <w:pPr>
        <w:pStyle w:val="ListParagraph"/>
        <w:numPr>
          <w:ilvl w:val="1"/>
          <w:numId w:val="2"/>
        </w:numPr>
        <w:tabs>
          <w:tab w:val="left" w:pos="824"/>
        </w:tabs>
        <w:spacing w:before="119"/>
        <w:ind w:right="284" w:firstLine="273"/>
        <w:rPr>
          <w:sz w:val="14"/>
        </w:rPr>
      </w:pPr>
      <w:r>
        <w:rPr>
          <w:sz w:val="14"/>
        </w:rPr>
        <w:t>The Contractor agrees to make reasonable efforts to provide notification to New</w:t>
      </w:r>
      <w:r>
        <w:rPr>
          <w:spacing w:val="40"/>
          <w:sz w:val="14"/>
        </w:rPr>
        <w:t xml:space="preserve"> </w:t>
      </w:r>
      <w:r>
        <w:rPr>
          <w:sz w:val="14"/>
        </w:rPr>
        <w:t>York State residents of employment opportunities on this project through listing any such</w:t>
      </w:r>
      <w:r>
        <w:rPr>
          <w:spacing w:val="40"/>
          <w:sz w:val="14"/>
        </w:rPr>
        <w:t xml:space="preserve"> </w:t>
      </w:r>
      <w:r>
        <w:rPr>
          <w:sz w:val="14"/>
        </w:rPr>
        <w:t>positions with the Job Service Division of the New York State Department of Labor, or</w:t>
      </w:r>
      <w:r>
        <w:rPr>
          <w:spacing w:val="40"/>
          <w:sz w:val="14"/>
        </w:rPr>
        <w:t xml:space="preserve"> </w:t>
      </w:r>
      <w:r>
        <w:rPr>
          <w:sz w:val="14"/>
        </w:rPr>
        <w:t>providing such notification in such manner as is consistent with existing collective</w:t>
      </w:r>
      <w:r>
        <w:rPr>
          <w:spacing w:val="40"/>
          <w:sz w:val="14"/>
        </w:rPr>
        <w:t xml:space="preserve"> </w:t>
      </w:r>
      <w:r>
        <w:rPr>
          <w:sz w:val="14"/>
        </w:rPr>
        <w:t>bargaining</w:t>
      </w:r>
      <w:r>
        <w:rPr>
          <w:spacing w:val="-2"/>
          <w:sz w:val="14"/>
        </w:rPr>
        <w:t xml:space="preserve"> </w:t>
      </w:r>
      <w:r>
        <w:rPr>
          <w:sz w:val="14"/>
        </w:rPr>
        <w:t>contracts</w:t>
      </w:r>
      <w:r>
        <w:rPr>
          <w:spacing w:val="-2"/>
          <w:sz w:val="14"/>
        </w:rPr>
        <w:t xml:space="preserve"> </w:t>
      </w:r>
      <w:r>
        <w:rPr>
          <w:sz w:val="14"/>
        </w:rPr>
        <w:t>or</w:t>
      </w:r>
      <w:r>
        <w:rPr>
          <w:spacing w:val="-5"/>
          <w:sz w:val="14"/>
        </w:rPr>
        <w:t xml:space="preserve"> </w:t>
      </w:r>
      <w:r>
        <w:rPr>
          <w:sz w:val="14"/>
        </w:rPr>
        <w:t>agreements.</w:t>
      </w:r>
      <w:r>
        <w:rPr>
          <w:spacing w:val="33"/>
          <w:sz w:val="14"/>
        </w:rPr>
        <w:t xml:space="preserve"> </w:t>
      </w:r>
      <w:r>
        <w:rPr>
          <w:sz w:val="14"/>
        </w:rPr>
        <w:t>The</w:t>
      </w:r>
      <w:r>
        <w:rPr>
          <w:spacing w:val="-5"/>
          <w:sz w:val="14"/>
        </w:rPr>
        <w:t xml:space="preserve"> </w:t>
      </w:r>
      <w:r>
        <w:rPr>
          <w:sz w:val="14"/>
        </w:rPr>
        <w:t>Contractor</w:t>
      </w:r>
      <w:r>
        <w:rPr>
          <w:spacing w:val="-2"/>
          <w:sz w:val="14"/>
        </w:rPr>
        <w:t xml:space="preserve"> </w:t>
      </w:r>
      <w:r>
        <w:rPr>
          <w:sz w:val="14"/>
        </w:rPr>
        <w:t>agrees</w:t>
      </w:r>
      <w:r>
        <w:rPr>
          <w:spacing w:val="-2"/>
          <w:sz w:val="14"/>
        </w:rPr>
        <w:t xml:space="preserve"> </w:t>
      </w:r>
      <w:r>
        <w:rPr>
          <w:sz w:val="14"/>
        </w:rPr>
        <w:t>to</w:t>
      </w:r>
      <w:r>
        <w:rPr>
          <w:spacing w:val="-2"/>
          <w:sz w:val="14"/>
        </w:rPr>
        <w:t xml:space="preserve"> </w:t>
      </w:r>
      <w:r>
        <w:rPr>
          <w:sz w:val="14"/>
        </w:rPr>
        <w:t>document</w:t>
      </w:r>
      <w:r>
        <w:rPr>
          <w:spacing w:val="-3"/>
          <w:sz w:val="14"/>
        </w:rPr>
        <w:t xml:space="preserve"> </w:t>
      </w:r>
      <w:r>
        <w:rPr>
          <w:sz w:val="14"/>
        </w:rPr>
        <w:t>these</w:t>
      </w:r>
      <w:r>
        <w:rPr>
          <w:spacing w:val="-5"/>
          <w:sz w:val="14"/>
        </w:rPr>
        <w:t xml:space="preserve"> </w:t>
      </w:r>
      <w:r>
        <w:rPr>
          <w:sz w:val="14"/>
        </w:rPr>
        <w:t>efforts</w:t>
      </w:r>
      <w:r>
        <w:rPr>
          <w:spacing w:val="-4"/>
          <w:sz w:val="14"/>
        </w:rPr>
        <w:t xml:space="preserve"> </w:t>
      </w:r>
      <w:r>
        <w:rPr>
          <w:sz w:val="14"/>
        </w:rPr>
        <w:t>and</w:t>
      </w:r>
      <w:r>
        <w:rPr>
          <w:spacing w:val="40"/>
          <w:sz w:val="14"/>
        </w:rPr>
        <w:t xml:space="preserve"> </w:t>
      </w:r>
      <w:r>
        <w:rPr>
          <w:sz w:val="14"/>
        </w:rPr>
        <w:t>to provide said documentation to the State upon request; and</w:t>
      </w:r>
    </w:p>
    <w:p w:rsidR="002D2226" w:rsidRDefault="00ED16F9" w14:paraId="62D10505" w14:textId="77777777">
      <w:pPr>
        <w:pStyle w:val="ListParagraph"/>
        <w:numPr>
          <w:ilvl w:val="1"/>
          <w:numId w:val="2"/>
        </w:numPr>
        <w:tabs>
          <w:tab w:val="left" w:pos="859"/>
        </w:tabs>
        <w:spacing w:before="121"/>
        <w:ind w:right="285" w:firstLine="273"/>
        <w:rPr>
          <w:sz w:val="14"/>
        </w:rPr>
      </w:pPr>
      <w:r>
        <w:rPr>
          <w:sz w:val="14"/>
        </w:rPr>
        <w:t>The Contractor acknowledges notice that the State may seek to obtain offset</w:t>
      </w:r>
      <w:r>
        <w:rPr>
          <w:spacing w:val="40"/>
          <w:sz w:val="14"/>
        </w:rPr>
        <w:t xml:space="preserve"> </w:t>
      </w:r>
      <w:r>
        <w:rPr>
          <w:sz w:val="14"/>
        </w:rPr>
        <w:t xml:space="preserve">credits from foreign countries </w:t>
      </w:r>
      <w:proofErr w:type="gramStart"/>
      <w:r>
        <w:rPr>
          <w:sz w:val="14"/>
        </w:rPr>
        <w:t>as a result of</w:t>
      </w:r>
      <w:proofErr w:type="gramEnd"/>
      <w:r>
        <w:rPr>
          <w:sz w:val="14"/>
        </w:rPr>
        <w:t xml:space="preserve"> this contract and agrees to cooperate with the</w:t>
      </w:r>
      <w:r>
        <w:rPr>
          <w:spacing w:val="40"/>
          <w:sz w:val="14"/>
        </w:rPr>
        <w:t xml:space="preserve"> </w:t>
      </w:r>
      <w:r>
        <w:rPr>
          <w:sz w:val="14"/>
        </w:rPr>
        <w:t>State in these efforts.</w:t>
      </w:r>
    </w:p>
    <w:p w:rsidR="002D2226" w:rsidRDefault="002D2226" w14:paraId="62D10506" w14:textId="77777777">
      <w:pPr>
        <w:pStyle w:val="BodyText"/>
        <w:spacing w:before="78"/>
        <w:rPr>
          <w:rFonts w:ascii="Arial"/>
          <w:sz w:val="14"/>
        </w:rPr>
      </w:pPr>
    </w:p>
    <w:p w:rsidR="002D2226" w:rsidRDefault="00ED16F9" w14:paraId="62D10507" w14:textId="77777777">
      <w:pPr>
        <w:pStyle w:val="ListParagraph"/>
        <w:numPr>
          <w:ilvl w:val="0"/>
          <w:numId w:val="2"/>
        </w:numPr>
        <w:tabs>
          <w:tab w:val="left" w:pos="532"/>
        </w:tabs>
        <w:spacing w:before="1"/>
        <w:ind w:left="287" w:right="254" w:firstLine="0"/>
        <w:jc w:val="both"/>
        <w:rPr>
          <w:sz w:val="14"/>
        </w:rPr>
      </w:pPr>
      <w:r>
        <w:rPr>
          <w:b/>
          <w:sz w:val="14"/>
        </w:rPr>
        <w:t>RECIPROCITY AND SANCTIONS PROVISIONS.</w:t>
      </w:r>
      <w:r>
        <w:rPr>
          <w:b/>
          <w:spacing w:val="40"/>
          <w:sz w:val="14"/>
        </w:rPr>
        <w:t xml:space="preserve"> </w:t>
      </w:r>
      <w:r>
        <w:rPr>
          <w:sz w:val="14"/>
        </w:rPr>
        <w:t>Bidders are hereby notified that if</w:t>
      </w:r>
      <w:r>
        <w:rPr>
          <w:spacing w:val="40"/>
          <w:sz w:val="14"/>
        </w:rPr>
        <w:t xml:space="preserve"> </w:t>
      </w:r>
      <w:r>
        <w:rPr>
          <w:sz w:val="14"/>
        </w:rPr>
        <w:t>their principal place of business is located in a country, nation, province, state or political</w:t>
      </w:r>
      <w:r>
        <w:rPr>
          <w:spacing w:val="40"/>
          <w:sz w:val="14"/>
        </w:rPr>
        <w:t xml:space="preserve"> </w:t>
      </w:r>
      <w:r>
        <w:rPr>
          <w:sz w:val="14"/>
        </w:rPr>
        <w:t>subdivision that penalizes New York State vendors, and if the goods or services they offer</w:t>
      </w:r>
      <w:r>
        <w:rPr>
          <w:spacing w:val="40"/>
          <w:sz w:val="14"/>
        </w:rPr>
        <w:t xml:space="preserve"> </w:t>
      </w:r>
      <w:r>
        <w:rPr>
          <w:sz w:val="14"/>
        </w:rPr>
        <w:t>will be substantially produced or performed outside New York State, the Omnibus</w:t>
      </w:r>
      <w:r>
        <w:rPr>
          <w:spacing w:val="40"/>
          <w:sz w:val="14"/>
        </w:rPr>
        <w:t xml:space="preserve"> </w:t>
      </w:r>
      <w:r>
        <w:rPr>
          <w:sz w:val="14"/>
        </w:rPr>
        <w:t>Procurement Act of 1994 and 2000 amendments (Chapter 684 and Chapter 383,</w:t>
      </w:r>
      <w:r>
        <w:rPr>
          <w:spacing w:val="40"/>
          <w:sz w:val="14"/>
        </w:rPr>
        <w:t xml:space="preserve"> </w:t>
      </w:r>
      <w:r>
        <w:rPr>
          <w:sz w:val="14"/>
        </w:rPr>
        <w:t>respectively, codified in State Finance Law §</w:t>
      </w:r>
      <w:r>
        <w:rPr>
          <w:spacing w:val="-2"/>
          <w:sz w:val="14"/>
        </w:rPr>
        <w:t xml:space="preserve"> </w:t>
      </w:r>
      <w:r>
        <w:rPr>
          <w:sz w:val="14"/>
        </w:rPr>
        <w:t>165(6) and Public Authorities Law §</w:t>
      </w:r>
      <w:r>
        <w:rPr>
          <w:spacing w:val="-2"/>
          <w:sz w:val="14"/>
        </w:rPr>
        <w:t xml:space="preserve"> </w:t>
      </w:r>
      <w:r>
        <w:rPr>
          <w:sz w:val="14"/>
        </w:rPr>
        <w:t>2879(5))</w:t>
      </w:r>
    </w:p>
    <w:p w:rsidR="002D2226" w:rsidRDefault="002D2226" w14:paraId="62D10508" w14:textId="77777777">
      <w:pPr>
        <w:pStyle w:val="ListParagraph"/>
        <w:rPr>
          <w:sz w:val="14"/>
        </w:rPr>
        <w:sectPr w:rsidR="002D2226">
          <w:headerReference w:type="default" r:id="rId18"/>
          <w:footerReference w:type="default" r:id="rId19"/>
          <w:pgSz w:w="12240" w:h="15840" w:orient="portrait"/>
          <w:pgMar w:top="1420" w:right="0" w:bottom="280" w:left="0" w:header="0" w:footer="0" w:gutter="0"/>
          <w:cols w:equalWidth="0" w:space="720" w:num="2">
            <w:col w:w="5807" w:space="246"/>
            <w:col w:w="6187"/>
          </w:cols>
        </w:sectPr>
      </w:pPr>
    </w:p>
    <w:p w:rsidR="002D2226" w:rsidRDefault="00ED16F9" w14:paraId="62D10509" w14:textId="77777777">
      <w:pPr>
        <w:spacing w:before="80" w:line="161" w:lineRule="exact"/>
        <w:ind w:left="288"/>
        <w:jc w:val="both"/>
        <w:rPr>
          <w:rFonts w:ascii="Arial"/>
          <w:sz w:val="14"/>
        </w:rPr>
      </w:pPr>
      <w:r>
        <w:rPr>
          <w:rFonts w:ascii="Arial"/>
          <w:sz w:val="14"/>
        </w:rPr>
        <w:t>require</w:t>
      </w:r>
      <w:r>
        <w:rPr>
          <w:rFonts w:ascii="Arial"/>
          <w:spacing w:val="-6"/>
          <w:sz w:val="14"/>
        </w:rPr>
        <w:t xml:space="preserve"> </w:t>
      </w:r>
      <w:r>
        <w:rPr>
          <w:rFonts w:ascii="Arial"/>
          <w:sz w:val="14"/>
        </w:rPr>
        <w:t>that</w:t>
      </w:r>
      <w:r>
        <w:rPr>
          <w:rFonts w:ascii="Arial"/>
          <w:spacing w:val="-3"/>
          <w:sz w:val="14"/>
        </w:rPr>
        <w:t xml:space="preserve"> </w:t>
      </w:r>
      <w:r>
        <w:rPr>
          <w:rFonts w:ascii="Arial"/>
          <w:sz w:val="14"/>
        </w:rPr>
        <w:t>they</w:t>
      </w:r>
      <w:r>
        <w:rPr>
          <w:rFonts w:ascii="Arial"/>
          <w:spacing w:val="-5"/>
          <w:sz w:val="14"/>
        </w:rPr>
        <w:t xml:space="preserve"> </w:t>
      </w:r>
      <w:r>
        <w:rPr>
          <w:rFonts w:ascii="Arial"/>
          <w:sz w:val="14"/>
        </w:rPr>
        <w:t>be</w:t>
      </w:r>
      <w:r>
        <w:rPr>
          <w:rFonts w:ascii="Arial"/>
          <w:spacing w:val="-6"/>
          <w:sz w:val="14"/>
        </w:rPr>
        <w:t xml:space="preserve"> </w:t>
      </w:r>
      <w:r>
        <w:rPr>
          <w:rFonts w:ascii="Arial"/>
          <w:sz w:val="14"/>
        </w:rPr>
        <w:t>denied</w:t>
      </w:r>
      <w:r>
        <w:rPr>
          <w:rFonts w:ascii="Arial"/>
          <w:spacing w:val="-6"/>
          <w:sz w:val="14"/>
        </w:rPr>
        <w:t xml:space="preserve"> </w:t>
      </w:r>
      <w:r>
        <w:rPr>
          <w:rFonts w:ascii="Arial"/>
          <w:sz w:val="14"/>
        </w:rPr>
        <w:t>contracts</w:t>
      </w:r>
      <w:r>
        <w:rPr>
          <w:rFonts w:ascii="Arial"/>
          <w:spacing w:val="-4"/>
          <w:sz w:val="14"/>
        </w:rPr>
        <w:t xml:space="preserve"> </w:t>
      </w:r>
      <w:r>
        <w:rPr>
          <w:rFonts w:ascii="Arial"/>
          <w:sz w:val="14"/>
        </w:rPr>
        <w:t>which</w:t>
      </w:r>
      <w:r>
        <w:rPr>
          <w:rFonts w:ascii="Arial"/>
          <w:spacing w:val="-6"/>
          <w:sz w:val="14"/>
        </w:rPr>
        <w:t xml:space="preserve"> </w:t>
      </w:r>
      <w:r>
        <w:rPr>
          <w:rFonts w:ascii="Arial"/>
          <w:sz w:val="14"/>
        </w:rPr>
        <w:t>they</w:t>
      </w:r>
      <w:r>
        <w:rPr>
          <w:rFonts w:ascii="Arial"/>
          <w:spacing w:val="-3"/>
          <w:sz w:val="14"/>
        </w:rPr>
        <w:t xml:space="preserve"> </w:t>
      </w:r>
      <w:r>
        <w:rPr>
          <w:rFonts w:ascii="Arial"/>
          <w:sz w:val="14"/>
        </w:rPr>
        <w:t>would</w:t>
      </w:r>
      <w:r>
        <w:rPr>
          <w:rFonts w:ascii="Arial"/>
          <w:spacing w:val="-3"/>
          <w:sz w:val="14"/>
        </w:rPr>
        <w:t xml:space="preserve"> </w:t>
      </w:r>
      <w:r>
        <w:rPr>
          <w:rFonts w:ascii="Arial"/>
          <w:sz w:val="14"/>
        </w:rPr>
        <w:t>otherwise</w:t>
      </w:r>
      <w:r>
        <w:rPr>
          <w:rFonts w:ascii="Arial"/>
          <w:spacing w:val="-3"/>
          <w:sz w:val="14"/>
        </w:rPr>
        <w:t xml:space="preserve"> </w:t>
      </w:r>
      <w:r>
        <w:rPr>
          <w:rFonts w:ascii="Arial"/>
          <w:spacing w:val="-2"/>
          <w:sz w:val="14"/>
        </w:rPr>
        <w:t>obtain.</w:t>
      </w:r>
    </w:p>
    <w:p w:rsidR="002D2226" w:rsidRDefault="00ED16F9" w14:paraId="62D1050A" w14:textId="77777777">
      <w:pPr>
        <w:ind w:left="287" w:right="38"/>
        <w:jc w:val="both"/>
        <w:rPr>
          <w:rFonts w:ascii="Arial"/>
          <w:sz w:val="14"/>
        </w:rPr>
      </w:pPr>
      <w:r>
        <w:rPr>
          <w:rFonts w:ascii="Arial"/>
          <w:sz w:val="14"/>
        </w:rPr>
        <w:t>NOTE:</w:t>
      </w:r>
      <w:r>
        <w:rPr>
          <w:rFonts w:ascii="Arial"/>
          <w:spacing w:val="40"/>
          <w:sz w:val="14"/>
        </w:rPr>
        <w:t xml:space="preserve"> </w:t>
      </w:r>
      <w:r>
        <w:rPr>
          <w:rFonts w:ascii="Arial"/>
          <w:sz w:val="14"/>
        </w:rPr>
        <w:t>As of May 2023, the list of discriminatory jurisdictions subject to this provision</w:t>
      </w:r>
      <w:r>
        <w:rPr>
          <w:rFonts w:ascii="Arial"/>
          <w:spacing w:val="40"/>
          <w:sz w:val="14"/>
        </w:rPr>
        <w:t xml:space="preserve"> </w:t>
      </w:r>
      <w:r>
        <w:rPr>
          <w:rFonts w:ascii="Arial"/>
          <w:sz w:val="14"/>
        </w:rPr>
        <w:t>includes the states of South Carolina, Alaska, West Virginia, Wyoming, Louisiana and</w:t>
      </w:r>
      <w:r>
        <w:rPr>
          <w:rFonts w:ascii="Arial"/>
          <w:spacing w:val="40"/>
          <w:sz w:val="14"/>
        </w:rPr>
        <w:t xml:space="preserve"> </w:t>
      </w:r>
      <w:r>
        <w:rPr>
          <w:rFonts w:ascii="Arial"/>
          <w:spacing w:val="-2"/>
          <w:sz w:val="14"/>
        </w:rPr>
        <w:t>Hawaii.</w:t>
      </w:r>
    </w:p>
    <w:p w:rsidR="002D2226" w:rsidRDefault="00ED16F9" w14:paraId="62D1050B" w14:textId="77777777">
      <w:pPr>
        <w:pStyle w:val="ListParagraph"/>
        <w:numPr>
          <w:ilvl w:val="0"/>
          <w:numId w:val="2"/>
        </w:numPr>
        <w:tabs>
          <w:tab w:val="left" w:pos="597"/>
        </w:tabs>
        <w:spacing w:before="120" w:line="161" w:lineRule="exact"/>
        <w:ind w:left="597" w:hanging="310"/>
        <w:jc w:val="both"/>
        <w:rPr>
          <w:b/>
          <w:sz w:val="14"/>
        </w:rPr>
      </w:pPr>
      <w:r>
        <w:rPr>
          <w:b/>
          <w:sz w:val="14"/>
        </w:rPr>
        <w:t>COMPLIANCE</w:t>
      </w:r>
      <w:r>
        <w:rPr>
          <w:b/>
          <w:spacing w:val="14"/>
          <w:sz w:val="14"/>
        </w:rPr>
        <w:t xml:space="preserve"> </w:t>
      </w:r>
      <w:r>
        <w:rPr>
          <w:b/>
          <w:sz w:val="14"/>
        </w:rPr>
        <w:t>WITH</w:t>
      </w:r>
      <w:r>
        <w:rPr>
          <w:b/>
          <w:spacing w:val="14"/>
          <w:sz w:val="14"/>
        </w:rPr>
        <w:t xml:space="preserve"> </w:t>
      </w:r>
      <w:r>
        <w:rPr>
          <w:b/>
          <w:sz w:val="14"/>
        </w:rPr>
        <w:t>BREACH</w:t>
      </w:r>
      <w:r>
        <w:rPr>
          <w:b/>
          <w:spacing w:val="16"/>
          <w:sz w:val="14"/>
        </w:rPr>
        <w:t xml:space="preserve"> </w:t>
      </w:r>
      <w:r>
        <w:rPr>
          <w:b/>
          <w:sz w:val="14"/>
        </w:rPr>
        <w:t>NOTIFICATION</w:t>
      </w:r>
      <w:r>
        <w:rPr>
          <w:b/>
          <w:spacing w:val="15"/>
          <w:sz w:val="14"/>
        </w:rPr>
        <w:t xml:space="preserve"> </w:t>
      </w:r>
      <w:r>
        <w:rPr>
          <w:b/>
          <w:sz w:val="14"/>
        </w:rPr>
        <w:t>AND</w:t>
      </w:r>
      <w:r>
        <w:rPr>
          <w:b/>
          <w:spacing w:val="14"/>
          <w:sz w:val="14"/>
        </w:rPr>
        <w:t xml:space="preserve"> </w:t>
      </w:r>
      <w:r>
        <w:rPr>
          <w:b/>
          <w:sz w:val="14"/>
        </w:rPr>
        <w:t>DATA</w:t>
      </w:r>
      <w:r>
        <w:rPr>
          <w:b/>
          <w:spacing w:val="14"/>
          <w:sz w:val="14"/>
        </w:rPr>
        <w:t xml:space="preserve"> </w:t>
      </w:r>
      <w:r>
        <w:rPr>
          <w:b/>
          <w:sz w:val="14"/>
        </w:rPr>
        <w:t>SECURITY</w:t>
      </w:r>
      <w:r>
        <w:rPr>
          <w:b/>
          <w:spacing w:val="15"/>
          <w:sz w:val="14"/>
        </w:rPr>
        <w:t xml:space="preserve"> </w:t>
      </w:r>
      <w:r>
        <w:rPr>
          <w:b/>
          <w:spacing w:val="-2"/>
          <w:sz w:val="14"/>
        </w:rPr>
        <w:t>LAWS.</w:t>
      </w:r>
    </w:p>
    <w:p w:rsidR="002D2226" w:rsidRDefault="00ED16F9" w14:paraId="62D1050C" w14:textId="77777777">
      <w:pPr>
        <w:spacing w:line="242" w:lineRule="auto"/>
        <w:ind w:left="287" w:right="66" w:hanging="1"/>
        <w:jc w:val="both"/>
        <w:rPr>
          <w:rFonts w:ascii="Arial" w:hAnsi="Arial"/>
          <w:sz w:val="14"/>
        </w:rPr>
      </w:pPr>
      <w:proofErr w:type="gramStart"/>
      <w:r>
        <w:rPr>
          <w:rFonts w:ascii="Arial" w:hAnsi="Arial"/>
          <w:sz w:val="14"/>
        </w:rPr>
        <w:t>Contractor</w:t>
      </w:r>
      <w:proofErr w:type="gramEnd"/>
      <w:r>
        <w:rPr>
          <w:rFonts w:ascii="Arial" w:hAnsi="Arial"/>
          <w:sz w:val="14"/>
        </w:rPr>
        <w:t xml:space="preserve"> shall comply with the provisions of the New York State Information Security</w:t>
      </w:r>
      <w:r>
        <w:rPr>
          <w:rFonts w:ascii="Arial" w:hAnsi="Arial"/>
          <w:spacing w:val="40"/>
          <w:sz w:val="14"/>
        </w:rPr>
        <w:t xml:space="preserve"> </w:t>
      </w:r>
      <w:r>
        <w:rPr>
          <w:rFonts w:ascii="Arial" w:hAnsi="Arial"/>
          <w:sz w:val="14"/>
        </w:rPr>
        <w:t>Breach and Notification Act (General Business Law § 899-aa, §</w:t>
      </w:r>
      <w:r>
        <w:rPr>
          <w:rFonts w:ascii="Arial" w:hAnsi="Arial"/>
          <w:spacing w:val="-3"/>
          <w:sz w:val="14"/>
        </w:rPr>
        <w:t xml:space="preserve"> </w:t>
      </w:r>
      <w:r>
        <w:rPr>
          <w:rFonts w:ascii="Arial" w:hAnsi="Arial"/>
          <w:sz w:val="14"/>
        </w:rPr>
        <w:t>899-</w:t>
      </w:r>
      <w:proofErr w:type="gramStart"/>
      <w:r>
        <w:rPr>
          <w:rFonts w:ascii="Arial" w:hAnsi="Arial"/>
          <w:sz w:val="14"/>
        </w:rPr>
        <w:t>bb</w:t>
      </w:r>
      <w:proofErr w:type="gramEnd"/>
      <w:r>
        <w:rPr>
          <w:rFonts w:ascii="Arial" w:hAnsi="Arial"/>
          <w:sz w:val="14"/>
        </w:rPr>
        <w:t>, and State</w:t>
      </w:r>
      <w:r>
        <w:rPr>
          <w:rFonts w:ascii="Arial" w:hAnsi="Arial"/>
          <w:spacing w:val="40"/>
          <w:sz w:val="14"/>
        </w:rPr>
        <w:t xml:space="preserve"> </w:t>
      </w:r>
      <w:r>
        <w:rPr>
          <w:rFonts w:ascii="Arial" w:hAnsi="Arial"/>
          <w:sz w:val="14"/>
        </w:rPr>
        <w:t>Technology Law § 208).</w:t>
      </w:r>
    </w:p>
    <w:p w:rsidR="002D2226" w:rsidRDefault="002D2226" w14:paraId="62D1050D" w14:textId="77777777">
      <w:pPr>
        <w:pStyle w:val="BodyText"/>
        <w:spacing w:before="75"/>
        <w:rPr>
          <w:rFonts w:ascii="Arial"/>
          <w:sz w:val="14"/>
        </w:rPr>
      </w:pPr>
    </w:p>
    <w:p w:rsidR="002D2226" w:rsidRDefault="00ED16F9" w14:paraId="62D1050E" w14:textId="77777777">
      <w:pPr>
        <w:pStyle w:val="ListParagraph"/>
        <w:numPr>
          <w:ilvl w:val="0"/>
          <w:numId w:val="2"/>
        </w:numPr>
        <w:tabs>
          <w:tab w:val="left" w:pos="571"/>
        </w:tabs>
        <w:ind w:left="287" w:right="65" w:firstLine="0"/>
        <w:jc w:val="both"/>
        <w:rPr>
          <w:sz w:val="14"/>
        </w:rPr>
      </w:pPr>
      <w:r>
        <w:rPr>
          <w:b/>
          <w:sz w:val="14"/>
        </w:rPr>
        <w:t>COMPLIANCE WITH CONSULTANT DISCLOSURE LAW.</w:t>
      </w:r>
      <w:r>
        <w:rPr>
          <w:b/>
          <w:spacing w:val="40"/>
          <w:sz w:val="14"/>
        </w:rPr>
        <w:t xml:space="preserve"> </w:t>
      </w:r>
      <w:r>
        <w:rPr>
          <w:sz w:val="14"/>
        </w:rPr>
        <w:t>If this is a contract for</w:t>
      </w:r>
      <w:r>
        <w:rPr>
          <w:spacing w:val="40"/>
          <w:sz w:val="14"/>
        </w:rPr>
        <w:t xml:space="preserve"> </w:t>
      </w:r>
      <w:r>
        <w:rPr>
          <w:sz w:val="14"/>
        </w:rPr>
        <w:t>consulting services, defined for purposes of this requirement to include analysis,</w:t>
      </w:r>
      <w:r>
        <w:rPr>
          <w:spacing w:val="40"/>
          <w:sz w:val="14"/>
        </w:rPr>
        <w:t xml:space="preserve"> </w:t>
      </w:r>
      <w:r>
        <w:rPr>
          <w:sz w:val="14"/>
        </w:rPr>
        <w:t>evaluation, research, training, data processing, computer programming, engineering,</w:t>
      </w:r>
      <w:r>
        <w:rPr>
          <w:spacing w:val="40"/>
          <w:sz w:val="14"/>
        </w:rPr>
        <w:t xml:space="preserve"> </w:t>
      </w:r>
      <w:r>
        <w:rPr>
          <w:sz w:val="14"/>
        </w:rPr>
        <w:t>environmental health and mental health services, accounting, auditing, paralegal, legal</w:t>
      </w:r>
      <w:r>
        <w:rPr>
          <w:spacing w:val="40"/>
          <w:sz w:val="14"/>
        </w:rPr>
        <w:t xml:space="preserve"> </w:t>
      </w:r>
      <w:r>
        <w:rPr>
          <w:sz w:val="14"/>
        </w:rPr>
        <w:t>or similar services, then in accordance with Section 163(4)(g) of the State Finance Law</w:t>
      </w:r>
      <w:r>
        <w:rPr>
          <w:spacing w:val="40"/>
          <w:sz w:val="14"/>
        </w:rPr>
        <w:t xml:space="preserve"> </w:t>
      </w:r>
      <w:r>
        <w:rPr>
          <w:sz w:val="14"/>
        </w:rPr>
        <w:t>(as</w:t>
      </w:r>
      <w:r>
        <w:rPr>
          <w:spacing w:val="-2"/>
          <w:sz w:val="14"/>
        </w:rPr>
        <w:t xml:space="preserve"> </w:t>
      </w:r>
      <w:r>
        <w:rPr>
          <w:sz w:val="14"/>
        </w:rPr>
        <w:t>amended</w:t>
      </w:r>
      <w:r>
        <w:rPr>
          <w:spacing w:val="-2"/>
          <w:sz w:val="14"/>
        </w:rPr>
        <w:t xml:space="preserve"> </w:t>
      </w:r>
      <w:r>
        <w:rPr>
          <w:sz w:val="14"/>
        </w:rPr>
        <w:t>by</w:t>
      </w:r>
      <w:r>
        <w:rPr>
          <w:spacing w:val="-2"/>
          <w:sz w:val="14"/>
        </w:rPr>
        <w:t xml:space="preserve"> </w:t>
      </w:r>
      <w:r>
        <w:rPr>
          <w:sz w:val="14"/>
        </w:rPr>
        <w:t>Chapter</w:t>
      </w:r>
      <w:r>
        <w:rPr>
          <w:spacing w:val="-2"/>
          <w:sz w:val="14"/>
        </w:rPr>
        <w:t xml:space="preserve"> </w:t>
      </w:r>
      <w:r>
        <w:rPr>
          <w:sz w:val="14"/>
        </w:rPr>
        <w:t>10</w:t>
      </w:r>
      <w:r>
        <w:rPr>
          <w:spacing w:val="-2"/>
          <w:sz w:val="14"/>
        </w:rPr>
        <w:t xml:space="preserve"> </w:t>
      </w:r>
      <w:r>
        <w:rPr>
          <w:sz w:val="14"/>
        </w:rPr>
        <w:t>of</w:t>
      </w:r>
      <w:r>
        <w:rPr>
          <w:spacing w:val="-2"/>
          <w:sz w:val="14"/>
        </w:rPr>
        <w:t xml:space="preserve"> </w:t>
      </w:r>
      <w:r>
        <w:rPr>
          <w:sz w:val="14"/>
        </w:rPr>
        <w:t>the</w:t>
      </w:r>
      <w:r>
        <w:rPr>
          <w:spacing w:val="-2"/>
          <w:sz w:val="14"/>
        </w:rPr>
        <w:t xml:space="preserve"> </w:t>
      </w:r>
      <w:r>
        <w:rPr>
          <w:sz w:val="14"/>
        </w:rPr>
        <w:t>Laws</w:t>
      </w:r>
      <w:r>
        <w:rPr>
          <w:spacing w:val="-2"/>
          <w:sz w:val="14"/>
        </w:rPr>
        <w:t xml:space="preserve"> </w:t>
      </w:r>
      <w:r>
        <w:rPr>
          <w:sz w:val="14"/>
        </w:rPr>
        <w:t>of</w:t>
      </w:r>
      <w:r>
        <w:rPr>
          <w:spacing w:val="-2"/>
          <w:sz w:val="14"/>
        </w:rPr>
        <w:t xml:space="preserve"> </w:t>
      </w:r>
      <w:r>
        <w:rPr>
          <w:sz w:val="14"/>
        </w:rPr>
        <w:t>2006),</w:t>
      </w:r>
      <w:r>
        <w:rPr>
          <w:spacing w:val="-2"/>
          <w:sz w:val="14"/>
        </w:rPr>
        <w:t xml:space="preserve"> </w:t>
      </w:r>
      <w:r>
        <w:rPr>
          <w:sz w:val="14"/>
        </w:rPr>
        <w:t>the</w:t>
      </w:r>
      <w:r>
        <w:rPr>
          <w:spacing w:val="-2"/>
          <w:sz w:val="14"/>
        </w:rPr>
        <w:t xml:space="preserve"> </w:t>
      </w:r>
      <w:r>
        <w:rPr>
          <w:sz w:val="14"/>
        </w:rPr>
        <w:t>Contractor</w:t>
      </w:r>
      <w:r>
        <w:rPr>
          <w:spacing w:val="-2"/>
          <w:sz w:val="14"/>
        </w:rPr>
        <w:t xml:space="preserve"> </w:t>
      </w:r>
      <w:r>
        <w:rPr>
          <w:sz w:val="14"/>
        </w:rPr>
        <w:t>shall</w:t>
      </w:r>
      <w:r>
        <w:rPr>
          <w:spacing w:val="-1"/>
          <w:sz w:val="14"/>
        </w:rPr>
        <w:t xml:space="preserve"> </w:t>
      </w:r>
      <w:r>
        <w:rPr>
          <w:sz w:val="14"/>
        </w:rPr>
        <w:t>timely, accurately</w:t>
      </w:r>
      <w:r>
        <w:rPr>
          <w:spacing w:val="40"/>
          <w:sz w:val="14"/>
        </w:rPr>
        <w:t xml:space="preserve"> </w:t>
      </w:r>
      <w:r>
        <w:rPr>
          <w:sz w:val="14"/>
        </w:rPr>
        <w:t>and</w:t>
      </w:r>
      <w:r>
        <w:rPr>
          <w:spacing w:val="-2"/>
          <w:sz w:val="14"/>
        </w:rPr>
        <w:t xml:space="preserve"> </w:t>
      </w:r>
      <w:r>
        <w:rPr>
          <w:sz w:val="14"/>
        </w:rPr>
        <w:t>properly</w:t>
      </w:r>
      <w:r>
        <w:rPr>
          <w:spacing w:val="-2"/>
          <w:sz w:val="14"/>
        </w:rPr>
        <w:t xml:space="preserve"> </w:t>
      </w:r>
      <w:r>
        <w:rPr>
          <w:sz w:val="14"/>
        </w:rPr>
        <w:t>comply</w:t>
      </w:r>
      <w:r>
        <w:rPr>
          <w:spacing w:val="-4"/>
          <w:sz w:val="14"/>
        </w:rPr>
        <w:t xml:space="preserve"> </w:t>
      </w:r>
      <w:r>
        <w:rPr>
          <w:sz w:val="14"/>
        </w:rPr>
        <w:t>with</w:t>
      </w:r>
      <w:r>
        <w:rPr>
          <w:spacing w:val="-5"/>
          <w:sz w:val="14"/>
        </w:rPr>
        <w:t xml:space="preserve"> </w:t>
      </w:r>
      <w:r>
        <w:rPr>
          <w:sz w:val="14"/>
        </w:rPr>
        <w:t>the</w:t>
      </w:r>
      <w:r>
        <w:rPr>
          <w:spacing w:val="-2"/>
          <w:sz w:val="14"/>
        </w:rPr>
        <w:t xml:space="preserve"> </w:t>
      </w:r>
      <w:r>
        <w:rPr>
          <w:sz w:val="14"/>
        </w:rPr>
        <w:t>requirement</w:t>
      </w:r>
      <w:r>
        <w:rPr>
          <w:spacing w:val="-4"/>
          <w:sz w:val="14"/>
        </w:rPr>
        <w:t xml:space="preserve"> </w:t>
      </w:r>
      <w:r>
        <w:rPr>
          <w:sz w:val="14"/>
        </w:rPr>
        <w:t>to</w:t>
      </w:r>
      <w:r>
        <w:rPr>
          <w:spacing w:val="-5"/>
          <w:sz w:val="14"/>
        </w:rPr>
        <w:t xml:space="preserve"> </w:t>
      </w:r>
      <w:r>
        <w:rPr>
          <w:sz w:val="14"/>
        </w:rPr>
        <w:t>submit</w:t>
      </w:r>
      <w:r>
        <w:rPr>
          <w:spacing w:val="-2"/>
          <w:sz w:val="14"/>
        </w:rPr>
        <w:t xml:space="preserve"> </w:t>
      </w:r>
      <w:r>
        <w:rPr>
          <w:sz w:val="14"/>
        </w:rPr>
        <w:t>an</w:t>
      </w:r>
      <w:r>
        <w:rPr>
          <w:spacing w:val="-3"/>
          <w:sz w:val="14"/>
        </w:rPr>
        <w:t xml:space="preserve"> </w:t>
      </w:r>
      <w:r>
        <w:rPr>
          <w:sz w:val="14"/>
        </w:rPr>
        <w:t>annual</w:t>
      </w:r>
      <w:r>
        <w:rPr>
          <w:spacing w:val="-1"/>
          <w:sz w:val="14"/>
        </w:rPr>
        <w:t xml:space="preserve"> </w:t>
      </w:r>
      <w:r>
        <w:rPr>
          <w:sz w:val="14"/>
        </w:rPr>
        <w:t>employment</w:t>
      </w:r>
      <w:r>
        <w:rPr>
          <w:spacing w:val="-2"/>
          <w:sz w:val="14"/>
        </w:rPr>
        <w:t xml:space="preserve"> </w:t>
      </w:r>
      <w:r>
        <w:rPr>
          <w:sz w:val="14"/>
        </w:rPr>
        <w:t>report</w:t>
      </w:r>
      <w:r>
        <w:rPr>
          <w:spacing w:val="-2"/>
          <w:sz w:val="14"/>
        </w:rPr>
        <w:t xml:space="preserve"> </w:t>
      </w:r>
      <w:r>
        <w:rPr>
          <w:sz w:val="14"/>
        </w:rPr>
        <w:t>for</w:t>
      </w:r>
      <w:r>
        <w:rPr>
          <w:spacing w:val="-5"/>
          <w:sz w:val="14"/>
        </w:rPr>
        <w:t xml:space="preserve"> </w:t>
      </w:r>
      <w:r>
        <w:rPr>
          <w:sz w:val="14"/>
        </w:rPr>
        <w:t>the</w:t>
      </w:r>
      <w:r>
        <w:rPr>
          <w:spacing w:val="40"/>
          <w:sz w:val="14"/>
        </w:rPr>
        <w:t xml:space="preserve"> </w:t>
      </w:r>
      <w:r>
        <w:rPr>
          <w:sz w:val="14"/>
        </w:rPr>
        <w:t>contract to SUNY, the Department of Civil Service and the State Comptroller.</w:t>
      </w:r>
    </w:p>
    <w:p w:rsidR="002D2226" w:rsidRDefault="00ED16F9" w14:paraId="62D1050F" w14:textId="77777777">
      <w:pPr>
        <w:pStyle w:val="ListParagraph"/>
        <w:numPr>
          <w:ilvl w:val="0"/>
          <w:numId w:val="2"/>
        </w:numPr>
        <w:tabs>
          <w:tab w:val="left" w:pos="547"/>
        </w:tabs>
        <w:spacing w:before="160" w:line="161" w:lineRule="exact"/>
        <w:ind w:left="547" w:hanging="260"/>
        <w:jc w:val="both"/>
        <w:rPr>
          <w:sz w:val="14"/>
        </w:rPr>
      </w:pPr>
      <w:r>
        <w:rPr>
          <w:b/>
          <w:sz w:val="14"/>
        </w:rPr>
        <w:t>PURCHASES</w:t>
      </w:r>
      <w:r>
        <w:rPr>
          <w:b/>
          <w:spacing w:val="25"/>
          <w:sz w:val="14"/>
        </w:rPr>
        <w:t xml:space="preserve"> </w:t>
      </w:r>
      <w:r>
        <w:rPr>
          <w:b/>
          <w:sz w:val="14"/>
        </w:rPr>
        <w:t>OF</w:t>
      </w:r>
      <w:r>
        <w:rPr>
          <w:b/>
          <w:spacing w:val="24"/>
          <w:sz w:val="14"/>
        </w:rPr>
        <w:t xml:space="preserve"> </w:t>
      </w:r>
      <w:r>
        <w:rPr>
          <w:b/>
          <w:sz w:val="14"/>
        </w:rPr>
        <w:t>APPAREL</w:t>
      </w:r>
      <w:r>
        <w:rPr>
          <w:b/>
          <w:spacing w:val="24"/>
          <w:sz w:val="14"/>
        </w:rPr>
        <w:t xml:space="preserve"> </w:t>
      </w:r>
      <w:r>
        <w:rPr>
          <w:b/>
          <w:sz w:val="14"/>
        </w:rPr>
        <w:t>AND</w:t>
      </w:r>
      <w:r>
        <w:rPr>
          <w:b/>
          <w:spacing w:val="26"/>
          <w:sz w:val="14"/>
        </w:rPr>
        <w:t xml:space="preserve"> </w:t>
      </w:r>
      <w:r>
        <w:rPr>
          <w:b/>
          <w:sz w:val="14"/>
        </w:rPr>
        <w:t>SPORTS</w:t>
      </w:r>
      <w:r>
        <w:rPr>
          <w:b/>
          <w:spacing w:val="26"/>
          <w:sz w:val="14"/>
        </w:rPr>
        <w:t xml:space="preserve"> </w:t>
      </w:r>
      <w:r>
        <w:rPr>
          <w:b/>
          <w:sz w:val="14"/>
        </w:rPr>
        <w:t>EQUIPMENT</w:t>
      </w:r>
      <w:r>
        <w:rPr>
          <w:sz w:val="14"/>
        </w:rPr>
        <w:t>.</w:t>
      </w:r>
      <w:r>
        <w:rPr>
          <w:spacing w:val="73"/>
          <w:w w:val="150"/>
          <w:sz w:val="14"/>
        </w:rPr>
        <w:t xml:space="preserve"> </w:t>
      </w:r>
      <w:r>
        <w:rPr>
          <w:sz w:val="14"/>
        </w:rPr>
        <w:t>In</w:t>
      </w:r>
      <w:r>
        <w:rPr>
          <w:spacing w:val="27"/>
          <w:sz w:val="14"/>
        </w:rPr>
        <w:t xml:space="preserve"> </w:t>
      </w:r>
      <w:r>
        <w:rPr>
          <w:sz w:val="14"/>
        </w:rPr>
        <w:t>accordance</w:t>
      </w:r>
      <w:r>
        <w:rPr>
          <w:spacing w:val="25"/>
          <w:sz w:val="14"/>
        </w:rPr>
        <w:t xml:space="preserve"> </w:t>
      </w:r>
      <w:r>
        <w:rPr>
          <w:spacing w:val="-4"/>
          <w:sz w:val="14"/>
        </w:rPr>
        <w:t>with</w:t>
      </w:r>
    </w:p>
    <w:p w:rsidR="002D2226" w:rsidRDefault="00ED16F9" w14:paraId="62D10510" w14:textId="77777777">
      <w:pPr>
        <w:ind w:left="287" w:right="63" w:hanging="1"/>
        <w:jc w:val="both"/>
        <w:rPr>
          <w:rFonts w:ascii="Arial" w:hAnsi="Arial"/>
          <w:sz w:val="14"/>
        </w:rPr>
      </w:pPr>
      <w:r>
        <w:rPr>
          <w:rFonts w:ascii="Arial" w:hAnsi="Arial"/>
          <w:sz w:val="14"/>
        </w:rPr>
        <w:t>State Finance Law Section 165(7), SUNY may determine that a bidder on a contract for</w:t>
      </w:r>
      <w:r>
        <w:rPr>
          <w:rFonts w:ascii="Arial" w:hAnsi="Arial"/>
          <w:spacing w:val="40"/>
          <w:sz w:val="14"/>
        </w:rPr>
        <w:t xml:space="preserve"> </w:t>
      </w:r>
      <w:r>
        <w:rPr>
          <w:rFonts w:ascii="Arial" w:hAnsi="Arial"/>
          <w:sz w:val="14"/>
        </w:rPr>
        <w:t>the purchase of apparel or sports equipment is not a responsible bidder as defined in</w:t>
      </w:r>
      <w:r>
        <w:rPr>
          <w:rFonts w:ascii="Arial" w:hAnsi="Arial"/>
          <w:spacing w:val="40"/>
          <w:sz w:val="14"/>
        </w:rPr>
        <w:t xml:space="preserve"> </w:t>
      </w:r>
      <w:r>
        <w:rPr>
          <w:rFonts w:ascii="Arial" w:hAnsi="Arial"/>
          <w:sz w:val="14"/>
        </w:rPr>
        <w:t>State Finance Law Section 163 based on (a) the labor standards applicable to the</w:t>
      </w:r>
      <w:r>
        <w:rPr>
          <w:rFonts w:ascii="Arial" w:hAnsi="Arial"/>
          <w:spacing w:val="40"/>
          <w:sz w:val="14"/>
        </w:rPr>
        <w:t xml:space="preserve"> </w:t>
      </w:r>
      <w:r>
        <w:rPr>
          <w:rFonts w:ascii="Arial" w:hAnsi="Arial"/>
          <w:sz w:val="14"/>
        </w:rPr>
        <w:t>manufacture of the apparel or sports equipment, including employee compensation,</w:t>
      </w:r>
      <w:r>
        <w:rPr>
          <w:rFonts w:ascii="Arial" w:hAnsi="Arial"/>
          <w:spacing w:val="40"/>
          <w:sz w:val="14"/>
        </w:rPr>
        <w:t xml:space="preserve"> </w:t>
      </w:r>
      <w:r>
        <w:rPr>
          <w:rFonts w:ascii="Arial" w:hAnsi="Arial"/>
          <w:sz w:val="14"/>
        </w:rPr>
        <w:t>working conditions, employee rights to form unions and the use of child labor; or (b)</w:t>
      </w:r>
      <w:r>
        <w:rPr>
          <w:rFonts w:ascii="Arial" w:hAnsi="Arial"/>
          <w:spacing w:val="40"/>
          <w:sz w:val="14"/>
        </w:rPr>
        <w:t xml:space="preserve"> </w:t>
      </w:r>
      <w:r>
        <w:rPr>
          <w:rFonts w:ascii="Arial" w:hAnsi="Arial"/>
          <w:sz w:val="14"/>
        </w:rPr>
        <w:t>bidder’s failure to provide information sufficient for SUNY to determine the labor</w:t>
      </w:r>
      <w:r>
        <w:rPr>
          <w:rFonts w:ascii="Arial" w:hAnsi="Arial"/>
          <w:spacing w:val="40"/>
          <w:sz w:val="14"/>
        </w:rPr>
        <w:t xml:space="preserve"> </w:t>
      </w:r>
      <w:r>
        <w:rPr>
          <w:rFonts w:ascii="Arial" w:hAnsi="Arial"/>
          <w:sz w:val="14"/>
        </w:rPr>
        <w:t>conditions applicable to the manufacture of the apparel or sports equipment.</w:t>
      </w:r>
    </w:p>
    <w:p w:rsidR="002D2226" w:rsidRDefault="002D2226" w14:paraId="62D10511" w14:textId="77777777">
      <w:pPr>
        <w:pStyle w:val="BodyText"/>
        <w:rPr>
          <w:rFonts w:ascii="Arial"/>
          <w:sz w:val="14"/>
        </w:rPr>
      </w:pPr>
    </w:p>
    <w:p w:rsidR="002D2226" w:rsidRDefault="00ED16F9" w14:paraId="62D10512" w14:textId="77777777">
      <w:pPr>
        <w:pStyle w:val="ListParagraph"/>
        <w:numPr>
          <w:ilvl w:val="0"/>
          <w:numId w:val="2"/>
        </w:numPr>
        <w:tabs>
          <w:tab w:val="left" w:pos="288"/>
          <w:tab w:val="left" w:pos="634"/>
        </w:tabs>
        <w:ind w:right="64" w:hanging="1"/>
        <w:jc w:val="both"/>
        <w:rPr>
          <w:sz w:val="14"/>
        </w:rPr>
      </w:pPr>
      <w:r>
        <w:rPr>
          <w:b/>
          <w:sz w:val="14"/>
        </w:rPr>
        <w:t>PROCUREMENT LOBBYING</w:t>
      </w:r>
      <w:r>
        <w:rPr>
          <w:sz w:val="14"/>
        </w:rPr>
        <w:t>.</w:t>
      </w:r>
      <w:r>
        <w:rPr>
          <w:spacing w:val="40"/>
          <w:sz w:val="14"/>
        </w:rPr>
        <w:t xml:space="preserve"> </w:t>
      </w:r>
      <w:r>
        <w:rPr>
          <w:sz w:val="14"/>
        </w:rPr>
        <w:t>To the extent this contract is a “procurement</w:t>
      </w:r>
      <w:r>
        <w:rPr>
          <w:spacing w:val="40"/>
          <w:sz w:val="14"/>
        </w:rPr>
        <w:t xml:space="preserve"> </w:t>
      </w:r>
      <w:r>
        <w:rPr>
          <w:sz w:val="14"/>
        </w:rPr>
        <w:t>contract” as defined by State Finance Law §§</w:t>
      </w:r>
      <w:r>
        <w:rPr>
          <w:spacing w:val="-2"/>
          <w:sz w:val="14"/>
        </w:rPr>
        <w:t xml:space="preserve"> </w:t>
      </w:r>
      <w:r>
        <w:rPr>
          <w:sz w:val="14"/>
        </w:rPr>
        <w:t>139-j and 139-k, by signing this contract</w:t>
      </w:r>
      <w:r>
        <w:rPr>
          <w:spacing w:val="40"/>
          <w:sz w:val="14"/>
        </w:rPr>
        <w:t xml:space="preserve"> </w:t>
      </w:r>
      <w:r>
        <w:rPr>
          <w:sz w:val="14"/>
        </w:rPr>
        <w:t>the Contractor certifies and affirms that all disclosures made in accordance with State</w:t>
      </w:r>
      <w:r>
        <w:rPr>
          <w:spacing w:val="40"/>
          <w:sz w:val="14"/>
        </w:rPr>
        <w:t xml:space="preserve"> </w:t>
      </w:r>
      <w:r>
        <w:rPr>
          <w:sz w:val="14"/>
        </w:rPr>
        <w:t>Finance Law §§</w:t>
      </w:r>
      <w:r>
        <w:rPr>
          <w:spacing w:val="-1"/>
          <w:sz w:val="14"/>
        </w:rPr>
        <w:t xml:space="preserve"> </w:t>
      </w:r>
      <w:r>
        <w:rPr>
          <w:sz w:val="14"/>
        </w:rPr>
        <w:t>139-j and 139-k are complete, true and accurate.</w:t>
      </w:r>
      <w:r>
        <w:rPr>
          <w:spacing w:val="40"/>
          <w:sz w:val="14"/>
        </w:rPr>
        <w:t xml:space="preserve"> </w:t>
      </w:r>
      <w:r>
        <w:rPr>
          <w:sz w:val="14"/>
        </w:rPr>
        <w:t>In the event such</w:t>
      </w:r>
      <w:r>
        <w:rPr>
          <w:spacing w:val="40"/>
          <w:sz w:val="14"/>
        </w:rPr>
        <w:t xml:space="preserve"> </w:t>
      </w:r>
      <w:r>
        <w:rPr>
          <w:sz w:val="14"/>
        </w:rPr>
        <w:t>certification is found to be intentionally false or intentionally incomplete, the State may</w:t>
      </w:r>
      <w:r>
        <w:rPr>
          <w:spacing w:val="40"/>
          <w:sz w:val="14"/>
        </w:rPr>
        <w:t xml:space="preserve"> </w:t>
      </w:r>
      <w:r>
        <w:rPr>
          <w:sz w:val="14"/>
        </w:rPr>
        <w:t>terminate the contract by providing written notification to the Contractor in accordance</w:t>
      </w:r>
      <w:r>
        <w:rPr>
          <w:spacing w:val="40"/>
          <w:sz w:val="14"/>
        </w:rPr>
        <w:t xml:space="preserve"> </w:t>
      </w:r>
      <w:r>
        <w:rPr>
          <w:sz w:val="14"/>
        </w:rPr>
        <w:t>with the terms of the contract.</w:t>
      </w:r>
    </w:p>
    <w:p w:rsidR="002D2226" w:rsidRDefault="002D2226" w14:paraId="62D10513" w14:textId="77777777">
      <w:pPr>
        <w:pStyle w:val="BodyText"/>
        <w:spacing w:before="1"/>
        <w:rPr>
          <w:rFonts w:ascii="Arial"/>
          <w:sz w:val="14"/>
        </w:rPr>
      </w:pPr>
    </w:p>
    <w:p w:rsidR="002D2226" w:rsidRDefault="00ED16F9" w14:paraId="62D10514" w14:textId="77777777">
      <w:pPr>
        <w:pStyle w:val="ListParagraph"/>
        <w:numPr>
          <w:ilvl w:val="0"/>
          <w:numId w:val="2"/>
        </w:numPr>
        <w:tabs>
          <w:tab w:val="left" w:pos="288"/>
          <w:tab w:val="left" w:pos="808"/>
        </w:tabs>
        <w:ind w:right="64" w:hanging="1"/>
        <w:jc w:val="both"/>
        <w:rPr>
          <w:b/>
          <w:sz w:val="14"/>
        </w:rPr>
      </w:pPr>
      <w:r>
        <w:rPr>
          <w:b/>
          <w:sz w:val="14"/>
        </w:rPr>
        <w:t>CERTIFICATION OF REGISTRATION TO COLLECT SALES AND</w:t>
      </w:r>
      <w:r>
        <w:rPr>
          <w:b/>
          <w:spacing w:val="40"/>
          <w:sz w:val="14"/>
        </w:rPr>
        <w:t xml:space="preserve"> </w:t>
      </w:r>
      <w:r>
        <w:rPr>
          <w:b/>
          <w:sz w:val="14"/>
        </w:rPr>
        <w:t>COMPENSATING</w:t>
      </w:r>
      <w:r>
        <w:rPr>
          <w:b/>
          <w:spacing w:val="33"/>
          <w:sz w:val="14"/>
        </w:rPr>
        <w:t xml:space="preserve"> </w:t>
      </w:r>
      <w:r>
        <w:rPr>
          <w:b/>
          <w:sz w:val="14"/>
        </w:rPr>
        <w:t>USE</w:t>
      </w:r>
      <w:r>
        <w:rPr>
          <w:b/>
          <w:spacing w:val="35"/>
          <w:sz w:val="14"/>
        </w:rPr>
        <w:t xml:space="preserve"> </w:t>
      </w:r>
      <w:r>
        <w:rPr>
          <w:b/>
          <w:sz w:val="14"/>
        </w:rPr>
        <w:t>TAX</w:t>
      </w:r>
      <w:r>
        <w:rPr>
          <w:b/>
          <w:spacing w:val="35"/>
          <w:sz w:val="14"/>
        </w:rPr>
        <w:t xml:space="preserve"> </w:t>
      </w:r>
      <w:r>
        <w:rPr>
          <w:b/>
          <w:sz w:val="14"/>
        </w:rPr>
        <w:t>BY</w:t>
      </w:r>
      <w:r>
        <w:rPr>
          <w:b/>
          <w:spacing w:val="34"/>
          <w:sz w:val="14"/>
        </w:rPr>
        <w:t xml:space="preserve"> </w:t>
      </w:r>
      <w:r>
        <w:rPr>
          <w:b/>
          <w:sz w:val="14"/>
        </w:rPr>
        <w:t>CERTAIN</w:t>
      </w:r>
      <w:r>
        <w:rPr>
          <w:b/>
          <w:spacing w:val="34"/>
          <w:sz w:val="14"/>
        </w:rPr>
        <w:t xml:space="preserve"> </w:t>
      </w:r>
      <w:r>
        <w:rPr>
          <w:b/>
          <w:sz w:val="14"/>
        </w:rPr>
        <w:t>STATE</w:t>
      </w:r>
      <w:r>
        <w:rPr>
          <w:b/>
          <w:spacing w:val="35"/>
          <w:sz w:val="14"/>
        </w:rPr>
        <w:t xml:space="preserve"> </w:t>
      </w:r>
      <w:r>
        <w:rPr>
          <w:b/>
          <w:sz w:val="14"/>
        </w:rPr>
        <w:t>CONTRACTORS,</w:t>
      </w:r>
      <w:r>
        <w:rPr>
          <w:b/>
          <w:spacing w:val="33"/>
          <w:sz w:val="14"/>
        </w:rPr>
        <w:t xml:space="preserve"> </w:t>
      </w:r>
      <w:r>
        <w:rPr>
          <w:b/>
          <w:spacing w:val="-2"/>
          <w:sz w:val="14"/>
        </w:rPr>
        <w:t>AFFILIATES</w:t>
      </w:r>
    </w:p>
    <w:p w:rsidR="002D2226" w:rsidRDefault="00ED16F9" w14:paraId="62D10515" w14:textId="77777777">
      <w:pPr>
        <w:ind w:left="288" w:right="63" w:hanging="1"/>
        <w:jc w:val="both"/>
        <w:rPr>
          <w:rFonts w:ascii="Arial" w:hAnsi="Arial"/>
          <w:sz w:val="14"/>
        </w:rPr>
      </w:pPr>
      <w:r>
        <w:rPr>
          <w:rFonts w:ascii="Arial" w:hAnsi="Arial"/>
          <w:b/>
          <w:sz w:val="14"/>
        </w:rPr>
        <w:t>AND SUBCONTRACTORS</w:t>
      </w:r>
      <w:r>
        <w:rPr>
          <w:rFonts w:ascii="Arial" w:hAnsi="Arial"/>
          <w:sz w:val="14"/>
        </w:rPr>
        <w:t>.</w:t>
      </w:r>
      <w:r>
        <w:rPr>
          <w:rFonts w:ascii="Arial" w:hAnsi="Arial"/>
          <w:spacing w:val="40"/>
          <w:sz w:val="14"/>
        </w:rPr>
        <w:t xml:space="preserve"> </w:t>
      </w:r>
      <w:r>
        <w:rPr>
          <w:rFonts w:ascii="Arial" w:hAnsi="Arial"/>
          <w:sz w:val="14"/>
        </w:rPr>
        <w:t>To the extent this contract is a contract as defined by Tax</w:t>
      </w:r>
      <w:r>
        <w:rPr>
          <w:rFonts w:ascii="Arial" w:hAnsi="Arial"/>
          <w:spacing w:val="40"/>
          <w:sz w:val="14"/>
        </w:rPr>
        <w:t xml:space="preserve"> </w:t>
      </w:r>
      <w:r>
        <w:rPr>
          <w:rFonts w:ascii="Arial" w:hAnsi="Arial"/>
          <w:sz w:val="14"/>
        </w:rPr>
        <w:t>Law §</w:t>
      </w:r>
      <w:r>
        <w:rPr>
          <w:rFonts w:ascii="Arial" w:hAnsi="Arial"/>
          <w:spacing w:val="-4"/>
          <w:sz w:val="14"/>
        </w:rPr>
        <w:t xml:space="preserve"> </w:t>
      </w:r>
      <w:r>
        <w:rPr>
          <w:rFonts w:ascii="Arial" w:hAnsi="Arial"/>
          <w:sz w:val="14"/>
        </w:rPr>
        <w:t>5-a,</w:t>
      </w:r>
      <w:r>
        <w:rPr>
          <w:rFonts w:ascii="Arial" w:hAnsi="Arial"/>
          <w:spacing w:val="-1"/>
          <w:sz w:val="14"/>
        </w:rPr>
        <w:t xml:space="preserve"> </w:t>
      </w:r>
      <w:r>
        <w:rPr>
          <w:rFonts w:ascii="Arial" w:hAnsi="Arial"/>
          <w:sz w:val="14"/>
        </w:rPr>
        <w:t>if the</w:t>
      </w:r>
      <w:r>
        <w:rPr>
          <w:rFonts w:ascii="Arial" w:hAnsi="Arial"/>
          <w:spacing w:val="-1"/>
          <w:sz w:val="14"/>
        </w:rPr>
        <w:t xml:space="preserve"> </w:t>
      </w:r>
      <w:r>
        <w:rPr>
          <w:rFonts w:ascii="Arial" w:hAnsi="Arial"/>
          <w:sz w:val="14"/>
        </w:rPr>
        <w:t>Contractor fails to make</w:t>
      </w:r>
      <w:r>
        <w:rPr>
          <w:rFonts w:ascii="Arial" w:hAnsi="Arial"/>
          <w:spacing w:val="-1"/>
          <w:sz w:val="14"/>
        </w:rPr>
        <w:t xml:space="preserve"> </w:t>
      </w:r>
      <w:r>
        <w:rPr>
          <w:rFonts w:ascii="Arial" w:hAnsi="Arial"/>
          <w:sz w:val="14"/>
        </w:rPr>
        <w:t>the</w:t>
      </w:r>
      <w:r>
        <w:rPr>
          <w:rFonts w:ascii="Arial" w:hAnsi="Arial"/>
          <w:spacing w:val="-1"/>
          <w:sz w:val="14"/>
        </w:rPr>
        <w:t xml:space="preserve"> </w:t>
      </w:r>
      <w:r>
        <w:rPr>
          <w:rFonts w:ascii="Arial" w:hAnsi="Arial"/>
          <w:sz w:val="14"/>
        </w:rPr>
        <w:t>certification required by</w:t>
      </w:r>
      <w:r>
        <w:rPr>
          <w:rFonts w:ascii="Arial" w:hAnsi="Arial"/>
          <w:spacing w:val="-1"/>
          <w:sz w:val="14"/>
        </w:rPr>
        <w:t xml:space="preserve"> </w:t>
      </w:r>
      <w:r>
        <w:rPr>
          <w:rFonts w:ascii="Arial" w:hAnsi="Arial"/>
          <w:sz w:val="14"/>
        </w:rPr>
        <w:t>Tax Law §</w:t>
      </w:r>
      <w:r>
        <w:rPr>
          <w:rFonts w:ascii="Arial" w:hAnsi="Arial"/>
          <w:spacing w:val="-4"/>
          <w:sz w:val="14"/>
        </w:rPr>
        <w:t xml:space="preserve"> </w:t>
      </w:r>
      <w:r>
        <w:rPr>
          <w:rFonts w:ascii="Arial" w:hAnsi="Arial"/>
          <w:sz w:val="14"/>
        </w:rPr>
        <w:t>5-a or if</w:t>
      </w:r>
    </w:p>
    <w:p w:rsidR="002D2226" w:rsidRDefault="00ED16F9" w14:paraId="62D10516" w14:textId="77777777">
      <w:pPr>
        <w:spacing w:before="79"/>
        <w:ind w:left="288" w:right="286"/>
        <w:jc w:val="both"/>
        <w:rPr>
          <w:rFonts w:ascii="Arial"/>
          <w:sz w:val="14"/>
        </w:rPr>
      </w:pPr>
      <w:r>
        <w:br w:type="column"/>
      </w:r>
      <w:r>
        <w:rPr>
          <w:rFonts w:ascii="Arial"/>
          <w:sz w:val="14"/>
        </w:rPr>
        <w:t>during the term of the contract, the Department of Taxation and Finance or SUNY</w:t>
      </w:r>
      <w:r>
        <w:rPr>
          <w:rFonts w:ascii="Arial"/>
          <w:spacing w:val="40"/>
          <w:sz w:val="14"/>
        </w:rPr>
        <w:t xml:space="preserve"> </w:t>
      </w:r>
      <w:r>
        <w:rPr>
          <w:rFonts w:ascii="Arial"/>
          <w:sz w:val="14"/>
        </w:rPr>
        <w:t>discovers that the certification, made under penalty of perjury, is false, then such failure</w:t>
      </w:r>
      <w:r>
        <w:rPr>
          <w:rFonts w:ascii="Arial"/>
          <w:spacing w:val="-1"/>
          <w:sz w:val="14"/>
        </w:rPr>
        <w:t xml:space="preserve"> </w:t>
      </w:r>
      <w:r>
        <w:rPr>
          <w:rFonts w:ascii="Arial"/>
          <w:sz w:val="14"/>
        </w:rPr>
        <w:t>to</w:t>
      </w:r>
      <w:r>
        <w:rPr>
          <w:rFonts w:ascii="Arial"/>
          <w:spacing w:val="40"/>
          <w:sz w:val="14"/>
        </w:rPr>
        <w:t xml:space="preserve"> </w:t>
      </w:r>
      <w:r>
        <w:rPr>
          <w:rFonts w:ascii="Arial"/>
          <w:sz w:val="14"/>
        </w:rPr>
        <w:t>file</w:t>
      </w:r>
      <w:r>
        <w:rPr>
          <w:rFonts w:ascii="Arial"/>
          <w:spacing w:val="-1"/>
          <w:sz w:val="14"/>
        </w:rPr>
        <w:t xml:space="preserve"> </w:t>
      </w:r>
      <w:r>
        <w:rPr>
          <w:rFonts w:ascii="Arial"/>
          <w:sz w:val="14"/>
        </w:rPr>
        <w:t>or</w:t>
      </w:r>
      <w:r>
        <w:rPr>
          <w:rFonts w:ascii="Arial"/>
          <w:spacing w:val="-1"/>
          <w:sz w:val="14"/>
        </w:rPr>
        <w:t xml:space="preserve"> </w:t>
      </w:r>
      <w:r>
        <w:rPr>
          <w:rFonts w:ascii="Arial"/>
          <w:sz w:val="14"/>
        </w:rPr>
        <w:t>false</w:t>
      </w:r>
      <w:r>
        <w:rPr>
          <w:rFonts w:ascii="Arial"/>
          <w:spacing w:val="-1"/>
          <w:sz w:val="14"/>
        </w:rPr>
        <w:t xml:space="preserve"> </w:t>
      </w:r>
      <w:r>
        <w:rPr>
          <w:rFonts w:ascii="Arial"/>
          <w:sz w:val="14"/>
        </w:rPr>
        <w:t>certification</w:t>
      </w:r>
      <w:r>
        <w:rPr>
          <w:rFonts w:ascii="Arial"/>
          <w:spacing w:val="-1"/>
          <w:sz w:val="14"/>
        </w:rPr>
        <w:t xml:space="preserve"> </w:t>
      </w:r>
      <w:r>
        <w:rPr>
          <w:rFonts w:ascii="Arial"/>
          <w:sz w:val="14"/>
        </w:rPr>
        <w:t>shall be</w:t>
      </w:r>
      <w:r>
        <w:rPr>
          <w:rFonts w:ascii="Arial"/>
          <w:spacing w:val="-1"/>
          <w:sz w:val="14"/>
        </w:rPr>
        <w:t xml:space="preserve"> </w:t>
      </w:r>
      <w:r>
        <w:rPr>
          <w:rFonts w:ascii="Arial"/>
          <w:sz w:val="14"/>
        </w:rPr>
        <w:t>a</w:t>
      </w:r>
      <w:r>
        <w:rPr>
          <w:rFonts w:ascii="Arial"/>
          <w:spacing w:val="-1"/>
          <w:sz w:val="14"/>
        </w:rPr>
        <w:t xml:space="preserve"> </w:t>
      </w:r>
      <w:r>
        <w:rPr>
          <w:rFonts w:ascii="Arial"/>
          <w:sz w:val="14"/>
        </w:rPr>
        <w:t>material breach of</w:t>
      </w:r>
      <w:r>
        <w:rPr>
          <w:rFonts w:ascii="Arial"/>
          <w:spacing w:val="-1"/>
          <w:sz w:val="14"/>
        </w:rPr>
        <w:t xml:space="preserve"> </w:t>
      </w:r>
      <w:r>
        <w:rPr>
          <w:rFonts w:ascii="Arial"/>
          <w:sz w:val="14"/>
        </w:rPr>
        <w:t>this</w:t>
      </w:r>
      <w:r>
        <w:rPr>
          <w:rFonts w:ascii="Arial"/>
          <w:spacing w:val="-1"/>
          <w:sz w:val="14"/>
        </w:rPr>
        <w:t xml:space="preserve"> </w:t>
      </w:r>
      <w:r>
        <w:rPr>
          <w:rFonts w:ascii="Arial"/>
          <w:sz w:val="14"/>
        </w:rPr>
        <w:t>contract and</w:t>
      </w:r>
      <w:r>
        <w:rPr>
          <w:rFonts w:ascii="Arial"/>
          <w:spacing w:val="-1"/>
          <w:sz w:val="14"/>
        </w:rPr>
        <w:t xml:space="preserve"> </w:t>
      </w:r>
      <w:r>
        <w:rPr>
          <w:rFonts w:ascii="Arial"/>
          <w:sz w:val="14"/>
        </w:rPr>
        <w:t>this</w:t>
      </w:r>
      <w:r>
        <w:rPr>
          <w:rFonts w:ascii="Arial"/>
          <w:spacing w:val="-1"/>
          <w:sz w:val="14"/>
        </w:rPr>
        <w:t xml:space="preserve"> </w:t>
      </w:r>
      <w:r>
        <w:rPr>
          <w:rFonts w:ascii="Arial"/>
          <w:sz w:val="14"/>
        </w:rPr>
        <w:t>contract</w:t>
      </w:r>
      <w:r>
        <w:rPr>
          <w:rFonts w:ascii="Arial"/>
          <w:spacing w:val="-1"/>
          <w:sz w:val="14"/>
        </w:rPr>
        <w:t xml:space="preserve"> </w:t>
      </w:r>
      <w:r>
        <w:rPr>
          <w:rFonts w:ascii="Arial"/>
          <w:sz w:val="14"/>
        </w:rPr>
        <w:t>may</w:t>
      </w:r>
      <w:r>
        <w:rPr>
          <w:rFonts w:ascii="Arial"/>
          <w:spacing w:val="-1"/>
          <w:sz w:val="14"/>
        </w:rPr>
        <w:t xml:space="preserve"> </w:t>
      </w:r>
      <w:r>
        <w:rPr>
          <w:rFonts w:ascii="Arial"/>
          <w:sz w:val="14"/>
        </w:rPr>
        <w:t>be</w:t>
      </w:r>
      <w:r>
        <w:rPr>
          <w:rFonts w:ascii="Arial"/>
          <w:spacing w:val="40"/>
          <w:sz w:val="14"/>
        </w:rPr>
        <w:t xml:space="preserve"> </w:t>
      </w:r>
      <w:r>
        <w:rPr>
          <w:rFonts w:ascii="Arial"/>
          <w:sz w:val="14"/>
        </w:rPr>
        <w:t>terminated, by providing written notification to the Contractor in accordance with the terms</w:t>
      </w:r>
      <w:r>
        <w:rPr>
          <w:rFonts w:ascii="Arial"/>
          <w:spacing w:val="40"/>
          <w:sz w:val="14"/>
        </w:rPr>
        <w:t xml:space="preserve"> </w:t>
      </w:r>
      <w:r>
        <w:rPr>
          <w:rFonts w:ascii="Arial"/>
          <w:sz w:val="14"/>
        </w:rPr>
        <w:t>of the</w:t>
      </w:r>
      <w:r>
        <w:rPr>
          <w:rFonts w:ascii="Arial"/>
          <w:spacing w:val="40"/>
          <w:sz w:val="14"/>
        </w:rPr>
        <w:t xml:space="preserve"> </w:t>
      </w:r>
      <w:r>
        <w:rPr>
          <w:rFonts w:ascii="Arial"/>
          <w:sz w:val="14"/>
        </w:rPr>
        <w:t>contract, if SUNY determines that such action is in the best interests of the State.</w:t>
      </w:r>
    </w:p>
    <w:p w:rsidR="002D2226" w:rsidRDefault="00ED16F9" w14:paraId="62D10517" w14:textId="77777777">
      <w:pPr>
        <w:pStyle w:val="ListParagraph"/>
        <w:numPr>
          <w:ilvl w:val="0"/>
          <w:numId w:val="2"/>
        </w:numPr>
        <w:tabs>
          <w:tab w:val="left" w:pos="519"/>
        </w:tabs>
        <w:spacing w:before="160"/>
        <w:ind w:right="370" w:firstLine="0"/>
        <w:jc w:val="left"/>
        <w:rPr>
          <w:sz w:val="14"/>
        </w:rPr>
      </w:pPr>
      <w:r>
        <w:rPr>
          <w:b/>
          <w:sz w:val="14"/>
        </w:rPr>
        <w:t>IRAN DIVESTMENT ACT</w:t>
      </w:r>
      <w:r>
        <w:rPr>
          <w:sz w:val="14"/>
        </w:rPr>
        <w:t>.</w:t>
      </w:r>
      <w:r>
        <w:rPr>
          <w:spacing w:val="40"/>
          <w:sz w:val="14"/>
        </w:rPr>
        <w:t xml:space="preserve"> </w:t>
      </w:r>
      <w:r>
        <w:rPr>
          <w:sz w:val="14"/>
        </w:rPr>
        <w:t>By entering into this contract, Contractor certifies in</w:t>
      </w:r>
      <w:r>
        <w:rPr>
          <w:spacing w:val="40"/>
          <w:sz w:val="14"/>
        </w:rPr>
        <w:t xml:space="preserve"> </w:t>
      </w:r>
      <w:r>
        <w:rPr>
          <w:sz w:val="14"/>
        </w:rPr>
        <w:t>accordance</w:t>
      </w:r>
      <w:r>
        <w:rPr>
          <w:spacing w:val="-4"/>
          <w:sz w:val="14"/>
        </w:rPr>
        <w:t xml:space="preserve"> </w:t>
      </w:r>
      <w:r>
        <w:rPr>
          <w:sz w:val="14"/>
        </w:rPr>
        <w:t>with</w:t>
      </w:r>
      <w:r>
        <w:rPr>
          <w:spacing w:val="-4"/>
          <w:sz w:val="14"/>
        </w:rPr>
        <w:t xml:space="preserve"> </w:t>
      </w:r>
      <w:r>
        <w:rPr>
          <w:sz w:val="14"/>
        </w:rPr>
        <w:t>State</w:t>
      </w:r>
      <w:r>
        <w:rPr>
          <w:spacing w:val="-1"/>
          <w:sz w:val="14"/>
        </w:rPr>
        <w:t xml:space="preserve"> </w:t>
      </w:r>
      <w:r>
        <w:rPr>
          <w:sz w:val="14"/>
        </w:rPr>
        <w:t>Finance</w:t>
      </w:r>
      <w:r>
        <w:rPr>
          <w:spacing w:val="-4"/>
          <w:sz w:val="14"/>
        </w:rPr>
        <w:t xml:space="preserve"> </w:t>
      </w:r>
      <w:r>
        <w:rPr>
          <w:sz w:val="14"/>
        </w:rPr>
        <w:t>Law</w:t>
      </w:r>
      <w:r>
        <w:rPr>
          <w:spacing w:val="-1"/>
          <w:sz w:val="14"/>
        </w:rPr>
        <w:t xml:space="preserve"> </w:t>
      </w:r>
      <w:r>
        <w:rPr>
          <w:sz w:val="14"/>
        </w:rPr>
        <w:t>§165-a</w:t>
      </w:r>
      <w:r>
        <w:rPr>
          <w:spacing w:val="-4"/>
          <w:sz w:val="14"/>
        </w:rPr>
        <w:t xml:space="preserve"> </w:t>
      </w:r>
      <w:r>
        <w:rPr>
          <w:sz w:val="14"/>
        </w:rPr>
        <w:t>that</w:t>
      </w:r>
      <w:r>
        <w:rPr>
          <w:spacing w:val="-3"/>
          <w:sz w:val="14"/>
        </w:rPr>
        <w:t xml:space="preserve"> </w:t>
      </w:r>
      <w:r>
        <w:rPr>
          <w:sz w:val="14"/>
        </w:rPr>
        <w:t>it</w:t>
      </w:r>
      <w:r>
        <w:rPr>
          <w:spacing w:val="-3"/>
          <w:sz w:val="14"/>
        </w:rPr>
        <w:t xml:space="preserve"> </w:t>
      </w:r>
      <w:r>
        <w:rPr>
          <w:sz w:val="14"/>
        </w:rPr>
        <w:t>is</w:t>
      </w:r>
      <w:r>
        <w:rPr>
          <w:spacing w:val="-1"/>
          <w:sz w:val="14"/>
        </w:rPr>
        <w:t xml:space="preserve"> </w:t>
      </w:r>
      <w:r>
        <w:rPr>
          <w:sz w:val="14"/>
        </w:rPr>
        <w:t>not</w:t>
      </w:r>
      <w:r>
        <w:rPr>
          <w:spacing w:val="-1"/>
          <w:sz w:val="14"/>
        </w:rPr>
        <w:t xml:space="preserve"> </w:t>
      </w:r>
      <w:r>
        <w:rPr>
          <w:sz w:val="14"/>
        </w:rPr>
        <w:t>on</w:t>
      </w:r>
      <w:r>
        <w:rPr>
          <w:spacing w:val="-1"/>
          <w:sz w:val="14"/>
        </w:rPr>
        <w:t xml:space="preserve"> </w:t>
      </w:r>
      <w:r>
        <w:rPr>
          <w:sz w:val="14"/>
        </w:rPr>
        <w:t>the</w:t>
      </w:r>
      <w:r>
        <w:rPr>
          <w:spacing w:val="-4"/>
          <w:sz w:val="14"/>
        </w:rPr>
        <w:t xml:space="preserve"> </w:t>
      </w:r>
      <w:r>
        <w:rPr>
          <w:sz w:val="14"/>
        </w:rPr>
        <w:t>“Entities</w:t>
      </w:r>
      <w:r>
        <w:rPr>
          <w:spacing w:val="-3"/>
          <w:sz w:val="14"/>
        </w:rPr>
        <w:t xml:space="preserve"> </w:t>
      </w:r>
      <w:r>
        <w:rPr>
          <w:sz w:val="14"/>
        </w:rPr>
        <w:t>Determined</w:t>
      </w:r>
      <w:r>
        <w:rPr>
          <w:spacing w:val="-4"/>
          <w:sz w:val="14"/>
        </w:rPr>
        <w:t xml:space="preserve"> </w:t>
      </w:r>
      <w:r>
        <w:rPr>
          <w:sz w:val="14"/>
        </w:rPr>
        <w:t>to</w:t>
      </w:r>
      <w:r>
        <w:rPr>
          <w:spacing w:val="-4"/>
          <w:sz w:val="14"/>
        </w:rPr>
        <w:t xml:space="preserve"> </w:t>
      </w:r>
      <w:r>
        <w:rPr>
          <w:sz w:val="14"/>
        </w:rPr>
        <w:t>be</w:t>
      </w:r>
      <w:r>
        <w:rPr>
          <w:spacing w:val="40"/>
          <w:sz w:val="14"/>
        </w:rPr>
        <w:t xml:space="preserve"> </w:t>
      </w:r>
      <w:r>
        <w:rPr>
          <w:sz w:val="14"/>
        </w:rPr>
        <w:t>Non-Responsive</w:t>
      </w:r>
      <w:r>
        <w:rPr>
          <w:spacing w:val="-2"/>
          <w:sz w:val="14"/>
        </w:rPr>
        <w:t xml:space="preserve"> </w:t>
      </w:r>
      <w:r>
        <w:rPr>
          <w:sz w:val="14"/>
        </w:rPr>
        <w:t>Bidders/</w:t>
      </w:r>
      <w:proofErr w:type="spellStart"/>
      <w:r>
        <w:rPr>
          <w:sz w:val="14"/>
        </w:rPr>
        <w:t>Offerers</w:t>
      </w:r>
      <w:proofErr w:type="spellEnd"/>
      <w:r>
        <w:rPr>
          <w:sz w:val="14"/>
        </w:rPr>
        <w:t xml:space="preserve"> pursuant</w:t>
      </w:r>
      <w:r>
        <w:rPr>
          <w:spacing w:val="-1"/>
          <w:sz w:val="14"/>
        </w:rPr>
        <w:t xml:space="preserve"> </w:t>
      </w:r>
      <w:r>
        <w:rPr>
          <w:sz w:val="14"/>
        </w:rPr>
        <w:t>to the</w:t>
      </w:r>
      <w:r>
        <w:rPr>
          <w:spacing w:val="-2"/>
          <w:sz w:val="14"/>
        </w:rPr>
        <w:t xml:space="preserve"> </w:t>
      </w:r>
      <w:r>
        <w:rPr>
          <w:sz w:val="14"/>
        </w:rPr>
        <w:t>New</w:t>
      </w:r>
      <w:r>
        <w:rPr>
          <w:spacing w:val="-1"/>
          <w:sz w:val="14"/>
        </w:rPr>
        <w:t xml:space="preserve"> </w:t>
      </w:r>
      <w:r>
        <w:rPr>
          <w:sz w:val="14"/>
        </w:rPr>
        <w:t>York</w:t>
      </w:r>
      <w:r>
        <w:rPr>
          <w:spacing w:val="-1"/>
          <w:sz w:val="14"/>
        </w:rPr>
        <w:t xml:space="preserve"> </w:t>
      </w:r>
      <w:r>
        <w:rPr>
          <w:sz w:val="14"/>
        </w:rPr>
        <w:t>State Iran</w:t>
      </w:r>
      <w:r>
        <w:rPr>
          <w:spacing w:val="-2"/>
          <w:sz w:val="14"/>
        </w:rPr>
        <w:t xml:space="preserve"> </w:t>
      </w:r>
      <w:r>
        <w:rPr>
          <w:sz w:val="14"/>
        </w:rPr>
        <w:t>Divestment</w:t>
      </w:r>
      <w:r>
        <w:rPr>
          <w:spacing w:val="-1"/>
          <w:sz w:val="14"/>
        </w:rPr>
        <w:t xml:space="preserve"> </w:t>
      </w:r>
      <w:r>
        <w:rPr>
          <w:sz w:val="14"/>
        </w:rPr>
        <w:t>Act of</w:t>
      </w:r>
      <w:r>
        <w:rPr>
          <w:spacing w:val="40"/>
          <w:sz w:val="14"/>
        </w:rPr>
        <w:t xml:space="preserve"> </w:t>
      </w:r>
      <w:r>
        <w:rPr>
          <w:sz w:val="14"/>
        </w:rPr>
        <w:t xml:space="preserve">2012” (“Prohibited Entities List”) posted at: </w:t>
      </w:r>
      <w:hyperlink r:id="rId20">
        <w:r w:rsidR="002D2226">
          <w:rPr>
            <w:sz w:val="14"/>
          </w:rPr>
          <w:t>https://ogs.ny.gov/iran-divestment-act-2012</w:t>
        </w:r>
        <w:r w:rsidR="002D2226">
          <w:rPr>
            <w:color w:val="FF0000"/>
            <w:sz w:val="14"/>
          </w:rPr>
          <w:t>.</w:t>
        </w:r>
      </w:hyperlink>
    </w:p>
    <w:p w:rsidR="002D2226" w:rsidRDefault="002D2226" w14:paraId="62D10518" w14:textId="77777777">
      <w:pPr>
        <w:pStyle w:val="BodyText"/>
        <w:spacing w:before="3"/>
        <w:rPr>
          <w:rFonts w:ascii="Arial"/>
          <w:sz w:val="14"/>
        </w:rPr>
      </w:pPr>
    </w:p>
    <w:p w:rsidR="002D2226" w:rsidRDefault="00ED16F9" w14:paraId="62D10519" w14:textId="77777777">
      <w:pPr>
        <w:ind w:left="287" w:right="285"/>
        <w:jc w:val="both"/>
        <w:rPr>
          <w:rFonts w:ascii="Arial"/>
          <w:sz w:val="14"/>
        </w:rPr>
      </w:pPr>
      <w:r>
        <w:rPr>
          <w:rFonts w:ascii="Arial"/>
          <w:sz w:val="14"/>
        </w:rPr>
        <w:t>Contractor further certifies that it will not utilize on this contract any subcontractor that is</w:t>
      </w:r>
      <w:r>
        <w:rPr>
          <w:rFonts w:ascii="Arial"/>
          <w:spacing w:val="40"/>
          <w:sz w:val="14"/>
        </w:rPr>
        <w:t xml:space="preserve"> </w:t>
      </w:r>
      <w:r>
        <w:rPr>
          <w:rFonts w:ascii="Arial"/>
          <w:sz w:val="14"/>
        </w:rPr>
        <w:t>identified on the Prohibited Entities List.</w:t>
      </w:r>
      <w:r>
        <w:rPr>
          <w:rFonts w:ascii="Arial"/>
          <w:spacing w:val="40"/>
          <w:sz w:val="14"/>
        </w:rPr>
        <w:t xml:space="preserve"> </w:t>
      </w:r>
      <w:r>
        <w:rPr>
          <w:rFonts w:ascii="Arial"/>
          <w:sz w:val="14"/>
        </w:rPr>
        <w:t xml:space="preserve">Contractor agrees that should it </w:t>
      </w:r>
      <w:proofErr w:type="gramStart"/>
      <w:r>
        <w:rPr>
          <w:rFonts w:ascii="Arial"/>
          <w:sz w:val="14"/>
        </w:rPr>
        <w:t>seek</w:t>
      </w:r>
      <w:proofErr w:type="gramEnd"/>
      <w:r>
        <w:rPr>
          <w:rFonts w:ascii="Arial"/>
          <w:sz w:val="14"/>
        </w:rPr>
        <w:t xml:space="preserve"> to renew or</w:t>
      </w:r>
      <w:r>
        <w:rPr>
          <w:rFonts w:ascii="Arial"/>
          <w:spacing w:val="40"/>
          <w:sz w:val="14"/>
        </w:rPr>
        <w:t xml:space="preserve"> </w:t>
      </w:r>
      <w:r>
        <w:rPr>
          <w:rFonts w:ascii="Arial"/>
          <w:sz w:val="14"/>
        </w:rPr>
        <w:t>extend this contract, it must provide the same certification at the time the contract is</w:t>
      </w:r>
      <w:r>
        <w:rPr>
          <w:rFonts w:ascii="Arial"/>
          <w:spacing w:val="40"/>
          <w:sz w:val="14"/>
        </w:rPr>
        <w:t xml:space="preserve"> </w:t>
      </w:r>
      <w:r>
        <w:rPr>
          <w:rFonts w:ascii="Arial"/>
          <w:sz w:val="14"/>
        </w:rPr>
        <w:t>renewed or extended.</w:t>
      </w:r>
      <w:r>
        <w:rPr>
          <w:rFonts w:ascii="Arial"/>
          <w:spacing w:val="37"/>
          <w:sz w:val="14"/>
        </w:rPr>
        <w:t xml:space="preserve"> </w:t>
      </w:r>
      <w:r>
        <w:rPr>
          <w:rFonts w:ascii="Arial"/>
          <w:sz w:val="14"/>
        </w:rPr>
        <w:t>Contractor also agrees that any proposed Assignee of this</w:t>
      </w:r>
      <w:r>
        <w:rPr>
          <w:rFonts w:ascii="Arial"/>
          <w:spacing w:val="-2"/>
          <w:sz w:val="14"/>
        </w:rPr>
        <w:t xml:space="preserve"> </w:t>
      </w:r>
      <w:r>
        <w:rPr>
          <w:rFonts w:ascii="Arial"/>
          <w:sz w:val="14"/>
        </w:rPr>
        <w:t>contract</w:t>
      </w:r>
      <w:r>
        <w:rPr>
          <w:rFonts w:ascii="Arial"/>
          <w:spacing w:val="40"/>
          <w:sz w:val="14"/>
        </w:rPr>
        <w:t xml:space="preserve"> </w:t>
      </w:r>
      <w:r>
        <w:rPr>
          <w:rFonts w:ascii="Arial"/>
          <w:sz w:val="14"/>
        </w:rPr>
        <w:t>will be required to certify that it is not on the Prohibited Entities List before the contract</w:t>
      </w:r>
      <w:r>
        <w:rPr>
          <w:rFonts w:ascii="Arial"/>
          <w:spacing w:val="40"/>
          <w:sz w:val="14"/>
        </w:rPr>
        <w:t xml:space="preserve"> </w:t>
      </w:r>
      <w:r>
        <w:rPr>
          <w:rFonts w:ascii="Arial"/>
          <w:sz w:val="14"/>
        </w:rPr>
        <w:t>assignment will be approved by the State.</w:t>
      </w:r>
    </w:p>
    <w:p w:rsidR="002D2226" w:rsidRDefault="00ED16F9" w14:paraId="62D1051A" w14:textId="77777777">
      <w:pPr>
        <w:spacing w:before="159"/>
        <w:ind w:left="287" w:right="284"/>
        <w:jc w:val="both"/>
        <w:rPr>
          <w:rFonts w:ascii="Arial" w:hAnsi="Arial"/>
          <w:sz w:val="14"/>
        </w:rPr>
      </w:pPr>
      <w:r>
        <w:rPr>
          <w:rFonts w:ascii="Arial" w:hAnsi="Arial"/>
          <w:sz w:val="14"/>
        </w:rPr>
        <w:t>During the term of the contract, should SUNY receive information that a person (as</w:t>
      </w:r>
      <w:r>
        <w:rPr>
          <w:rFonts w:ascii="Arial" w:hAnsi="Arial"/>
          <w:spacing w:val="40"/>
          <w:sz w:val="14"/>
        </w:rPr>
        <w:t xml:space="preserve"> </w:t>
      </w:r>
      <w:r>
        <w:rPr>
          <w:rFonts w:ascii="Arial" w:hAnsi="Arial"/>
          <w:sz w:val="14"/>
        </w:rPr>
        <w:t>defined in State Finance Law §165-a) is in violation of the above-referenced certifications,</w:t>
      </w:r>
      <w:r>
        <w:rPr>
          <w:rFonts w:ascii="Arial" w:hAnsi="Arial"/>
          <w:spacing w:val="40"/>
          <w:sz w:val="14"/>
        </w:rPr>
        <w:t xml:space="preserve"> </w:t>
      </w:r>
      <w:r>
        <w:rPr>
          <w:rFonts w:ascii="Arial" w:hAnsi="Arial"/>
          <w:sz w:val="14"/>
        </w:rPr>
        <w:t>SUNY will review such information and offer the person an opportunity to respond.</w:t>
      </w:r>
      <w:r>
        <w:rPr>
          <w:rFonts w:ascii="Arial" w:hAnsi="Arial"/>
          <w:spacing w:val="40"/>
          <w:sz w:val="14"/>
        </w:rPr>
        <w:t xml:space="preserve"> </w:t>
      </w:r>
      <w:r>
        <w:rPr>
          <w:rFonts w:ascii="Arial" w:hAnsi="Arial"/>
          <w:sz w:val="14"/>
        </w:rPr>
        <w:t>If the</w:t>
      </w:r>
      <w:r>
        <w:rPr>
          <w:rFonts w:ascii="Arial" w:hAnsi="Arial"/>
          <w:spacing w:val="40"/>
          <w:sz w:val="14"/>
        </w:rPr>
        <w:t xml:space="preserve"> </w:t>
      </w:r>
      <w:r>
        <w:rPr>
          <w:rFonts w:ascii="Arial" w:hAnsi="Arial"/>
          <w:sz w:val="14"/>
        </w:rPr>
        <w:t>person fails to demonstrate that it has ceased its engagement in the investment activity</w:t>
      </w:r>
      <w:r>
        <w:rPr>
          <w:rFonts w:ascii="Arial" w:hAnsi="Arial"/>
          <w:spacing w:val="40"/>
          <w:sz w:val="14"/>
        </w:rPr>
        <w:t xml:space="preserve"> </w:t>
      </w:r>
      <w:r>
        <w:rPr>
          <w:rFonts w:ascii="Arial" w:hAnsi="Arial"/>
          <w:sz w:val="14"/>
        </w:rPr>
        <w:t>which</w:t>
      </w:r>
      <w:r>
        <w:rPr>
          <w:rFonts w:ascii="Arial" w:hAnsi="Arial"/>
          <w:spacing w:val="-1"/>
          <w:sz w:val="14"/>
        </w:rPr>
        <w:t xml:space="preserve"> </w:t>
      </w:r>
      <w:r>
        <w:rPr>
          <w:rFonts w:ascii="Arial" w:hAnsi="Arial"/>
          <w:sz w:val="14"/>
        </w:rPr>
        <w:t>is</w:t>
      </w:r>
      <w:r>
        <w:rPr>
          <w:rFonts w:ascii="Arial" w:hAnsi="Arial"/>
          <w:spacing w:val="-1"/>
          <w:sz w:val="14"/>
        </w:rPr>
        <w:t xml:space="preserve"> </w:t>
      </w:r>
      <w:r>
        <w:rPr>
          <w:rFonts w:ascii="Arial" w:hAnsi="Arial"/>
          <w:sz w:val="14"/>
        </w:rPr>
        <w:t>in</w:t>
      </w:r>
      <w:r>
        <w:rPr>
          <w:rFonts w:ascii="Arial" w:hAnsi="Arial"/>
          <w:spacing w:val="-1"/>
          <w:sz w:val="14"/>
        </w:rPr>
        <w:t xml:space="preserve"> </w:t>
      </w:r>
      <w:r>
        <w:rPr>
          <w:rFonts w:ascii="Arial" w:hAnsi="Arial"/>
          <w:sz w:val="14"/>
        </w:rPr>
        <w:t>violation of</w:t>
      </w:r>
      <w:r>
        <w:rPr>
          <w:rFonts w:ascii="Arial" w:hAnsi="Arial"/>
          <w:spacing w:val="-1"/>
          <w:sz w:val="14"/>
        </w:rPr>
        <w:t xml:space="preserve"> </w:t>
      </w:r>
      <w:r>
        <w:rPr>
          <w:rFonts w:ascii="Arial" w:hAnsi="Arial"/>
          <w:sz w:val="14"/>
        </w:rPr>
        <w:t>the</w:t>
      </w:r>
      <w:r>
        <w:rPr>
          <w:rFonts w:ascii="Arial" w:hAnsi="Arial"/>
          <w:spacing w:val="-1"/>
          <w:sz w:val="14"/>
        </w:rPr>
        <w:t xml:space="preserve"> </w:t>
      </w:r>
      <w:r>
        <w:rPr>
          <w:rFonts w:ascii="Arial" w:hAnsi="Arial"/>
          <w:sz w:val="14"/>
        </w:rPr>
        <w:t>Act</w:t>
      </w:r>
      <w:r>
        <w:rPr>
          <w:rFonts w:ascii="Arial" w:hAnsi="Arial"/>
          <w:spacing w:val="-1"/>
          <w:sz w:val="14"/>
        </w:rPr>
        <w:t xml:space="preserve"> </w:t>
      </w:r>
      <w:r>
        <w:rPr>
          <w:rFonts w:ascii="Arial" w:hAnsi="Arial"/>
          <w:sz w:val="14"/>
        </w:rPr>
        <w:t>within</w:t>
      </w:r>
      <w:r>
        <w:rPr>
          <w:rFonts w:ascii="Arial" w:hAnsi="Arial"/>
          <w:spacing w:val="-1"/>
          <w:sz w:val="14"/>
        </w:rPr>
        <w:t xml:space="preserve"> </w:t>
      </w:r>
      <w:r>
        <w:rPr>
          <w:rFonts w:ascii="Arial" w:hAnsi="Arial"/>
          <w:sz w:val="14"/>
        </w:rPr>
        <w:t>90 days</w:t>
      </w:r>
      <w:r>
        <w:rPr>
          <w:rFonts w:ascii="Arial" w:hAnsi="Arial"/>
          <w:spacing w:val="-1"/>
          <w:sz w:val="14"/>
        </w:rPr>
        <w:t xml:space="preserve"> </w:t>
      </w:r>
      <w:r>
        <w:rPr>
          <w:rFonts w:ascii="Arial" w:hAnsi="Arial"/>
          <w:sz w:val="14"/>
        </w:rPr>
        <w:t>after</w:t>
      </w:r>
      <w:r>
        <w:rPr>
          <w:rFonts w:ascii="Arial" w:hAnsi="Arial"/>
          <w:spacing w:val="-1"/>
          <w:sz w:val="14"/>
        </w:rPr>
        <w:t xml:space="preserve"> </w:t>
      </w:r>
      <w:r>
        <w:rPr>
          <w:rFonts w:ascii="Arial" w:hAnsi="Arial"/>
          <w:sz w:val="14"/>
        </w:rPr>
        <w:t>the</w:t>
      </w:r>
      <w:r>
        <w:rPr>
          <w:rFonts w:ascii="Arial" w:hAnsi="Arial"/>
          <w:spacing w:val="-1"/>
          <w:sz w:val="14"/>
        </w:rPr>
        <w:t xml:space="preserve"> </w:t>
      </w:r>
      <w:r>
        <w:rPr>
          <w:rFonts w:ascii="Arial" w:hAnsi="Arial"/>
          <w:sz w:val="14"/>
        </w:rPr>
        <w:t>determination</w:t>
      </w:r>
      <w:r>
        <w:rPr>
          <w:rFonts w:ascii="Arial" w:hAnsi="Arial"/>
          <w:spacing w:val="-1"/>
          <w:sz w:val="14"/>
        </w:rPr>
        <w:t xml:space="preserve"> </w:t>
      </w:r>
      <w:r>
        <w:rPr>
          <w:rFonts w:ascii="Arial" w:hAnsi="Arial"/>
          <w:sz w:val="14"/>
        </w:rPr>
        <w:t>of</w:t>
      </w:r>
      <w:r>
        <w:rPr>
          <w:rFonts w:ascii="Arial" w:hAnsi="Arial"/>
          <w:spacing w:val="-1"/>
          <w:sz w:val="14"/>
        </w:rPr>
        <w:t xml:space="preserve"> </w:t>
      </w:r>
      <w:r>
        <w:rPr>
          <w:rFonts w:ascii="Arial" w:hAnsi="Arial"/>
          <w:sz w:val="14"/>
        </w:rPr>
        <w:t>such</w:t>
      </w:r>
      <w:r>
        <w:rPr>
          <w:rFonts w:ascii="Arial" w:hAnsi="Arial"/>
          <w:spacing w:val="-1"/>
          <w:sz w:val="14"/>
        </w:rPr>
        <w:t xml:space="preserve"> </w:t>
      </w:r>
      <w:r>
        <w:rPr>
          <w:rFonts w:ascii="Arial" w:hAnsi="Arial"/>
          <w:sz w:val="14"/>
        </w:rPr>
        <w:t>violation,</w:t>
      </w:r>
      <w:r>
        <w:rPr>
          <w:rFonts w:ascii="Arial" w:hAnsi="Arial"/>
          <w:spacing w:val="-1"/>
          <w:sz w:val="14"/>
        </w:rPr>
        <w:t xml:space="preserve"> </w:t>
      </w:r>
      <w:r>
        <w:rPr>
          <w:rFonts w:ascii="Arial" w:hAnsi="Arial"/>
          <w:sz w:val="14"/>
        </w:rPr>
        <w:t>then</w:t>
      </w:r>
      <w:r>
        <w:rPr>
          <w:rFonts w:ascii="Arial" w:hAnsi="Arial"/>
          <w:spacing w:val="40"/>
          <w:sz w:val="14"/>
        </w:rPr>
        <w:t xml:space="preserve"> </w:t>
      </w:r>
      <w:r>
        <w:rPr>
          <w:rFonts w:ascii="Arial" w:hAnsi="Arial"/>
          <w:sz w:val="14"/>
        </w:rPr>
        <w:t>SUNY shall take such action as may be appropriate and provided for by law, rule, or</w:t>
      </w:r>
      <w:r>
        <w:rPr>
          <w:rFonts w:ascii="Arial" w:hAnsi="Arial"/>
          <w:spacing w:val="40"/>
          <w:sz w:val="14"/>
        </w:rPr>
        <w:t xml:space="preserve"> </w:t>
      </w:r>
      <w:r>
        <w:rPr>
          <w:rFonts w:ascii="Arial" w:hAnsi="Arial"/>
          <w:sz w:val="14"/>
        </w:rPr>
        <w:t>contract, including, but not limited to, imposing sanctions, seeking compliance, recovering</w:t>
      </w:r>
      <w:r>
        <w:rPr>
          <w:rFonts w:ascii="Arial" w:hAnsi="Arial"/>
          <w:spacing w:val="40"/>
          <w:sz w:val="14"/>
        </w:rPr>
        <w:t xml:space="preserve"> </w:t>
      </w:r>
      <w:r>
        <w:rPr>
          <w:rFonts w:ascii="Arial" w:hAnsi="Arial"/>
          <w:sz w:val="14"/>
        </w:rPr>
        <w:t>damages, or declaring the Contractor in default.</w:t>
      </w:r>
    </w:p>
    <w:p w:rsidR="002D2226" w:rsidRDefault="002D2226" w14:paraId="62D1051B" w14:textId="77777777">
      <w:pPr>
        <w:pStyle w:val="BodyText"/>
        <w:rPr>
          <w:rFonts w:ascii="Arial"/>
          <w:sz w:val="14"/>
        </w:rPr>
      </w:pPr>
    </w:p>
    <w:p w:rsidR="002D2226" w:rsidRDefault="00ED16F9" w14:paraId="62D1051C" w14:textId="77777777">
      <w:pPr>
        <w:spacing w:before="1"/>
        <w:ind w:left="288" w:right="283" w:hanging="1"/>
        <w:jc w:val="both"/>
        <w:rPr>
          <w:rFonts w:ascii="Arial"/>
          <w:sz w:val="14"/>
        </w:rPr>
      </w:pPr>
      <w:r>
        <w:rPr>
          <w:rFonts w:ascii="Arial"/>
          <w:sz w:val="14"/>
        </w:rPr>
        <w:t>SUNY</w:t>
      </w:r>
      <w:r>
        <w:rPr>
          <w:rFonts w:ascii="Arial"/>
          <w:spacing w:val="-3"/>
          <w:sz w:val="14"/>
        </w:rPr>
        <w:t xml:space="preserve"> </w:t>
      </w:r>
      <w:r>
        <w:rPr>
          <w:rFonts w:ascii="Arial"/>
          <w:sz w:val="14"/>
        </w:rPr>
        <w:t>reserves</w:t>
      </w:r>
      <w:r>
        <w:rPr>
          <w:rFonts w:ascii="Arial"/>
          <w:spacing w:val="-4"/>
          <w:sz w:val="14"/>
        </w:rPr>
        <w:t xml:space="preserve"> </w:t>
      </w:r>
      <w:r>
        <w:rPr>
          <w:rFonts w:ascii="Arial"/>
          <w:sz w:val="14"/>
        </w:rPr>
        <w:t>the</w:t>
      </w:r>
      <w:r>
        <w:rPr>
          <w:rFonts w:ascii="Arial"/>
          <w:spacing w:val="-2"/>
          <w:sz w:val="14"/>
        </w:rPr>
        <w:t xml:space="preserve"> </w:t>
      </w:r>
      <w:r>
        <w:rPr>
          <w:rFonts w:ascii="Arial"/>
          <w:sz w:val="14"/>
        </w:rPr>
        <w:t>right</w:t>
      </w:r>
      <w:r>
        <w:rPr>
          <w:rFonts w:ascii="Arial"/>
          <w:spacing w:val="-2"/>
          <w:sz w:val="14"/>
        </w:rPr>
        <w:t xml:space="preserve"> </w:t>
      </w:r>
      <w:r>
        <w:rPr>
          <w:rFonts w:ascii="Arial"/>
          <w:sz w:val="14"/>
        </w:rPr>
        <w:t>to</w:t>
      </w:r>
      <w:r>
        <w:rPr>
          <w:rFonts w:ascii="Arial"/>
          <w:spacing w:val="-2"/>
          <w:sz w:val="14"/>
        </w:rPr>
        <w:t xml:space="preserve"> </w:t>
      </w:r>
      <w:r>
        <w:rPr>
          <w:rFonts w:ascii="Arial"/>
          <w:sz w:val="14"/>
        </w:rPr>
        <w:t>reject</w:t>
      </w:r>
      <w:r>
        <w:rPr>
          <w:rFonts w:ascii="Arial"/>
          <w:spacing w:val="-2"/>
          <w:sz w:val="14"/>
        </w:rPr>
        <w:t xml:space="preserve"> </w:t>
      </w:r>
      <w:r>
        <w:rPr>
          <w:rFonts w:ascii="Arial"/>
          <w:sz w:val="14"/>
        </w:rPr>
        <w:t>any</w:t>
      </w:r>
      <w:r>
        <w:rPr>
          <w:rFonts w:ascii="Arial"/>
          <w:spacing w:val="-2"/>
          <w:sz w:val="14"/>
        </w:rPr>
        <w:t xml:space="preserve"> </w:t>
      </w:r>
      <w:r>
        <w:rPr>
          <w:rFonts w:ascii="Arial"/>
          <w:sz w:val="14"/>
        </w:rPr>
        <w:t>bid,</w:t>
      </w:r>
      <w:r>
        <w:rPr>
          <w:rFonts w:ascii="Arial"/>
          <w:spacing w:val="-4"/>
          <w:sz w:val="14"/>
        </w:rPr>
        <w:t xml:space="preserve"> </w:t>
      </w:r>
      <w:r>
        <w:rPr>
          <w:rFonts w:ascii="Arial"/>
          <w:sz w:val="14"/>
        </w:rPr>
        <w:t>request</w:t>
      </w:r>
      <w:r>
        <w:rPr>
          <w:rFonts w:ascii="Arial"/>
          <w:spacing w:val="-2"/>
          <w:sz w:val="14"/>
        </w:rPr>
        <w:t xml:space="preserve"> </w:t>
      </w:r>
      <w:r>
        <w:rPr>
          <w:rFonts w:ascii="Arial"/>
          <w:sz w:val="14"/>
        </w:rPr>
        <w:t>for</w:t>
      </w:r>
      <w:r>
        <w:rPr>
          <w:rFonts w:ascii="Arial"/>
          <w:spacing w:val="-5"/>
          <w:sz w:val="14"/>
        </w:rPr>
        <w:t xml:space="preserve"> </w:t>
      </w:r>
      <w:r>
        <w:rPr>
          <w:rFonts w:ascii="Arial"/>
          <w:sz w:val="14"/>
        </w:rPr>
        <w:t>assignment,</w:t>
      </w:r>
      <w:r>
        <w:rPr>
          <w:rFonts w:ascii="Arial"/>
          <w:spacing w:val="-4"/>
          <w:sz w:val="14"/>
        </w:rPr>
        <w:t xml:space="preserve"> </w:t>
      </w:r>
      <w:r>
        <w:rPr>
          <w:rFonts w:ascii="Arial"/>
          <w:sz w:val="14"/>
        </w:rPr>
        <w:t>renewal</w:t>
      </w:r>
      <w:r>
        <w:rPr>
          <w:rFonts w:ascii="Arial"/>
          <w:spacing w:val="-1"/>
          <w:sz w:val="14"/>
        </w:rPr>
        <w:t xml:space="preserve"> </w:t>
      </w:r>
      <w:r>
        <w:rPr>
          <w:rFonts w:ascii="Arial"/>
          <w:sz w:val="14"/>
        </w:rPr>
        <w:t>or</w:t>
      </w:r>
      <w:r>
        <w:rPr>
          <w:rFonts w:ascii="Arial"/>
          <w:spacing w:val="-2"/>
          <w:sz w:val="14"/>
        </w:rPr>
        <w:t xml:space="preserve"> </w:t>
      </w:r>
      <w:r>
        <w:rPr>
          <w:rFonts w:ascii="Arial"/>
          <w:sz w:val="14"/>
        </w:rPr>
        <w:t>extension</w:t>
      </w:r>
      <w:r>
        <w:rPr>
          <w:rFonts w:ascii="Arial"/>
          <w:spacing w:val="-5"/>
          <w:sz w:val="14"/>
        </w:rPr>
        <w:t xml:space="preserve"> </w:t>
      </w:r>
      <w:r>
        <w:rPr>
          <w:rFonts w:ascii="Arial"/>
          <w:sz w:val="14"/>
        </w:rPr>
        <w:t>for</w:t>
      </w:r>
      <w:r>
        <w:rPr>
          <w:rFonts w:ascii="Arial"/>
          <w:spacing w:val="40"/>
          <w:sz w:val="14"/>
        </w:rPr>
        <w:t xml:space="preserve"> </w:t>
      </w:r>
      <w:r>
        <w:rPr>
          <w:rFonts w:ascii="Arial"/>
          <w:sz w:val="14"/>
        </w:rPr>
        <w:t>an entity that appears on the Prohibited Entities List prior to the award, assignment,</w:t>
      </w:r>
      <w:r>
        <w:rPr>
          <w:rFonts w:ascii="Arial"/>
          <w:spacing w:val="40"/>
          <w:sz w:val="14"/>
        </w:rPr>
        <w:t xml:space="preserve"> </w:t>
      </w:r>
      <w:r>
        <w:rPr>
          <w:rFonts w:ascii="Arial"/>
          <w:sz w:val="14"/>
        </w:rPr>
        <w:t>renewal or extension of a contract, and to pursue a responsibility review with respect to</w:t>
      </w:r>
      <w:r>
        <w:rPr>
          <w:rFonts w:ascii="Arial"/>
          <w:spacing w:val="40"/>
          <w:sz w:val="14"/>
        </w:rPr>
        <w:t xml:space="preserve"> </w:t>
      </w:r>
      <w:r>
        <w:rPr>
          <w:rFonts w:ascii="Arial"/>
          <w:sz w:val="14"/>
        </w:rPr>
        <w:t>any entity that is awarded a contract and appears on the Prohibited Entities list after</w:t>
      </w:r>
      <w:r>
        <w:rPr>
          <w:rFonts w:ascii="Arial"/>
          <w:spacing w:val="40"/>
          <w:sz w:val="14"/>
        </w:rPr>
        <w:t xml:space="preserve"> </w:t>
      </w:r>
      <w:r>
        <w:rPr>
          <w:rFonts w:ascii="Arial"/>
          <w:sz w:val="14"/>
        </w:rPr>
        <w:t>contract</w:t>
      </w:r>
      <w:r>
        <w:rPr>
          <w:rFonts w:ascii="Arial"/>
          <w:spacing w:val="-4"/>
          <w:sz w:val="14"/>
        </w:rPr>
        <w:t xml:space="preserve"> </w:t>
      </w:r>
      <w:r>
        <w:rPr>
          <w:rFonts w:ascii="Arial"/>
          <w:sz w:val="14"/>
        </w:rPr>
        <w:t>award.</w:t>
      </w:r>
    </w:p>
    <w:p w:rsidR="002D2226" w:rsidRDefault="002D2226" w14:paraId="62D1051D" w14:textId="77777777">
      <w:pPr>
        <w:pStyle w:val="BodyText"/>
        <w:spacing w:before="1"/>
        <w:rPr>
          <w:rFonts w:ascii="Arial"/>
          <w:sz w:val="14"/>
        </w:rPr>
      </w:pPr>
    </w:p>
    <w:p w:rsidR="002D2226" w:rsidRDefault="00ED16F9" w14:paraId="62D1051E" w14:textId="77777777">
      <w:pPr>
        <w:pStyle w:val="ListParagraph"/>
        <w:numPr>
          <w:ilvl w:val="0"/>
          <w:numId w:val="2"/>
        </w:numPr>
        <w:tabs>
          <w:tab w:val="left" w:pos="517"/>
        </w:tabs>
        <w:ind w:right="560" w:firstLine="0"/>
        <w:jc w:val="left"/>
        <w:rPr>
          <w:sz w:val="14"/>
        </w:rPr>
      </w:pPr>
      <w:r>
        <w:rPr>
          <w:b/>
          <w:sz w:val="14"/>
        </w:rPr>
        <w:t>ADMISSIBILITY</w:t>
      </w:r>
      <w:r>
        <w:rPr>
          <w:b/>
          <w:spacing w:val="-5"/>
          <w:sz w:val="14"/>
        </w:rPr>
        <w:t xml:space="preserve"> </w:t>
      </w:r>
      <w:r>
        <w:rPr>
          <w:b/>
          <w:sz w:val="14"/>
        </w:rPr>
        <w:t>OF</w:t>
      </w:r>
      <w:r>
        <w:rPr>
          <w:b/>
          <w:spacing w:val="-5"/>
          <w:sz w:val="14"/>
        </w:rPr>
        <w:t xml:space="preserve"> </w:t>
      </w:r>
      <w:r>
        <w:rPr>
          <w:b/>
          <w:sz w:val="14"/>
        </w:rPr>
        <w:t>REPRODUCTION</w:t>
      </w:r>
      <w:r>
        <w:rPr>
          <w:b/>
          <w:spacing w:val="-6"/>
          <w:sz w:val="14"/>
        </w:rPr>
        <w:t xml:space="preserve"> </w:t>
      </w:r>
      <w:r>
        <w:rPr>
          <w:b/>
          <w:sz w:val="14"/>
        </w:rPr>
        <w:t>OF</w:t>
      </w:r>
      <w:r>
        <w:rPr>
          <w:b/>
          <w:spacing w:val="-7"/>
          <w:sz w:val="14"/>
        </w:rPr>
        <w:t xml:space="preserve"> </w:t>
      </w:r>
      <w:r>
        <w:rPr>
          <w:b/>
          <w:sz w:val="14"/>
        </w:rPr>
        <w:t>CONTRACT</w:t>
      </w:r>
      <w:r>
        <w:rPr>
          <w:sz w:val="14"/>
        </w:rPr>
        <w:t>.</w:t>
      </w:r>
      <w:r>
        <w:rPr>
          <w:spacing w:val="-6"/>
          <w:sz w:val="14"/>
        </w:rPr>
        <w:t xml:space="preserve"> </w:t>
      </w:r>
      <w:r>
        <w:rPr>
          <w:sz w:val="14"/>
        </w:rPr>
        <w:t>Notwithstanding</w:t>
      </w:r>
      <w:r>
        <w:rPr>
          <w:spacing w:val="-4"/>
          <w:sz w:val="14"/>
        </w:rPr>
        <w:t xml:space="preserve"> </w:t>
      </w:r>
      <w:r>
        <w:rPr>
          <w:sz w:val="14"/>
        </w:rPr>
        <w:t>the</w:t>
      </w:r>
      <w:r>
        <w:rPr>
          <w:spacing w:val="-4"/>
          <w:sz w:val="14"/>
        </w:rPr>
        <w:t xml:space="preserve"> </w:t>
      </w:r>
      <w:r>
        <w:rPr>
          <w:sz w:val="14"/>
        </w:rPr>
        <w:t>best</w:t>
      </w:r>
      <w:r>
        <w:rPr>
          <w:spacing w:val="40"/>
          <w:sz w:val="14"/>
        </w:rPr>
        <w:t xml:space="preserve"> </w:t>
      </w:r>
      <w:r>
        <w:rPr>
          <w:sz w:val="14"/>
        </w:rPr>
        <w:t>evidence rule or any other legal principle or rule of evidence to the contrary, the</w:t>
      </w:r>
      <w:r>
        <w:rPr>
          <w:spacing w:val="40"/>
          <w:sz w:val="14"/>
        </w:rPr>
        <w:t xml:space="preserve"> </w:t>
      </w:r>
      <w:r>
        <w:rPr>
          <w:sz w:val="14"/>
        </w:rPr>
        <w:t>Contractor acknowledges and agrees that it waives any and all objections to the</w:t>
      </w:r>
      <w:r>
        <w:rPr>
          <w:spacing w:val="40"/>
          <w:sz w:val="14"/>
        </w:rPr>
        <w:t xml:space="preserve"> </w:t>
      </w:r>
      <w:r>
        <w:rPr>
          <w:sz w:val="14"/>
        </w:rPr>
        <w:t>admissibility into evidence at any court proceeding or</w:t>
      </w:r>
      <w:r>
        <w:rPr>
          <w:spacing w:val="80"/>
          <w:sz w:val="14"/>
        </w:rPr>
        <w:t xml:space="preserve"> </w:t>
      </w:r>
      <w:r>
        <w:rPr>
          <w:sz w:val="14"/>
        </w:rPr>
        <w:t>to the use at any examination</w:t>
      </w:r>
      <w:r>
        <w:rPr>
          <w:spacing w:val="40"/>
          <w:sz w:val="14"/>
        </w:rPr>
        <w:t xml:space="preserve"> </w:t>
      </w:r>
      <w:r>
        <w:rPr>
          <w:sz w:val="14"/>
        </w:rPr>
        <w:t>before trial of an electronic reproduction of this contract, in the form approved by the</w:t>
      </w:r>
      <w:r>
        <w:rPr>
          <w:spacing w:val="40"/>
          <w:sz w:val="14"/>
        </w:rPr>
        <w:t xml:space="preserve"> </w:t>
      </w:r>
      <w:r>
        <w:rPr>
          <w:sz w:val="14"/>
        </w:rPr>
        <w:t>State Comptroller,</w:t>
      </w:r>
      <w:r>
        <w:rPr>
          <w:spacing w:val="-1"/>
          <w:sz w:val="14"/>
        </w:rPr>
        <w:t xml:space="preserve"> </w:t>
      </w:r>
      <w:r>
        <w:rPr>
          <w:sz w:val="14"/>
        </w:rPr>
        <w:t>if such approval</w:t>
      </w:r>
      <w:r>
        <w:rPr>
          <w:spacing w:val="-1"/>
          <w:sz w:val="14"/>
        </w:rPr>
        <w:t xml:space="preserve"> </w:t>
      </w:r>
      <w:r>
        <w:rPr>
          <w:sz w:val="14"/>
        </w:rPr>
        <w:t>was required, regardless of</w:t>
      </w:r>
      <w:r>
        <w:rPr>
          <w:spacing w:val="-1"/>
          <w:sz w:val="14"/>
        </w:rPr>
        <w:t xml:space="preserve"> </w:t>
      </w:r>
      <w:r>
        <w:rPr>
          <w:sz w:val="14"/>
        </w:rPr>
        <w:t>whether</w:t>
      </w:r>
      <w:r>
        <w:rPr>
          <w:spacing w:val="-2"/>
          <w:sz w:val="14"/>
        </w:rPr>
        <w:t xml:space="preserve"> </w:t>
      </w:r>
      <w:r>
        <w:rPr>
          <w:sz w:val="14"/>
        </w:rPr>
        <w:t>the original of</w:t>
      </w:r>
      <w:r>
        <w:rPr>
          <w:spacing w:val="40"/>
          <w:sz w:val="14"/>
        </w:rPr>
        <w:t xml:space="preserve"> </w:t>
      </w:r>
      <w:r>
        <w:rPr>
          <w:sz w:val="14"/>
        </w:rPr>
        <w:t>said contract is in existence.</w:t>
      </w:r>
    </w:p>
    <w:p w:rsidR="002D2226" w:rsidRDefault="002D2226" w14:paraId="62D1051F" w14:textId="77777777">
      <w:pPr>
        <w:pStyle w:val="ListParagraph"/>
        <w:jc w:val="left"/>
        <w:rPr>
          <w:sz w:val="14"/>
        </w:rPr>
        <w:sectPr w:rsidR="002D2226">
          <w:headerReference w:type="default" r:id="rId21"/>
          <w:footerReference w:type="default" r:id="rId22"/>
          <w:pgSz w:w="12240" w:h="15840" w:orient="portrait"/>
          <w:pgMar w:top="1420" w:right="0" w:bottom="280" w:left="0" w:header="0" w:footer="0" w:gutter="0"/>
          <w:cols w:equalWidth="0" w:space="720" w:num="2">
            <w:col w:w="5832" w:space="221"/>
            <w:col w:w="6187"/>
          </w:cols>
        </w:sectPr>
      </w:pPr>
    </w:p>
    <w:p w:rsidR="002D2226" w:rsidRDefault="00ED16F9" w14:paraId="62D10520" w14:textId="77777777">
      <w:pPr>
        <w:ind w:left="180"/>
        <w:rPr>
          <w:rFonts w:ascii="Arial"/>
          <w:sz w:val="20"/>
        </w:rPr>
      </w:pPr>
      <w:r>
        <w:rPr>
          <w:rFonts w:ascii="Arial"/>
          <w:noProof/>
          <w:sz w:val="20"/>
        </w:rPr>
        <mc:AlternateContent>
          <mc:Choice Requires="wpg">
            <w:drawing>
              <wp:inline distT="0" distB="0" distL="0" distR="0" wp14:anchorId="62D10535" wp14:editId="62D10536">
                <wp:extent cx="6926580" cy="18161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6580" cy="181610"/>
                          <a:chOff x="0" y="0"/>
                          <a:chExt cx="6926580" cy="181610"/>
                        </a:xfrm>
                      </wpg:grpSpPr>
                      <wps:wsp>
                        <wps:cNvPr id="19" name="Graphic 19"/>
                        <wps:cNvSpPr/>
                        <wps:spPr>
                          <a:xfrm>
                            <a:off x="0" y="0"/>
                            <a:ext cx="6926580" cy="181610"/>
                          </a:xfrm>
                          <a:custGeom>
                            <a:avLst/>
                            <a:gdLst/>
                            <a:ahLst/>
                            <a:cxnLst/>
                            <a:rect l="l" t="t" r="r" b="b"/>
                            <a:pathLst>
                              <a:path w="6926580" h="181610">
                                <a:moveTo>
                                  <a:pt x="6926580" y="175260"/>
                                </a:moveTo>
                                <a:lnTo>
                                  <a:pt x="2465832" y="175260"/>
                                </a:lnTo>
                                <a:lnTo>
                                  <a:pt x="2465832" y="0"/>
                                </a:lnTo>
                                <a:lnTo>
                                  <a:pt x="2456688" y="0"/>
                                </a:lnTo>
                                <a:lnTo>
                                  <a:pt x="2456688" y="175260"/>
                                </a:lnTo>
                                <a:lnTo>
                                  <a:pt x="0" y="175260"/>
                                </a:lnTo>
                                <a:lnTo>
                                  <a:pt x="0" y="181356"/>
                                </a:lnTo>
                                <a:lnTo>
                                  <a:pt x="6926580" y="181356"/>
                                </a:lnTo>
                                <a:lnTo>
                                  <a:pt x="6926580" y="17526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w14:anchorId="3C7166FA">
              <v:group id="Group 18" style="width:545.4pt;height:14.3pt;mso-position-horizontal-relative:char;mso-position-vertical-relative:line" coordsize="69265,1816" o:spid="_x0000_s1026" w14:anchorId="5DA058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">
                <v:shape id="Graphic 19" style="position:absolute;width:69265;height:1816;visibility:visible;mso-wrap-style:square;v-text-anchor:top" coordsize="6926580,181610" o:spid="_x0000_s1027" fillcolor="black" stroked="f" path="m6926580,175260r-4460748,l2465832,r-9144,l2456688,175260,,175260r,6096l6926580,181356r,-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">
                  <v:path arrowok="t"/>
                </v:shape>
                <w10:anchorlock/>
              </v:group>
            </w:pict>
          </mc:Fallback>
        </mc:AlternateContent>
      </w:r>
    </w:p>
    <w:p w:rsidR="002D2226" w:rsidRDefault="00ED16F9" w14:paraId="62D10521" w14:textId="77777777">
      <w:pPr>
        <w:ind w:left="547"/>
        <w:rPr>
          <w:rFonts w:ascii="Arial"/>
          <w:b/>
          <w:i/>
          <w:sz w:val="14"/>
        </w:rPr>
      </w:pPr>
      <w:r>
        <w:rPr>
          <w:rFonts w:ascii="Arial"/>
          <w:b/>
          <w:i/>
          <w:noProof/>
          <w:sz w:val="14"/>
        </w:rPr>
        <mc:AlternateContent>
          <mc:Choice Requires="wps">
            <w:drawing>
              <wp:anchor distT="0" distB="0" distL="0" distR="0" simplePos="0" relativeHeight="251658240" behindDoc="0" locked="0" layoutInCell="1" allowOverlap="1" wp14:anchorId="62D10537" wp14:editId="62D10538">
                <wp:simplePos x="0" y="0"/>
                <wp:positionH relativeFrom="page">
                  <wp:posOffset>105155</wp:posOffset>
                </wp:positionH>
                <wp:positionV relativeFrom="paragraph">
                  <wp:posOffset>89030</wp:posOffset>
                </wp:positionV>
                <wp:extent cx="6936105"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6105" cy="6350"/>
                        </a:xfrm>
                        <a:custGeom>
                          <a:avLst/>
                          <a:gdLst/>
                          <a:ahLst/>
                          <a:cxnLst/>
                          <a:rect l="l" t="t" r="r" b="b"/>
                          <a:pathLst>
                            <a:path w="6936105" h="6350">
                              <a:moveTo>
                                <a:pt x="6935724" y="0"/>
                              </a:moveTo>
                              <a:lnTo>
                                <a:pt x="0" y="0"/>
                              </a:lnTo>
                              <a:lnTo>
                                <a:pt x="0" y="6096"/>
                              </a:lnTo>
                              <a:lnTo>
                                <a:pt x="6935724" y="6096"/>
                              </a:lnTo>
                              <a:lnTo>
                                <a:pt x="69357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66EE3BBF">
              <v:shape id="Graphic 20" style="position:absolute;margin-left:8.3pt;margin-top:7pt;width:546.1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936105,6350" o:spid="_x0000_s1026" fillcolor="black" stroked="f" path="m6935724,l,,,6096r6935724,l69357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" w14:anchorId="76A86885">
                <v:path arrowok="t"/>
                <w10:wrap anchorx="page"/>
              </v:shape>
            </w:pict>
          </mc:Fallback>
        </mc:AlternateContent>
      </w:r>
      <w:r>
        <w:rPr>
          <w:rFonts w:ascii="Arial"/>
          <w:b/>
          <w:i/>
          <w:sz w:val="14"/>
        </w:rPr>
        <w:t>THE</w:t>
      </w:r>
      <w:r>
        <w:rPr>
          <w:rFonts w:ascii="Arial"/>
          <w:b/>
          <w:i/>
          <w:spacing w:val="-4"/>
          <w:sz w:val="14"/>
        </w:rPr>
        <w:t xml:space="preserve"> </w:t>
      </w:r>
      <w:r>
        <w:rPr>
          <w:rFonts w:ascii="Arial"/>
          <w:b/>
          <w:i/>
          <w:sz w:val="14"/>
        </w:rPr>
        <w:t>FOLLOWING</w:t>
      </w:r>
      <w:r>
        <w:rPr>
          <w:rFonts w:ascii="Arial"/>
          <w:b/>
          <w:i/>
          <w:spacing w:val="-5"/>
          <w:sz w:val="14"/>
        </w:rPr>
        <w:t xml:space="preserve"> </w:t>
      </w:r>
      <w:r>
        <w:rPr>
          <w:rFonts w:ascii="Arial"/>
          <w:b/>
          <w:i/>
          <w:sz w:val="14"/>
        </w:rPr>
        <w:t>PROVISIONS</w:t>
      </w:r>
      <w:r>
        <w:rPr>
          <w:rFonts w:ascii="Arial"/>
          <w:b/>
          <w:i/>
          <w:spacing w:val="-5"/>
          <w:sz w:val="14"/>
        </w:rPr>
        <w:t xml:space="preserve"> </w:t>
      </w:r>
      <w:r>
        <w:rPr>
          <w:rFonts w:ascii="Arial"/>
          <w:b/>
          <w:i/>
          <w:sz w:val="14"/>
        </w:rPr>
        <w:t>SHALL</w:t>
      </w:r>
      <w:r>
        <w:rPr>
          <w:rFonts w:ascii="Arial"/>
          <w:b/>
          <w:i/>
          <w:spacing w:val="-5"/>
          <w:sz w:val="14"/>
        </w:rPr>
        <w:t xml:space="preserve"> </w:t>
      </w:r>
      <w:r>
        <w:rPr>
          <w:rFonts w:ascii="Arial"/>
          <w:b/>
          <w:i/>
          <w:sz w:val="14"/>
        </w:rPr>
        <w:t>APPLY</w:t>
      </w:r>
      <w:r>
        <w:rPr>
          <w:rFonts w:ascii="Arial"/>
          <w:b/>
          <w:i/>
          <w:spacing w:val="-4"/>
          <w:sz w:val="14"/>
        </w:rPr>
        <w:t xml:space="preserve"> </w:t>
      </w:r>
      <w:r>
        <w:rPr>
          <w:rFonts w:ascii="Arial"/>
          <w:b/>
          <w:i/>
          <w:sz w:val="14"/>
        </w:rPr>
        <w:t>ONLY</w:t>
      </w:r>
      <w:r>
        <w:rPr>
          <w:rFonts w:ascii="Arial"/>
          <w:b/>
          <w:i/>
          <w:spacing w:val="-3"/>
          <w:sz w:val="14"/>
        </w:rPr>
        <w:t xml:space="preserve"> </w:t>
      </w:r>
      <w:r>
        <w:rPr>
          <w:rFonts w:ascii="Arial"/>
          <w:b/>
          <w:i/>
          <w:sz w:val="14"/>
        </w:rPr>
        <w:t>TO</w:t>
      </w:r>
      <w:r>
        <w:rPr>
          <w:rFonts w:ascii="Arial"/>
          <w:b/>
          <w:i/>
          <w:spacing w:val="-5"/>
          <w:sz w:val="14"/>
        </w:rPr>
        <w:t xml:space="preserve"> </w:t>
      </w:r>
      <w:r>
        <w:rPr>
          <w:rFonts w:ascii="Arial"/>
          <w:b/>
          <w:i/>
          <w:sz w:val="14"/>
        </w:rPr>
        <w:t>THOSE</w:t>
      </w:r>
      <w:r>
        <w:rPr>
          <w:rFonts w:ascii="Arial"/>
          <w:b/>
          <w:i/>
          <w:spacing w:val="-5"/>
          <w:sz w:val="14"/>
        </w:rPr>
        <w:t xml:space="preserve"> </w:t>
      </w:r>
      <w:r>
        <w:rPr>
          <w:rFonts w:ascii="Arial"/>
          <w:b/>
          <w:i/>
          <w:sz w:val="14"/>
        </w:rPr>
        <w:t>CONTRACTS</w:t>
      </w:r>
      <w:r>
        <w:rPr>
          <w:rFonts w:ascii="Arial"/>
          <w:b/>
          <w:i/>
          <w:spacing w:val="-4"/>
          <w:sz w:val="14"/>
        </w:rPr>
        <w:t xml:space="preserve"> </w:t>
      </w:r>
      <w:r>
        <w:rPr>
          <w:rFonts w:ascii="Arial"/>
          <w:b/>
          <w:i/>
          <w:sz w:val="14"/>
        </w:rPr>
        <w:t>TO</w:t>
      </w:r>
      <w:r>
        <w:rPr>
          <w:rFonts w:ascii="Arial"/>
          <w:b/>
          <w:i/>
          <w:spacing w:val="-6"/>
          <w:sz w:val="14"/>
        </w:rPr>
        <w:t xml:space="preserve"> </w:t>
      </w:r>
      <w:r>
        <w:rPr>
          <w:rFonts w:ascii="Arial"/>
          <w:b/>
          <w:i/>
          <w:sz w:val="14"/>
        </w:rPr>
        <w:t>WHICH</w:t>
      </w:r>
      <w:r>
        <w:rPr>
          <w:rFonts w:ascii="Arial"/>
          <w:b/>
          <w:i/>
          <w:spacing w:val="-6"/>
          <w:sz w:val="14"/>
        </w:rPr>
        <w:t xml:space="preserve"> </w:t>
      </w:r>
      <w:r>
        <w:rPr>
          <w:rFonts w:ascii="Arial"/>
          <w:b/>
          <w:i/>
          <w:sz w:val="14"/>
        </w:rPr>
        <w:t>A</w:t>
      </w:r>
      <w:r>
        <w:rPr>
          <w:rFonts w:ascii="Arial"/>
          <w:b/>
          <w:i/>
          <w:spacing w:val="-4"/>
          <w:sz w:val="14"/>
        </w:rPr>
        <w:t xml:space="preserve"> </w:t>
      </w:r>
      <w:r>
        <w:rPr>
          <w:rFonts w:ascii="Arial"/>
          <w:b/>
          <w:i/>
          <w:sz w:val="14"/>
        </w:rPr>
        <w:t>HOSPITAL</w:t>
      </w:r>
      <w:r>
        <w:rPr>
          <w:rFonts w:ascii="Arial"/>
          <w:b/>
          <w:i/>
          <w:spacing w:val="-5"/>
          <w:sz w:val="14"/>
        </w:rPr>
        <w:t xml:space="preserve"> </w:t>
      </w:r>
      <w:r>
        <w:rPr>
          <w:rFonts w:ascii="Arial"/>
          <w:b/>
          <w:i/>
          <w:sz w:val="14"/>
        </w:rPr>
        <w:t>OR</w:t>
      </w:r>
      <w:r>
        <w:rPr>
          <w:rFonts w:ascii="Arial"/>
          <w:b/>
          <w:i/>
          <w:spacing w:val="-4"/>
          <w:sz w:val="14"/>
        </w:rPr>
        <w:t xml:space="preserve"> </w:t>
      </w:r>
      <w:r>
        <w:rPr>
          <w:rFonts w:ascii="Arial"/>
          <w:b/>
          <w:i/>
          <w:sz w:val="14"/>
        </w:rPr>
        <w:t>OTHER</w:t>
      </w:r>
      <w:r>
        <w:rPr>
          <w:rFonts w:ascii="Arial"/>
          <w:b/>
          <w:i/>
          <w:spacing w:val="-6"/>
          <w:sz w:val="14"/>
        </w:rPr>
        <w:t xml:space="preserve"> </w:t>
      </w:r>
      <w:r>
        <w:rPr>
          <w:rFonts w:ascii="Arial"/>
          <w:b/>
          <w:i/>
          <w:sz w:val="14"/>
        </w:rPr>
        <w:t>HEALTH</w:t>
      </w:r>
      <w:r>
        <w:rPr>
          <w:rFonts w:ascii="Arial"/>
          <w:b/>
          <w:i/>
          <w:spacing w:val="-6"/>
          <w:sz w:val="14"/>
        </w:rPr>
        <w:t xml:space="preserve"> </w:t>
      </w:r>
      <w:r>
        <w:rPr>
          <w:rFonts w:ascii="Arial"/>
          <w:b/>
          <w:i/>
          <w:sz w:val="14"/>
        </w:rPr>
        <w:t>SERVICE</w:t>
      </w:r>
      <w:r>
        <w:rPr>
          <w:rFonts w:ascii="Arial"/>
          <w:b/>
          <w:i/>
          <w:spacing w:val="-4"/>
          <w:sz w:val="14"/>
        </w:rPr>
        <w:t xml:space="preserve"> </w:t>
      </w:r>
      <w:r>
        <w:rPr>
          <w:rFonts w:ascii="Arial"/>
          <w:b/>
          <w:i/>
          <w:sz w:val="14"/>
        </w:rPr>
        <w:t>FACILITY</w:t>
      </w:r>
      <w:r>
        <w:rPr>
          <w:rFonts w:ascii="Arial"/>
          <w:b/>
          <w:i/>
          <w:spacing w:val="-5"/>
          <w:sz w:val="14"/>
        </w:rPr>
        <w:t xml:space="preserve"> </w:t>
      </w:r>
      <w:r>
        <w:rPr>
          <w:rFonts w:ascii="Arial"/>
          <w:b/>
          <w:i/>
          <w:sz w:val="14"/>
        </w:rPr>
        <w:t>IS</w:t>
      </w:r>
      <w:r>
        <w:rPr>
          <w:rFonts w:ascii="Arial"/>
          <w:b/>
          <w:i/>
          <w:spacing w:val="-5"/>
          <w:sz w:val="14"/>
        </w:rPr>
        <w:t xml:space="preserve"> </w:t>
      </w:r>
      <w:r>
        <w:rPr>
          <w:rFonts w:ascii="Arial"/>
          <w:b/>
          <w:i/>
          <w:sz w:val="14"/>
        </w:rPr>
        <w:t>A</w:t>
      </w:r>
      <w:r>
        <w:rPr>
          <w:rFonts w:ascii="Arial"/>
          <w:b/>
          <w:i/>
          <w:spacing w:val="-7"/>
          <w:sz w:val="14"/>
        </w:rPr>
        <w:t xml:space="preserve"> </w:t>
      </w:r>
      <w:r>
        <w:rPr>
          <w:rFonts w:ascii="Arial"/>
          <w:b/>
          <w:i/>
          <w:spacing w:val="-2"/>
          <w:sz w:val="14"/>
        </w:rPr>
        <w:t>PARTY</w:t>
      </w:r>
    </w:p>
    <w:p w:rsidR="002D2226" w:rsidRDefault="00ED16F9" w14:paraId="62D10522" w14:textId="77777777">
      <w:pPr>
        <w:pStyle w:val="ListParagraph"/>
        <w:numPr>
          <w:ilvl w:val="0"/>
          <w:numId w:val="2"/>
        </w:numPr>
        <w:tabs>
          <w:tab w:val="left" w:pos="760"/>
        </w:tabs>
        <w:spacing w:before="109"/>
        <w:ind w:left="287" w:right="285" w:firstLine="187"/>
        <w:jc w:val="both"/>
        <w:rPr>
          <w:sz w:val="14"/>
        </w:rPr>
      </w:pPr>
      <w:r>
        <w:rPr>
          <w:sz w:val="14"/>
        </w:rPr>
        <w:t>Notwithstanding any other provision in this contract, the hospital or other health service facility remains responsible for insuring that any service provided pursuant to this contract</w:t>
      </w:r>
      <w:r>
        <w:rPr>
          <w:spacing w:val="40"/>
          <w:sz w:val="14"/>
        </w:rPr>
        <w:t xml:space="preserve"> </w:t>
      </w:r>
      <w:r>
        <w:rPr>
          <w:sz w:val="14"/>
        </w:rPr>
        <w:t>complies with all pertinent provisions of Federal, state and local statutes, rules and regulations.</w:t>
      </w:r>
      <w:r>
        <w:rPr>
          <w:spacing w:val="40"/>
          <w:sz w:val="14"/>
        </w:rPr>
        <w:t xml:space="preserve"> </w:t>
      </w:r>
      <w:r>
        <w:rPr>
          <w:sz w:val="14"/>
        </w:rPr>
        <w:t>In the foregoing sentence, the word "service" shall be construed to refer to the health care</w:t>
      </w:r>
      <w:r>
        <w:rPr>
          <w:spacing w:val="40"/>
          <w:sz w:val="14"/>
        </w:rPr>
        <w:t xml:space="preserve"> </w:t>
      </w:r>
      <w:r>
        <w:rPr>
          <w:sz w:val="14"/>
        </w:rPr>
        <w:t>service rendered by the hospital or other health service facility.</w:t>
      </w:r>
    </w:p>
    <w:p w:rsidR="002D2226" w:rsidRDefault="00ED16F9" w14:paraId="62D10523" w14:textId="77777777">
      <w:pPr>
        <w:pStyle w:val="ListParagraph"/>
        <w:numPr>
          <w:ilvl w:val="0"/>
          <w:numId w:val="2"/>
        </w:numPr>
        <w:tabs>
          <w:tab w:val="left" w:pos="770"/>
        </w:tabs>
        <w:spacing w:before="122"/>
        <w:ind w:left="287" w:right="285" w:firstLine="187"/>
        <w:jc w:val="both"/>
        <w:rPr>
          <w:sz w:val="14"/>
        </w:rPr>
      </w:pPr>
      <w:r>
        <w:rPr>
          <w:sz w:val="14"/>
        </w:rPr>
        <w:t>(a) In accordance with the 1980 Omnibus Reconciliation Act (Public Law 96-499), Contractor hereby agrees that until the expiration of four years after the furnishing of services</w:t>
      </w:r>
      <w:r>
        <w:rPr>
          <w:spacing w:val="40"/>
          <w:sz w:val="14"/>
        </w:rPr>
        <w:t xml:space="preserve"> </w:t>
      </w:r>
      <w:r>
        <w:rPr>
          <w:sz w:val="14"/>
        </w:rPr>
        <w:t>under this agreement, Contractor shall make available upon written request to the Secretary of Health and Human Services, or upon request, to the Comptroller General of the United</w:t>
      </w:r>
      <w:r>
        <w:rPr>
          <w:spacing w:val="40"/>
          <w:sz w:val="14"/>
        </w:rPr>
        <w:t xml:space="preserve"> </w:t>
      </w:r>
      <w:r>
        <w:rPr>
          <w:sz w:val="14"/>
        </w:rPr>
        <w:t>States</w:t>
      </w:r>
      <w:r>
        <w:rPr>
          <w:spacing w:val="-1"/>
          <w:sz w:val="14"/>
        </w:rPr>
        <w:t xml:space="preserve"> </w:t>
      </w:r>
      <w:r>
        <w:rPr>
          <w:sz w:val="14"/>
        </w:rPr>
        <w:t>or</w:t>
      </w:r>
      <w:r>
        <w:rPr>
          <w:spacing w:val="-3"/>
          <w:sz w:val="14"/>
        </w:rPr>
        <w:t xml:space="preserve"> </w:t>
      </w:r>
      <w:r>
        <w:rPr>
          <w:sz w:val="14"/>
        </w:rPr>
        <w:t>any</w:t>
      </w:r>
      <w:r>
        <w:rPr>
          <w:spacing w:val="-1"/>
          <w:sz w:val="14"/>
        </w:rPr>
        <w:t xml:space="preserve"> </w:t>
      </w:r>
      <w:r>
        <w:rPr>
          <w:sz w:val="14"/>
        </w:rPr>
        <w:t>of</w:t>
      </w:r>
      <w:r>
        <w:rPr>
          <w:spacing w:val="-2"/>
          <w:sz w:val="14"/>
        </w:rPr>
        <w:t xml:space="preserve"> </w:t>
      </w:r>
      <w:r>
        <w:rPr>
          <w:sz w:val="14"/>
        </w:rPr>
        <w:t>their</w:t>
      </w:r>
      <w:r>
        <w:rPr>
          <w:spacing w:val="-3"/>
          <w:sz w:val="14"/>
        </w:rPr>
        <w:t xml:space="preserve"> </w:t>
      </w:r>
      <w:r>
        <w:rPr>
          <w:sz w:val="14"/>
        </w:rPr>
        <w:t>duly</w:t>
      </w:r>
      <w:r>
        <w:rPr>
          <w:spacing w:val="-1"/>
          <w:sz w:val="14"/>
        </w:rPr>
        <w:t xml:space="preserve"> </w:t>
      </w:r>
      <w:r>
        <w:rPr>
          <w:sz w:val="14"/>
        </w:rPr>
        <w:t>authorized</w:t>
      </w:r>
      <w:r>
        <w:rPr>
          <w:spacing w:val="-3"/>
          <w:sz w:val="14"/>
        </w:rPr>
        <w:t xml:space="preserve"> </w:t>
      </w:r>
      <w:r>
        <w:rPr>
          <w:sz w:val="14"/>
        </w:rPr>
        <w:t>representatives,</w:t>
      </w:r>
      <w:r>
        <w:rPr>
          <w:spacing w:val="-1"/>
          <w:sz w:val="14"/>
        </w:rPr>
        <w:t xml:space="preserve"> </w:t>
      </w:r>
      <w:r>
        <w:rPr>
          <w:sz w:val="14"/>
        </w:rPr>
        <w:t>copies</w:t>
      </w:r>
      <w:r>
        <w:rPr>
          <w:spacing w:val="-1"/>
          <w:sz w:val="14"/>
        </w:rPr>
        <w:t xml:space="preserve"> </w:t>
      </w:r>
      <w:r>
        <w:rPr>
          <w:sz w:val="14"/>
        </w:rPr>
        <w:t>of</w:t>
      </w:r>
      <w:r>
        <w:rPr>
          <w:spacing w:val="-1"/>
          <w:sz w:val="14"/>
        </w:rPr>
        <w:t xml:space="preserve"> </w:t>
      </w:r>
      <w:r>
        <w:rPr>
          <w:sz w:val="14"/>
        </w:rPr>
        <w:t>this</w:t>
      </w:r>
      <w:r>
        <w:rPr>
          <w:spacing w:val="-1"/>
          <w:sz w:val="14"/>
        </w:rPr>
        <w:t xml:space="preserve"> </w:t>
      </w:r>
      <w:r>
        <w:rPr>
          <w:sz w:val="14"/>
        </w:rPr>
        <w:t>contract,</w:t>
      </w:r>
      <w:r>
        <w:rPr>
          <w:spacing w:val="-1"/>
          <w:sz w:val="14"/>
        </w:rPr>
        <w:t xml:space="preserve"> </w:t>
      </w:r>
      <w:r>
        <w:rPr>
          <w:sz w:val="14"/>
        </w:rPr>
        <w:t>books,</w:t>
      </w:r>
      <w:r>
        <w:rPr>
          <w:spacing w:val="-1"/>
          <w:sz w:val="14"/>
        </w:rPr>
        <w:t xml:space="preserve"> </w:t>
      </w:r>
      <w:r>
        <w:rPr>
          <w:sz w:val="14"/>
        </w:rPr>
        <w:t>documents</w:t>
      </w:r>
      <w:r>
        <w:rPr>
          <w:spacing w:val="-1"/>
          <w:sz w:val="14"/>
        </w:rPr>
        <w:t xml:space="preserve"> </w:t>
      </w:r>
      <w:r>
        <w:rPr>
          <w:sz w:val="14"/>
        </w:rPr>
        <w:t>and</w:t>
      </w:r>
      <w:r>
        <w:rPr>
          <w:spacing w:val="-3"/>
          <w:sz w:val="14"/>
        </w:rPr>
        <w:t xml:space="preserve"> </w:t>
      </w:r>
      <w:r>
        <w:rPr>
          <w:sz w:val="14"/>
        </w:rPr>
        <w:t>records</w:t>
      </w:r>
      <w:r>
        <w:rPr>
          <w:spacing w:val="-2"/>
          <w:sz w:val="14"/>
        </w:rPr>
        <w:t xml:space="preserve"> </w:t>
      </w:r>
      <w:r>
        <w:rPr>
          <w:sz w:val="14"/>
        </w:rPr>
        <w:t>of</w:t>
      </w:r>
      <w:r>
        <w:rPr>
          <w:spacing w:val="-2"/>
          <w:sz w:val="14"/>
        </w:rPr>
        <w:t xml:space="preserve"> </w:t>
      </w:r>
      <w:r>
        <w:rPr>
          <w:sz w:val="14"/>
        </w:rPr>
        <w:t>the</w:t>
      </w:r>
      <w:r>
        <w:rPr>
          <w:spacing w:val="-3"/>
          <w:sz w:val="14"/>
        </w:rPr>
        <w:t xml:space="preserve"> </w:t>
      </w:r>
      <w:r>
        <w:rPr>
          <w:sz w:val="14"/>
        </w:rPr>
        <w:t>Contractor</w:t>
      </w:r>
      <w:r>
        <w:rPr>
          <w:spacing w:val="-3"/>
          <w:sz w:val="14"/>
        </w:rPr>
        <w:t xml:space="preserve"> </w:t>
      </w:r>
      <w:r>
        <w:rPr>
          <w:sz w:val="14"/>
        </w:rPr>
        <w:t>that</w:t>
      </w:r>
      <w:r>
        <w:rPr>
          <w:spacing w:val="-1"/>
          <w:sz w:val="14"/>
        </w:rPr>
        <w:t xml:space="preserve"> </w:t>
      </w:r>
      <w:r>
        <w:rPr>
          <w:sz w:val="14"/>
        </w:rPr>
        <w:t>are</w:t>
      </w:r>
      <w:r>
        <w:rPr>
          <w:spacing w:val="-1"/>
          <w:sz w:val="14"/>
        </w:rPr>
        <w:t xml:space="preserve"> </w:t>
      </w:r>
      <w:r>
        <w:rPr>
          <w:sz w:val="14"/>
        </w:rPr>
        <w:t>necessary</w:t>
      </w:r>
      <w:r>
        <w:rPr>
          <w:spacing w:val="-1"/>
          <w:sz w:val="14"/>
        </w:rPr>
        <w:t xml:space="preserve"> </w:t>
      </w:r>
      <w:r>
        <w:rPr>
          <w:sz w:val="14"/>
        </w:rPr>
        <w:t>to</w:t>
      </w:r>
      <w:r>
        <w:rPr>
          <w:spacing w:val="-1"/>
          <w:sz w:val="14"/>
        </w:rPr>
        <w:t xml:space="preserve"> </w:t>
      </w:r>
      <w:r>
        <w:rPr>
          <w:sz w:val="14"/>
        </w:rPr>
        <w:t>certify</w:t>
      </w:r>
      <w:r>
        <w:rPr>
          <w:spacing w:val="-1"/>
          <w:sz w:val="14"/>
        </w:rPr>
        <w:t xml:space="preserve"> </w:t>
      </w:r>
      <w:r>
        <w:rPr>
          <w:sz w:val="14"/>
        </w:rPr>
        <w:t>the</w:t>
      </w:r>
      <w:r>
        <w:rPr>
          <w:spacing w:val="-3"/>
          <w:sz w:val="14"/>
        </w:rPr>
        <w:t xml:space="preserve"> </w:t>
      </w:r>
      <w:r>
        <w:rPr>
          <w:sz w:val="14"/>
        </w:rPr>
        <w:t>nature</w:t>
      </w:r>
      <w:r>
        <w:rPr>
          <w:spacing w:val="-1"/>
          <w:sz w:val="14"/>
        </w:rPr>
        <w:t xml:space="preserve"> </w:t>
      </w:r>
      <w:r>
        <w:rPr>
          <w:sz w:val="14"/>
        </w:rPr>
        <w:t>and</w:t>
      </w:r>
      <w:r>
        <w:rPr>
          <w:spacing w:val="-1"/>
          <w:sz w:val="14"/>
        </w:rPr>
        <w:t xml:space="preserve"> </w:t>
      </w:r>
      <w:r>
        <w:rPr>
          <w:sz w:val="14"/>
        </w:rPr>
        <w:t>extent</w:t>
      </w:r>
      <w:r>
        <w:rPr>
          <w:spacing w:val="-1"/>
          <w:sz w:val="14"/>
        </w:rPr>
        <w:t xml:space="preserve"> </w:t>
      </w:r>
      <w:r>
        <w:rPr>
          <w:sz w:val="14"/>
        </w:rPr>
        <w:t>of</w:t>
      </w:r>
      <w:r>
        <w:rPr>
          <w:spacing w:val="-2"/>
          <w:sz w:val="14"/>
        </w:rPr>
        <w:t xml:space="preserve"> </w:t>
      </w:r>
      <w:r>
        <w:rPr>
          <w:sz w:val="14"/>
        </w:rPr>
        <w:t>the</w:t>
      </w:r>
      <w:r>
        <w:rPr>
          <w:spacing w:val="-1"/>
          <w:sz w:val="14"/>
        </w:rPr>
        <w:t xml:space="preserve"> </w:t>
      </w:r>
      <w:r>
        <w:rPr>
          <w:sz w:val="14"/>
        </w:rPr>
        <w:t>costs</w:t>
      </w:r>
      <w:r>
        <w:rPr>
          <w:spacing w:val="40"/>
          <w:sz w:val="14"/>
        </w:rPr>
        <w:t xml:space="preserve"> </w:t>
      </w:r>
      <w:r>
        <w:rPr>
          <w:spacing w:val="-2"/>
          <w:sz w:val="14"/>
        </w:rPr>
        <w:t>hereunder.</w:t>
      </w:r>
    </w:p>
    <w:p w:rsidR="002D2226" w:rsidRDefault="00ED16F9" w14:paraId="62D10524" w14:textId="77777777">
      <w:pPr>
        <w:pStyle w:val="ListParagraph"/>
        <w:numPr>
          <w:ilvl w:val="0"/>
          <w:numId w:val="1"/>
        </w:numPr>
        <w:tabs>
          <w:tab w:val="left" w:pos="1011"/>
        </w:tabs>
        <w:spacing w:before="119"/>
        <w:ind w:right="284" w:firstLine="432"/>
        <w:rPr>
          <w:sz w:val="14"/>
        </w:rPr>
      </w:pPr>
      <w:r>
        <w:rPr>
          <w:sz w:val="14"/>
        </w:rPr>
        <w:t>If Contractor carries out any of the duties of the contract hereunder, through a subcontract having a value or cost of $10,000 or more over a twelve-month period, such</w:t>
      </w:r>
      <w:r>
        <w:rPr>
          <w:spacing w:val="40"/>
          <w:sz w:val="14"/>
        </w:rPr>
        <w:t xml:space="preserve"> </w:t>
      </w:r>
      <w:r>
        <w:rPr>
          <w:sz w:val="14"/>
        </w:rPr>
        <w:t>subcontract shall contain a clause to the effect that, until the expiration of four years after the furnishing of such services pursuant to such subcontract, the subcontractor shall make</w:t>
      </w:r>
      <w:r>
        <w:rPr>
          <w:spacing w:val="40"/>
          <w:sz w:val="14"/>
        </w:rPr>
        <w:t xml:space="preserve"> </w:t>
      </w:r>
      <w:r>
        <w:rPr>
          <w:sz w:val="14"/>
        </w:rPr>
        <w:t>available upon written request to the Secretary of Health and Human Services or upon request to the Comptroller General of the United States, or any of their duly authorized</w:t>
      </w:r>
      <w:r>
        <w:rPr>
          <w:spacing w:val="40"/>
          <w:sz w:val="14"/>
        </w:rPr>
        <w:t xml:space="preserve"> </w:t>
      </w:r>
      <w:r>
        <w:rPr>
          <w:sz w:val="14"/>
        </w:rPr>
        <w:t>representatives, copies of the</w:t>
      </w:r>
      <w:r>
        <w:rPr>
          <w:spacing w:val="-1"/>
          <w:sz w:val="14"/>
        </w:rPr>
        <w:t xml:space="preserve"> </w:t>
      </w:r>
      <w:r>
        <w:rPr>
          <w:sz w:val="14"/>
        </w:rPr>
        <w:t>subcontract and books, documents and</w:t>
      </w:r>
      <w:r>
        <w:rPr>
          <w:spacing w:val="-1"/>
          <w:sz w:val="14"/>
        </w:rPr>
        <w:t xml:space="preserve"> </w:t>
      </w:r>
      <w:r>
        <w:rPr>
          <w:sz w:val="14"/>
        </w:rPr>
        <w:t>records of the</w:t>
      </w:r>
      <w:r>
        <w:rPr>
          <w:spacing w:val="-1"/>
          <w:sz w:val="14"/>
        </w:rPr>
        <w:t xml:space="preserve"> </w:t>
      </w:r>
      <w:r>
        <w:rPr>
          <w:sz w:val="14"/>
        </w:rPr>
        <w:t>subcontractor</w:t>
      </w:r>
      <w:r>
        <w:rPr>
          <w:spacing w:val="-1"/>
          <w:sz w:val="14"/>
        </w:rPr>
        <w:t xml:space="preserve"> </w:t>
      </w:r>
      <w:r>
        <w:rPr>
          <w:sz w:val="14"/>
        </w:rPr>
        <w:t>that are</w:t>
      </w:r>
      <w:r>
        <w:rPr>
          <w:spacing w:val="-1"/>
          <w:sz w:val="14"/>
        </w:rPr>
        <w:t xml:space="preserve"> </w:t>
      </w:r>
      <w:r>
        <w:rPr>
          <w:sz w:val="14"/>
        </w:rPr>
        <w:t>necessary to</w:t>
      </w:r>
      <w:r>
        <w:rPr>
          <w:spacing w:val="-1"/>
          <w:sz w:val="14"/>
        </w:rPr>
        <w:t xml:space="preserve"> </w:t>
      </w:r>
      <w:r>
        <w:rPr>
          <w:sz w:val="14"/>
        </w:rPr>
        <w:t>verify the</w:t>
      </w:r>
      <w:r>
        <w:rPr>
          <w:spacing w:val="-1"/>
          <w:sz w:val="14"/>
        </w:rPr>
        <w:t xml:space="preserve"> </w:t>
      </w:r>
      <w:r>
        <w:rPr>
          <w:sz w:val="14"/>
        </w:rPr>
        <w:t>nature and extent of the costs of such subcontract.</w:t>
      </w:r>
    </w:p>
    <w:p w:rsidR="002D2226" w:rsidRDefault="00ED16F9" w14:paraId="62D10525" w14:textId="77777777">
      <w:pPr>
        <w:pStyle w:val="ListParagraph"/>
        <w:numPr>
          <w:ilvl w:val="0"/>
          <w:numId w:val="1"/>
        </w:numPr>
        <w:tabs>
          <w:tab w:val="left" w:pos="985"/>
        </w:tabs>
        <w:spacing w:before="119"/>
        <w:ind w:right="284" w:firstLine="431"/>
        <w:rPr>
          <w:sz w:val="14"/>
        </w:rPr>
      </w:pPr>
      <w:r>
        <w:rPr>
          <w:sz w:val="14"/>
        </w:rPr>
        <w:t>The provisions of this section shall apply only to such contracts as are within the definition established by the Health Care Financing Administration, as may be amended or</w:t>
      </w:r>
      <w:r>
        <w:rPr>
          <w:spacing w:val="40"/>
          <w:sz w:val="14"/>
        </w:rPr>
        <w:t xml:space="preserve"> </w:t>
      </w:r>
      <w:r>
        <w:rPr>
          <w:sz w:val="14"/>
        </w:rPr>
        <w:t>modified from time to time.</w:t>
      </w:r>
    </w:p>
    <w:p w:rsidR="002D2226" w:rsidRDefault="00ED16F9" w14:paraId="62D10526" w14:textId="77777777">
      <w:pPr>
        <w:pStyle w:val="ListParagraph"/>
        <w:numPr>
          <w:ilvl w:val="0"/>
          <w:numId w:val="2"/>
        </w:numPr>
        <w:tabs>
          <w:tab w:val="left" w:pos="776"/>
        </w:tabs>
        <w:spacing w:before="161"/>
        <w:ind w:right="283" w:firstLine="187"/>
        <w:jc w:val="both"/>
        <w:rPr>
          <w:sz w:val="14"/>
        </w:rPr>
      </w:pPr>
      <w:r>
        <w:rPr>
          <w:sz w:val="14"/>
        </w:rPr>
        <w:t>Hospital Retained Authority:</w:t>
      </w:r>
      <w:r>
        <w:rPr>
          <w:spacing w:val="40"/>
          <w:sz w:val="14"/>
        </w:rPr>
        <w:t xml:space="preserve"> </w:t>
      </w:r>
      <w:r>
        <w:rPr>
          <w:sz w:val="14"/>
        </w:rPr>
        <w:t>Hospital Retained Authority:</w:t>
      </w:r>
      <w:r>
        <w:rPr>
          <w:spacing w:val="40"/>
          <w:sz w:val="14"/>
        </w:rPr>
        <w:t xml:space="preserve"> </w:t>
      </w:r>
      <w:r>
        <w:rPr>
          <w:sz w:val="14"/>
        </w:rPr>
        <w:t>The Hospital retains direct, independent authority over the appointment and/or dismissal, in its sole discretion, of the</w:t>
      </w:r>
      <w:r>
        <w:rPr>
          <w:spacing w:val="40"/>
          <w:sz w:val="14"/>
        </w:rPr>
        <w:t xml:space="preserve"> </w:t>
      </w:r>
      <w:r>
        <w:rPr>
          <w:sz w:val="14"/>
        </w:rPr>
        <w:t>facility’s management level employees (including but not limited to, the Facility/Service Administrator/Director, the Medical Director, the Director of Nursing, the Chief Executive Officer, the</w:t>
      </w:r>
      <w:r>
        <w:rPr>
          <w:spacing w:val="40"/>
          <w:sz w:val="14"/>
        </w:rPr>
        <w:t xml:space="preserve"> </w:t>
      </w:r>
      <w:r>
        <w:rPr>
          <w:sz w:val="14"/>
        </w:rPr>
        <w:t>Chief Financial Officer and the Chief Operating Officer) and all licensed or certified health care staff.</w:t>
      </w:r>
      <w:r>
        <w:rPr>
          <w:spacing w:val="40"/>
          <w:sz w:val="14"/>
        </w:rPr>
        <w:t xml:space="preserve"> </w:t>
      </w:r>
      <w:r>
        <w:rPr>
          <w:sz w:val="14"/>
        </w:rPr>
        <w:t>The Hospital retains the right to adopt and approve, at its sole discretion, the facility’s</w:t>
      </w:r>
      <w:r>
        <w:rPr>
          <w:spacing w:val="40"/>
          <w:sz w:val="14"/>
        </w:rPr>
        <w:t xml:space="preserve"> </w:t>
      </w:r>
      <w:r>
        <w:rPr>
          <w:sz w:val="14"/>
        </w:rPr>
        <w:t>operating</w:t>
      </w:r>
      <w:r>
        <w:rPr>
          <w:spacing w:val="-1"/>
          <w:sz w:val="14"/>
        </w:rPr>
        <w:t xml:space="preserve"> </w:t>
      </w:r>
      <w:r>
        <w:rPr>
          <w:sz w:val="14"/>
        </w:rPr>
        <w:t>and</w:t>
      </w:r>
      <w:r>
        <w:rPr>
          <w:spacing w:val="-3"/>
          <w:sz w:val="14"/>
        </w:rPr>
        <w:t xml:space="preserve"> </w:t>
      </w:r>
      <w:r>
        <w:rPr>
          <w:sz w:val="14"/>
        </w:rPr>
        <w:t>capital budgets.</w:t>
      </w:r>
      <w:r>
        <w:rPr>
          <w:spacing w:val="36"/>
          <w:sz w:val="14"/>
        </w:rPr>
        <w:t xml:space="preserve"> </w:t>
      </w:r>
      <w:r>
        <w:rPr>
          <w:sz w:val="14"/>
        </w:rPr>
        <w:t>The</w:t>
      </w:r>
      <w:r>
        <w:rPr>
          <w:spacing w:val="-3"/>
          <w:sz w:val="14"/>
        </w:rPr>
        <w:t xml:space="preserve"> </w:t>
      </w:r>
      <w:r>
        <w:rPr>
          <w:sz w:val="14"/>
        </w:rPr>
        <w:t>Hospital</w:t>
      </w:r>
      <w:r>
        <w:rPr>
          <w:spacing w:val="-1"/>
          <w:sz w:val="14"/>
        </w:rPr>
        <w:t xml:space="preserve"> </w:t>
      </w:r>
      <w:r>
        <w:rPr>
          <w:sz w:val="14"/>
        </w:rPr>
        <w:t>retains</w:t>
      </w:r>
      <w:r>
        <w:rPr>
          <w:spacing w:val="-3"/>
          <w:sz w:val="14"/>
        </w:rPr>
        <w:t xml:space="preserve"> </w:t>
      </w:r>
      <w:r>
        <w:rPr>
          <w:sz w:val="14"/>
        </w:rPr>
        <w:t>independent</w:t>
      </w:r>
      <w:r>
        <w:rPr>
          <w:spacing w:val="-1"/>
          <w:sz w:val="14"/>
        </w:rPr>
        <w:t xml:space="preserve"> </w:t>
      </w:r>
      <w:r>
        <w:rPr>
          <w:sz w:val="14"/>
        </w:rPr>
        <w:t>control over and</w:t>
      </w:r>
      <w:r>
        <w:rPr>
          <w:spacing w:val="-1"/>
          <w:sz w:val="14"/>
        </w:rPr>
        <w:t xml:space="preserve"> </w:t>
      </w:r>
      <w:r>
        <w:rPr>
          <w:sz w:val="14"/>
        </w:rPr>
        <w:t>physical</w:t>
      </w:r>
      <w:r>
        <w:rPr>
          <w:spacing w:val="-1"/>
          <w:sz w:val="14"/>
        </w:rPr>
        <w:t xml:space="preserve"> </w:t>
      </w:r>
      <w:r>
        <w:rPr>
          <w:sz w:val="14"/>
        </w:rPr>
        <w:t>possession</w:t>
      </w:r>
      <w:r>
        <w:rPr>
          <w:spacing w:val="-3"/>
          <w:sz w:val="14"/>
        </w:rPr>
        <w:t xml:space="preserve"> </w:t>
      </w:r>
      <w:r>
        <w:rPr>
          <w:sz w:val="14"/>
        </w:rPr>
        <w:t>of</w:t>
      </w:r>
      <w:r>
        <w:rPr>
          <w:spacing w:val="-3"/>
          <w:sz w:val="14"/>
        </w:rPr>
        <w:t xml:space="preserve"> </w:t>
      </w:r>
      <w:r>
        <w:rPr>
          <w:sz w:val="14"/>
        </w:rPr>
        <w:t>the</w:t>
      </w:r>
      <w:r>
        <w:rPr>
          <w:spacing w:val="-3"/>
          <w:sz w:val="14"/>
        </w:rPr>
        <w:t xml:space="preserve"> </w:t>
      </w:r>
      <w:r>
        <w:rPr>
          <w:sz w:val="14"/>
        </w:rPr>
        <w:t>facility’s</w:t>
      </w:r>
      <w:r>
        <w:rPr>
          <w:spacing w:val="-1"/>
          <w:sz w:val="14"/>
        </w:rPr>
        <w:t xml:space="preserve"> </w:t>
      </w:r>
      <w:r>
        <w:rPr>
          <w:sz w:val="14"/>
        </w:rPr>
        <w:t>books</w:t>
      </w:r>
      <w:r>
        <w:rPr>
          <w:spacing w:val="-1"/>
          <w:sz w:val="14"/>
        </w:rPr>
        <w:t xml:space="preserve"> </w:t>
      </w:r>
      <w:r>
        <w:rPr>
          <w:sz w:val="14"/>
        </w:rPr>
        <w:t>and</w:t>
      </w:r>
      <w:r>
        <w:rPr>
          <w:spacing w:val="-3"/>
          <w:sz w:val="14"/>
        </w:rPr>
        <w:t xml:space="preserve"> </w:t>
      </w:r>
      <w:r>
        <w:rPr>
          <w:sz w:val="14"/>
        </w:rPr>
        <w:t>records.</w:t>
      </w:r>
      <w:r>
        <w:rPr>
          <w:spacing w:val="33"/>
          <w:sz w:val="14"/>
        </w:rPr>
        <w:t xml:space="preserve"> </w:t>
      </w:r>
      <w:r>
        <w:rPr>
          <w:sz w:val="14"/>
        </w:rPr>
        <w:t>The</w:t>
      </w:r>
      <w:r>
        <w:rPr>
          <w:spacing w:val="-3"/>
          <w:sz w:val="14"/>
        </w:rPr>
        <w:t xml:space="preserve"> </w:t>
      </w:r>
      <w:r>
        <w:rPr>
          <w:sz w:val="14"/>
        </w:rPr>
        <w:t>Hospital retains</w:t>
      </w:r>
      <w:r>
        <w:rPr>
          <w:spacing w:val="-3"/>
          <w:sz w:val="14"/>
        </w:rPr>
        <w:t xml:space="preserve"> </w:t>
      </w:r>
      <w:r>
        <w:rPr>
          <w:sz w:val="14"/>
        </w:rPr>
        <w:t>independent</w:t>
      </w:r>
      <w:r>
        <w:rPr>
          <w:spacing w:val="-1"/>
          <w:sz w:val="14"/>
        </w:rPr>
        <w:t xml:space="preserve"> </w:t>
      </w:r>
      <w:r>
        <w:rPr>
          <w:sz w:val="14"/>
        </w:rPr>
        <w:t>control</w:t>
      </w:r>
      <w:r>
        <w:rPr>
          <w:spacing w:val="-3"/>
          <w:sz w:val="14"/>
        </w:rPr>
        <w:t xml:space="preserve"> </w:t>
      </w:r>
      <w:r>
        <w:rPr>
          <w:sz w:val="14"/>
        </w:rPr>
        <w:t>over</w:t>
      </w:r>
      <w:r>
        <w:rPr>
          <w:spacing w:val="-1"/>
          <w:sz w:val="14"/>
        </w:rPr>
        <w:t xml:space="preserve"> </w:t>
      </w:r>
      <w:r>
        <w:rPr>
          <w:sz w:val="14"/>
        </w:rPr>
        <w:t>and</w:t>
      </w:r>
      <w:r>
        <w:rPr>
          <w:spacing w:val="40"/>
          <w:sz w:val="14"/>
        </w:rPr>
        <w:t xml:space="preserve"> </w:t>
      </w:r>
      <w:r>
        <w:rPr>
          <w:sz w:val="14"/>
        </w:rPr>
        <w:t>physical possession of the facility’s operating policies and procedures.</w:t>
      </w:r>
      <w:r>
        <w:rPr>
          <w:spacing w:val="40"/>
          <w:sz w:val="14"/>
        </w:rPr>
        <w:t xml:space="preserve"> </w:t>
      </w:r>
      <w:r>
        <w:rPr>
          <w:sz w:val="14"/>
        </w:rPr>
        <w:t>The Hospital retains full authority and responsibility for, and control over, the operations and management of the</w:t>
      </w:r>
      <w:r>
        <w:rPr>
          <w:spacing w:val="40"/>
          <w:sz w:val="14"/>
        </w:rPr>
        <w:t xml:space="preserve"> </w:t>
      </w:r>
      <w:r>
        <w:rPr>
          <w:sz w:val="14"/>
        </w:rPr>
        <w:t>facility.</w:t>
      </w:r>
      <w:r>
        <w:rPr>
          <w:spacing w:val="40"/>
          <w:sz w:val="14"/>
        </w:rPr>
        <w:t xml:space="preserve"> </w:t>
      </w:r>
      <w:r>
        <w:rPr>
          <w:sz w:val="14"/>
        </w:rPr>
        <w:t>The Hospital retains the right and authority to independently adopt, approve and enforce, in its sole discretion, policies affecting the facility’s delivery of health care services.</w:t>
      </w:r>
      <w:r>
        <w:rPr>
          <w:spacing w:val="40"/>
          <w:sz w:val="14"/>
        </w:rPr>
        <w:t xml:space="preserve"> </w:t>
      </w:r>
      <w:r>
        <w:rPr>
          <w:sz w:val="14"/>
        </w:rPr>
        <w:t>The</w:t>
      </w:r>
      <w:r>
        <w:rPr>
          <w:spacing w:val="40"/>
          <w:sz w:val="14"/>
        </w:rPr>
        <w:t xml:space="preserve"> </w:t>
      </w:r>
      <w:r>
        <w:rPr>
          <w:sz w:val="14"/>
        </w:rPr>
        <w:t>Hospital retains the right to independently adopt, approve and enforce, at its sole discretion, the disposition of assets and authority to incur debts.</w:t>
      </w:r>
      <w:r>
        <w:rPr>
          <w:spacing w:val="39"/>
          <w:sz w:val="14"/>
        </w:rPr>
        <w:t xml:space="preserve"> </w:t>
      </w:r>
      <w:r>
        <w:rPr>
          <w:sz w:val="14"/>
        </w:rPr>
        <w:t>The Hospital retains the right to approve,</w:t>
      </w:r>
      <w:r>
        <w:rPr>
          <w:spacing w:val="40"/>
          <w:sz w:val="14"/>
        </w:rPr>
        <w:t xml:space="preserve"> </w:t>
      </w:r>
      <w:r>
        <w:rPr>
          <w:sz w:val="14"/>
        </w:rPr>
        <w:t>at its sole discretion, contracts for administrative services, management and/or clinical services.</w:t>
      </w:r>
      <w:r>
        <w:rPr>
          <w:spacing w:val="40"/>
          <w:sz w:val="14"/>
        </w:rPr>
        <w:t xml:space="preserve"> </w:t>
      </w:r>
      <w:r>
        <w:rPr>
          <w:sz w:val="14"/>
        </w:rPr>
        <w:t xml:space="preserve">The Hospital retains the right to approve, at its sole discretion, </w:t>
      </w:r>
      <w:proofErr w:type="gramStart"/>
      <w:r>
        <w:rPr>
          <w:sz w:val="14"/>
        </w:rPr>
        <w:t>any</w:t>
      </w:r>
      <w:proofErr w:type="gramEnd"/>
      <w:r>
        <w:rPr>
          <w:sz w:val="14"/>
        </w:rPr>
        <w:t xml:space="preserve"> facility debt.</w:t>
      </w:r>
      <w:r>
        <w:rPr>
          <w:spacing w:val="40"/>
          <w:sz w:val="14"/>
        </w:rPr>
        <w:t xml:space="preserve"> </w:t>
      </w:r>
      <w:r>
        <w:rPr>
          <w:sz w:val="14"/>
        </w:rPr>
        <w:t>The</w:t>
      </w:r>
      <w:r>
        <w:rPr>
          <w:spacing w:val="40"/>
          <w:sz w:val="14"/>
        </w:rPr>
        <w:t xml:space="preserve"> </w:t>
      </w:r>
      <w:r>
        <w:rPr>
          <w:sz w:val="14"/>
        </w:rPr>
        <w:t>Hospital retains the</w:t>
      </w:r>
      <w:r>
        <w:rPr>
          <w:spacing w:val="-3"/>
          <w:sz w:val="14"/>
        </w:rPr>
        <w:t xml:space="preserve"> </w:t>
      </w:r>
      <w:r>
        <w:rPr>
          <w:sz w:val="14"/>
        </w:rPr>
        <w:t>right to approve,</w:t>
      </w:r>
      <w:r>
        <w:rPr>
          <w:spacing w:val="-2"/>
          <w:sz w:val="14"/>
        </w:rPr>
        <w:t xml:space="preserve"> </w:t>
      </w:r>
      <w:r>
        <w:rPr>
          <w:sz w:val="14"/>
        </w:rPr>
        <w:t>at its</w:t>
      </w:r>
      <w:r>
        <w:rPr>
          <w:spacing w:val="-2"/>
          <w:sz w:val="14"/>
        </w:rPr>
        <w:t xml:space="preserve"> </w:t>
      </w:r>
      <w:r>
        <w:rPr>
          <w:sz w:val="14"/>
        </w:rPr>
        <w:t>sole</w:t>
      </w:r>
      <w:r>
        <w:rPr>
          <w:spacing w:val="-3"/>
          <w:sz w:val="14"/>
        </w:rPr>
        <w:t xml:space="preserve"> </w:t>
      </w:r>
      <w:r>
        <w:rPr>
          <w:sz w:val="14"/>
        </w:rPr>
        <w:t>discretion,</w:t>
      </w:r>
      <w:r>
        <w:rPr>
          <w:spacing w:val="-2"/>
          <w:sz w:val="14"/>
        </w:rPr>
        <w:t xml:space="preserve"> </w:t>
      </w:r>
      <w:r>
        <w:rPr>
          <w:sz w:val="14"/>
        </w:rPr>
        <w:t xml:space="preserve">settlements of administrative </w:t>
      </w:r>
      <w:proofErr w:type="gramStart"/>
      <w:r>
        <w:rPr>
          <w:sz w:val="14"/>
        </w:rPr>
        <w:t>proceeding</w:t>
      </w:r>
      <w:proofErr w:type="gramEnd"/>
      <w:r>
        <w:rPr>
          <w:spacing w:val="-1"/>
          <w:sz w:val="14"/>
        </w:rPr>
        <w:t xml:space="preserve"> </w:t>
      </w:r>
      <w:r>
        <w:rPr>
          <w:sz w:val="14"/>
        </w:rPr>
        <w:t>or</w:t>
      </w:r>
      <w:r>
        <w:rPr>
          <w:spacing w:val="-3"/>
          <w:sz w:val="14"/>
        </w:rPr>
        <w:t xml:space="preserve"> </w:t>
      </w:r>
      <w:r>
        <w:rPr>
          <w:sz w:val="14"/>
        </w:rPr>
        <w:t>litigation</w:t>
      </w:r>
      <w:r>
        <w:rPr>
          <w:spacing w:val="-3"/>
          <w:sz w:val="14"/>
        </w:rPr>
        <w:t xml:space="preserve"> </w:t>
      </w:r>
      <w:r>
        <w:rPr>
          <w:sz w:val="14"/>
        </w:rPr>
        <w:t>to which</w:t>
      </w:r>
      <w:r>
        <w:rPr>
          <w:spacing w:val="-3"/>
          <w:sz w:val="14"/>
        </w:rPr>
        <w:t xml:space="preserve"> </w:t>
      </w:r>
      <w:r>
        <w:rPr>
          <w:sz w:val="14"/>
        </w:rPr>
        <w:t>the</w:t>
      </w:r>
      <w:r>
        <w:rPr>
          <w:spacing w:val="-3"/>
          <w:sz w:val="14"/>
        </w:rPr>
        <w:t xml:space="preserve"> </w:t>
      </w:r>
      <w:r>
        <w:rPr>
          <w:sz w:val="14"/>
        </w:rPr>
        <w:t>facility is</w:t>
      </w:r>
      <w:r>
        <w:rPr>
          <w:spacing w:val="-2"/>
          <w:sz w:val="14"/>
        </w:rPr>
        <w:t xml:space="preserve"> </w:t>
      </w:r>
      <w:r>
        <w:rPr>
          <w:sz w:val="14"/>
        </w:rPr>
        <w:t>a party.</w:t>
      </w:r>
      <w:r>
        <w:rPr>
          <w:spacing w:val="34"/>
          <w:sz w:val="14"/>
        </w:rPr>
        <w:t xml:space="preserve"> </w:t>
      </w:r>
      <w:r>
        <w:rPr>
          <w:sz w:val="14"/>
        </w:rPr>
        <w:t>No powers specifically reserved to the</w:t>
      </w:r>
      <w:r>
        <w:rPr>
          <w:spacing w:val="-3"/>
          <w:sz w:val="14"/>
        </w:rPr>
        <w:t xml:space="preserve"> </w:t>
      </w:r>
      <w:r>
        <w:rPr>
          <w:sz w:val="14"/>
        </w:rPr>
        <w:t>Hospital</w:t>
      </w:r>
      <w:r>
        <w:rPr>
          <w:spacing w:val="40"/>
          <w:sz w:val="14"/>
        </w:rPr>
        <w:t xml:space="preserve"> </w:t>
      </w:r>
      <w:r>
        <w:rPr>
          <w:sz w:val="14"/>
        </w:rPr>
        <w:t>may be delegated to, or shared by, the Contractor or any other person.</w:t>
      </w:r>
      <w:r>
        <w:rPr>
          <w:spacing w:val="40"/>
          <w:sz w:val="14"/>
        </w:rPr>
        <w:t xml:space="preserve"> </w:t>
      </w:r>
      <w:r>
        <w:rPr>
          <w:sz w:val="14"/>
        </w:rPr>
        <w:t>In addition, if there is any disagreement between the parties to this Agreement regarding control between the</w:t>
      </w:r>
      <w:r>
        <w:rPr>
          <w:spacing w:val="40"/>
          <w:sz w:val="14"/>
        </w:rPr>
        <w:t xml:space="preserve"> </w:t>
      </w:r>
      <w:r>
        <w:rPr>
          <w:sz w:val="14"/>
        </w:rPr>
        <w:t>Hospital and the Contractor, the terms of this Section shall control.</w:t>
      </w:r>
    </w:p>
    <w:sectPr w:rsidR="002D2226">
      <w:type w:val="continuous"/>
      <w:pgSz w:w="12240" w:h="15840" w:orient="portrait"/>
      <w:pgMar w:top="2480" w:right="0" w:bottom="120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D3C" w:rsidRDefault="00BC5D3C" w14:paraId="226E0F63" w14:textId="77777777">
      <w:r>
        <w:separator/>
      </w:r>
    </w:p>
  </w:endnote>
  <w:endnote w:type="continuationSeparator" w:id="0">
    <w:p w:rsidR="00BC5D3C" w:rsidRDefault="00BC5D3C" w14:paraId="064A3D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D2226" w:rsidRDefault="00ED16F9" w14:paraId="62D1053A" w14:textId="77777777">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62D10549" wp14:editId="62D1054A">
              <wp:simplePos x="0" y="0"/>
              <wp:positionH relativeFrom="page">
                <wp:posOffset>3809491</wp:posOffset>
              </wp:positionH>
              <wp:positionV relativeFrom="page">
                <wp:posOffset>9276982</wp:posOffset>
              </wp:positionV>
              <wp:extent cx="153670"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6370"/>
                      </a:xfrm>
                      <a:prstGeom prst="rect">
                        <a:avLst/>
                      </a:prstGeom>
                    </wps:spPr>
                    <wps:txbx>
                      <w:txbxContent>
                        <w:p w:rsidR="002D2226" w:rsidRDefault="00ED16F9" w14:paraId="62D1055A" w14:textId="77777777">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w14:anchorId="3E9D46E7">
            <v:shapetype id="_x0000_t202" coordsize="21600,21600" o:spt="202" path="m,l,21600r21600,l21600,xe" w14:anchorId="62D10549">
              <v:stroke joinstyle="miter"/>
              <v:path gradientshapeok="t" o:connecttype="rect"/>
            </v:shapetype>
            <v:shape id="Textbox 3" style="position:absolute;margin-left:299.95pt;margin-top:730.45pt;width:12.1pt;height:13.1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">
              <v:textbox inset="0,0,0,0">
                <w:txbxContent>
                  <w:p w:rsidR="002D2226" w:rsidRDefault="00ED16F9" w14:paraId="4718821A" w14:textId="77777777">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D2226" w:rsidRDefault="00ED16F9" w14:paraId="62D1053C" w14:textId="77777777">
    <w:pPr>
      <w:pStyle w:val="BodyText"/>
      <w:spacing w:line="14" w:lineRule="auto"/>
      <w:rPr>
        <w:sz w:val="20"/>
      </w:rPr>
    </w:pPr>
    <w:r>
      <w:rPr>
        <w:noProof/>
        <w:sz w:val="20"/>
      </w:rPr>
      <mc:AlternateContent>
        <mc:Choice Requires="wps">
          <w:drawing>
            <wp:anchor distT="0" distB="0" distL="0" distR="0" simplePos="0" relativeHeight="251658246" behindDoc="1" locked="0" layoutInCell="1" allowOverlap="1" wp14:anchorId="62D10551" wp14:editId="62D10552">
              <wp:simplePos x="0" y="0"/>
              <wp:positionH relativeFrom="page">
                <wp:posOffset>3784091</wp:posOffset>
              </wp:positionH>
              <wp:positionV relativeFrom="page">
                <wp:posOffset>9276982</wp:posOffset>
              </wp:positionV>
              <wp:extent cx="217170" cy="1663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6370"/>
                      </a:xfrm>
                      <a:prstGeom prst="rect">
                        <a:avLst/>
                      </a:prstGeom>
                    </wps:spPr>
                    <wps:txbx>
                      <w:txbxContent>
                        <w:p w:rsidR="002D2226" w:rsidRDefault="00ED16F9" w14:paraId="62D1055D"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wps:txbx>
                    <wps:bodyPr wrap="square" lIns="0" tIns="0" rIns="0" bIns="0" rtlCol="0">
                      <a:noAutofit/>
                    </wps:bodyPr>
                  </wps:wsp>
                </a:graphicData>
              </a:graphic>
            </wp:anchor>
          </w:drawing>
        </mc:Choice>
        <mc:Fallback>
          <w:pict w14:anchorId="337FC7D9">
            <v:shapetype id="_x0000_t202" coordsize="21600,21600" o:spt="202" path="m,l,21600r21600,l21600,xe" w14:anchorId="62D10551">
              <v:stroke joinstyle="miter"/>
              <v:path gradientshapeok="t" o:connecttype="rect"/>
            </v:shapetype>
            <v:shape id="Textbox 11" style="position:absolute;margin-left:297.95pt;margin-top:730.45pt;width:17.1pt;height:13.1pt;z-index:-251658234;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">
              <v:textbox inset="0,0,0,0">
                <w:txbxContent>
                  <w:p w:rsidR="002D2226" w:rsidRDefault="00ED16F9" w14:paraId="3D539FC1"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2D2226" w:rsidRDefault="00ED16F9" w14:paraId="62D1053E" w14:textId="77777777">
    <w:pPr>
      <w:pStyle w:val="BodyText"/>
      <w:spacing w:line="14" w:lineRule="auto"/>
      <w:rPr>
        <w:sz w:val="20"/>
      </w:rPr>
    </w:pPr>
    <w:r>
      <w:rPr>
        <w:noProof/>
        <w:sz w:val="20"/>
      </w:rPr>
      <mc:AlternateContent>
        <mc:Choice Requires="wps">
          <w:drawing>
            <wp:anchor distT="0" distB="0" distL="0" distR="0" simplePos="0" relativeHeight="251658249" behindDoc="1" locked="0" layoutInCell="1" allowOverlap="1" wp14:anchorId="62D10557" wp14:editId="62D10558">
              <wp:simplePos x="0" y="0"/>
              <wp:positionH relativeFrom="page">
                <wp:posOffset>3784091</wp:posOffset>
              </wp:positionH>
              <wp:positionV relativeFrom="page">
                <wp:posOffset>9276982</wp:posOffset>
              </wp:positionV>
              <wp:extent cx="217170" cy="1663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6370"/>
                      </a:xfrm>
                      <a:prstGeom prst="rect">
                        <a:avLst/>
                      </a:prstGeom>
                    </wps:spPr>
                    <wps:txbx>
                      <w:txbxContent>
                        <w:p w:rsidR="002D2226" w:rsidRDefault="00ED16F9" w14:paraId="62D1055F"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w:t>
                          </w:r>
                          <w:r>
                            <w:rPr>
                              <w:spacing w:val="-5"/>
                              <w:sz w:val="20"/>
                            </w:rPr>
                            <w:fldChar w:fldCharType="end"/>
                          </w:r>
                        </w:p>
                      </w:txbxContent>
                    </wps:txbx>
                    <wps:bodyPr wrap="square" lIns="0" tIns="0" rIns="0" bIns="0" rtlCol="0">
                      <a:noAutofit/>
                    </wps:bodyPr>
                  </wps:wsp>
                </a:graphicData>
              </a:graphic>
            </wp:anchor>
          </w:drawing>
        </mc:Choice>
        <mc:Fallback>
          <w:pict w14:anchorId="7E43E831">
            <v:shapetype id="_x0000_t202" coordsize="21600,21600" o:spt="202" path="m,l,21600r21600,l21600,xe" w14:anchorId="62D10557">
              <v:stroke joinstyle="miter"/>
              <v:path gradientshapeok="t" o:connecttype="rect"/>
            </v:shapetype>
            <v:shape id="Textbox 14" style="position:absolute;margin-left:297.95pt;margin-top:730.45pt;width:17.1pt;height:13.1pt;z-index:-251658231;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">
              <v:textbox inset="0,0,0,0">
                <w:txbxContent>
                  <w:p w:rsidR="002D2226" w:rsidRDefault="00ED16F9" w14:paraId="59772135" w14:textId="77777777">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226" w:rsidRDefault="002D2226" w14:paraId="62D10540"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226" w:rsidRDefault="002D2226" w14:paraId="62D10542" w14:textId="7777777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226" w:rsidRDefault="002D2226" w14:paraId="62D10544"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D3C" w:rsidRDefault="00BC5D3C" w14:paraId="430CBA5D" w14:textId="77777777">
      <w:r>
        <w:separator/>
      </w:r>
    </w:p>
  </w:footnote>
  <w:footnote w:type="continuationSeparator" w:id="0">
    <w:p w:rsidR="00BC5D3C" w:rsidRDefault="00BC5D3C" w14:paraId="3B037D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D2226" w:rsidRDefault="00ED16F9" w14:paraId="62D10539" w14:textId="77777777">
    <w:pPr>
      <w:pStyle w:val="BodyText"/>
      <w:spacing w:line="14" w:lineRule="auto"/>
      <w:rPr>
        <w:sz w:val="20"/>
      </w:rPr>
    </w:pPr>
    <w:r>
      <w:rPr>
        <w:noProof/>
        <w:sz w:val="20"/>
      </w:rPr>
      <w:drawing>
        <wp:anchor distT="0" distB="0" distL="0" distR="0" simplePos="0" relativeHeight="251658240" behindDoc="1" locked="0" layoutInCell="1" allowOverlap="1" wp14:anchorId="62D10545" wp14:editId="62D10546">
          <wp:simplePos x="0" y="0"/>
          <wp:positionH relativeFrom="page">
            <wp:posOffset>2787428</wp:posOffset>
          </wp:positionH>
          <wp:positionV relativeFrom="page">
            <wp:posOffset>555908</wp:posOffset>
          </wp:positionV>
          <wp:extent cx="2241520" cy="57374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41520" cy="573743"/>
                  </a:xfrm>
                  <a:prstGeom prst="rect">
                    <a:avLst/>
                  </a:prstGeom>
                </pic:spPr>
              </pic:pic>
            </a:graphicData>
          </a:graphic>
        </wp:anchor>
      </w:drawing>
    </w:r>
    <w:r>
      <w:rPr>
        <w:noProof/>
        <w:sz w:val="20"/>
      </w:rPr>
      <mc:AlternateContent>
        <mc:Choice Requires="wps">
          <w:drawing>
            <wp:anchor distT="0" distB="0" distL="0" distR="0" simplePos="0" relativeHeight="251658241" behindDoc="1" locked="0" layoutInCell="1" allowOverlap="1" wp14:anchorId="62D10547" wp14:editId="62D10548">
              <wp:simplePos x="0" y="0"/>
              <wp:positionH relativeFrom="page">
                <wp:posOffset>2715260</wp:posOffset>
              </wp:positionH>
              <wp:positionV relativeFrom="page">
                <wp:posOffset>1402926</wp:posOffset>
              </wp:positionV>
              <wp:extent cx="234188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880" cy="194310"/>
                      </a:xfrm>
                      <a:prstGeom prst="rect">
                        <a:avLst/>
                      </a:prstGeom>
                    </wps:spPr>
                    <wps:txbx>
                      <w:txbxContent>
                        <w:p w:rsidR="002D2226" w:rsidRDefault="00ED16F9" w14:paraId="62D10559" w14:textId="77777777">
                          <w:pPr>
                            <w:spacing w:before="10"/>
                            <w:ind w:left="20"/>
                            <w:rPr>
                              <w:b/>
                              <w:sz w:val="24"/>
                            </w:rPr>
                          </w:pPr>
                          <w:r>
                            <w:rPr>
                              <w:b/>
                              <w:sz w:val="24"/>
                            </w:rPr>
                            <w:t>SUNY</w:t>
                          </w:r>
                          <w:r>
                            <w:rPr>
                              <w:b/>
                              <w:spacing w:val="-13"/>
                              <w:sz w:val="24"/>
                            </w:rPr>
                            <w:t xml:space="preserve"> </w:t>
                          </w:r>
                          <w:r>
                            <w:rPr>
                              <w:b/>
                              <w:sz w:val="24"/>
                            </w:rPr>
                            <w:t>SCI</w:t>
                          </w:r>
                          <w:r>
                            <w:rPr>
                              <w:b/>
                              <w:spacing w:val="-1"/>
                              <w:sz w:val="24"/>
                            </w:rPr>
                            <w:t xml:space="preserve"> </w:t>
                          </w:r>
                          <w:r>
                            <w:rPr>
                              <w:b/>
                              <w:sz w:val="24"/>
                            </w:rPr>
                            <w:t>Membership</w:t>
                          </w:r>
                          <w:r>
                            <w:rPr>
                              <w:b/>
                              <w:spacing w:val="-15"/>
                              <w:sz w:val="24"/>
                            </w:rPr>
                            <w:t xml:space="preserve"> </w:t>
                          </w:r>
                          <w:r>
                            <w:rPr>
                              <w:b/>
                              <w:spacing w:val="-2"/>
                              <w:sz w:val="24"/>
                            </w:rPr>
                            <w:t>Agreement</w:t>
                          </w:r>
                        </w:p>
                      </w:txbxContent>
                    </wps:txbx>
                    <wps:bodyPr wrap="square" lIns="0" tIns="0" rIns="0" bIns="0" rtlCol="0">
                      <a:noAutofit/>
                    </wps:bodyPr>
                  </wps:wsp>
                </a:graphicData>
              </a:graphic>
            </wp:anchor>
          </w:drawing>
        </mc:Choice>
        <mc:Fallback>
          <w:pict w14:anchorId="2F2AC294">
            <v:shapetype id="_x0000_t202" coordsize="21600,21600" o:spt="202" path="m,l,21600r21600,l21600,xe" w14:anchorId="62D10547">
              <v:stroke joinstyle="miter"/>
              <v:path gradientshapeok="t" o:connecttype="rect"/>
            </v:shapetype>
            <v:shape id="Textbox 2" style="position:absolute;margin-left:213.8pt;margin-top:110.45pt;width:184.4pt;height:15.3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">
              <v:textbox inset="0,0,0,0">
                <w:txbxContent>
                  <w:p w:rsidR="002D2226" w:rsidRDefault="00ED16F9" w14:paraId="12C1A8CC" w14:textId="77777777">
                    <w:pPr>
                      <w:spacing w:before="10"/>
                      <w:ind w:left="20"/>
                      <w:rPr>
                        <w:b/>
                        <w:sz w:val="24"/>
                      </w:rPr>
                    </w:pPr>
                    <w:r>
                      <w:rPr>
                        <w:b/>
                        <w:sz w:val="24"/>
                      </w:rPr>
                      <w:t>SUNY</w:t>
                    </w:r>
                    <w:r>
                      <w:rPr>
                        <w:b/>
                        <w:spacing w:val="-13"/>
                        <w:sz w:val="24"/>
                      </w:rPr>
                      <w:t xml:space="preserve"> </w:t>
                    </w:r>
                    <w:r>
                      <w:rPr>
                        <w:b/>
                        <w:sz w:val="24"/>
                      </w:rPr>
                      <w:t>SCI</w:t>
                    </w:r>
                    <w:r>
                      <w:rPr>
                        <w:b/>
                        <w:spacing w:val="-1"/>
                        <w:sz w:val="24"/>
                      </w:rPr>
                      <w:t xml:space="preserve"> </w:t>
                    </w:r>
                    <w:r>
                      <w:rPr>
                        <w:b/>
                        <w:sz w:val="24"/>
                      </w:rPr>
                      <w:t>Membership</w:t>
                    </w:r>
                    <w:r>
                      <w:rPr>
                        <w:b/>
                        <w:spacing w:val="-15"/>
                        <w:sz w:val="24"/>
                      </w:rPr>
                      <w:t xml:space="preserve"> </w:t>
                    </w:r>
                    <w:r>
                      <w:rPr>
                        <w:b/>
                        <w:spacing w:val="-2"/>
                        <w:sz w:val="24"/>
                      </w:rPr>
                      <w:t>Agreement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D2226" w:rsidRDefault="00ED16F9" w14:paraId="62D1053B" w14:textId="77777777">
    <w:pPr>
      <w:pStyle w:val="BodyText"/>
      <w:spacing w:line="14" w:lineRule="auto"/>
      <w:rPr>
        <w:sz w:val="20"/>
      </w:rPr>
    </w:pPr>
    <w:r>
      <w:rPr>
        <w:noProof/>
        <w:sz w:val="20"/>
      </w:rPr>
      <w:drawing>
        <wp:anchor distT="0" distB="0" distL="0" distR="0" simplePos="0" relativeHeight="251658243" behindDoc="1" locked="0" layoutInCell="1" allowOverlap="1" wp14:anchorId="62D1054B" wp14:editId="62D1054C">
          <wp:simplePos x="0" y="0"/>
          <wp:positionH relativeFrom="page">
            <wp:posOffset>2787428</wp:posOffset>
          </wp:positionH>
          <wp:positionV relativeFrom="page">
            <wp:posOffset>555908</wp:posOffset>
          </wp:positionV>
          <wp:extent cx="2241520" cy="57374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2241520" cy="573743"/>
                  </a:xfrm>
                  <a:prstGeom prst="rect">
                    <a:avLst/>
                  </a:prstGeom>
                </pic:spPr>
              </pic:pic>
            </a:graphicData>
          </a:graphic>
        </wp:anchor>
      </w:drawing>
    </w:r>
    <w:r>
      <w:rPr>
        <w:noProof/>
        <w:sz w:val="20"/>
      </w:rPr>
      <mc:AlternateContent>
        <mc:Choice Requires="wps">
          <w:drawing>
            <wp:anchor distT="0" distB="0" distL="0" distR="0" simplePos="0" relativeHeight="251658244" behindDoc="1" locked="0" layoutInCell="1" allowOverlap="1" wp14:anchorId="62D1054D" wp14:editId="62D1054E">
              <wp:simplePos x="0" y="0"/>
              <wp:positionH relativeFrom="page">
                <wp:posOffset>2715260</wp:posOffset>
              </wp:positionH>
              <wp:positionV relativeFrom="page">
                <wp:posOffset>1402926</wp:posOffset>
              </wp:positionV>
              <wp:extent cx="234188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880" cy="194310"/>
                      </a:xfrm>
                      <a:prstGeom prst="rect">
                        <a:avLst/>
                      </a:prstGeom>
                    </wps:spPr>
                    <wps:txbx>
                      <w:txbxContent>
                        <w:p w:rsidR="002D2226" w:rsidRDefault="00ED16F9" w14:paraId="62D1055B" w14:textId="77777777">
                          <w:pPr>
                            <w:spacing w:before="10"/>
                            <w:ind w:left="20"/>
                            <w:rPr>
                              <w:b/>
                              <w:sz w:val="24"/>
                            </w:rPr>
                          </w:pPr>
                          <w:r>
                            <w:rPr>
                              <w:b/>
                              <w:sz w:val="24"/>
                            </w:rPr>
                            <w:t>SUNY</w:t>
                          </w:r>
                          <w:r>
                            <w:rPr>
                              <w:b/>
                              <w:spacing w:val="-13"/>
                              <w:sz w:val="24"/>
                            </w:rPr>
                            <w:t xml:space="preserve"> </w:t>
                          </w:r>
                          <w:r>
                            <w:rPr>
                              <w:b/>
                              <w:sz w:val="24"/>
                            </w:rPr>
                            <w:t>SCI</w:t>
                          </w:r>
                          <w:r>
                            <w:rPr>
                              <w:b/>
                              <w:spacing w:val="-1"/>
                              <w:sz w:val="24"/>
                            </w:rPr>
                            <w:t xml:space="preserve"> </w:t>
                          </w:r>
                          <w:r>
                            <w:rPr>
                              <w:b/>
                              <w:sz w:val="24"/>
                            </w:rPr>
                            <w:t>Membership</w:t>
                          </w:r>
                          <w:r>
                            <w:rPr>
                              <w:b/>
                              <w:spacing w:val="-15"/>
                              <w:sz w:val="24"/>
                            </w:rPr>
                            <w:t xml:space="preserve"> </w:t>
                          </w:r>
                          <w:r>
                            <w:rPr>
                              <w:b/>
                              <w:spacing w:val="-2"/>
                              <w:sz w:val="24"/>
                            </w:rPr>
                            <w:t>Agreement</w:t>
                          </w:r>
                        </w:p>
                      </w:txbxContent>
                    </wps:txbx>
                    <wps:bodyPr wrap="square" lIns="0" tIns="0" rIns="0" bIns="0" rtlCol="0">
                      <a:noAutofit/>
                    </wps:bodyPr>
                  </wps:wsp>
                </a:graphicData>
              </a:graphic>
            </wp:anchor>
          </w:drawing>
        </mc:Choice>
        <mc:Fallback>
          <w:pict w14:anchorId="37E56885">
            <v:shapetype id="_x0000_t202" coordsize="21600,21600" o:spt="202" path="m,l,21600r21600,l21600,xe" w14:anchorId="62D1054D">
              <v:stroke joinstyle="miter"/>
              <v:path gradientshapeok="t" o:connecttype="rect"/>
            </v:shapetype>
            <v:shape id="Textbox 9" style="position:absolute;margin-left:213.8pt;margin-top:110.45pt;width:184.4pt;height:15.3pt;z-index:-251658236;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">
              <v:textbox inset="0,0,0,0">
                <w:txbxContent>
                  <w:p w:rsidR="002D2226" w:rsidRDefault="00ED16F9" w14:paraId="15279DDA" w14:textId="77777777">
                    <w:pPr>
                      <w:spacing w:before="10"/>
                      <w:ind w:left="20"/>
                      <w:rPr>
                        <w:b/>
                        <w:sz w:val="24"/>
                      </w:rPr>
                    </w:pPr>
                    <w:r>
                      <w:rPr>
                        <w:b/>
                        <w:sz w:val="24"/>
                      </w:rPr>
                      <w:t>SUNY</w:t>
                    </w:r>
                    <w:r>
                      <w:rPr>
                        <w:b/>
                        <w:spacing w:val="-13"/>
                        <w:sz w:val="24"/>
                      </w:rPr>
                      <w:t xml:space="preserve"> </w:t>
                    </w:r>
                    <w:r>
                      <w:rPr>
                        <w:b/>
                        <w:sz w:val="24"/>
                      </w:rPr>
                      <w:t>SCI</w:t>
                    </w:r>
                    <w:r>
                      <w:rPr>
                        <w:b/>
                        <w:spacing w:val="-1"/>
                        <w:sz w:val="24"/>
                      </w:rPr>
                      <w:t xml:space="preserve"> </w:t>
                    </w:r>
                    <w:r>
                      <w:rPr>
                        <w:b/>
                        <w:sz w:val="24"/>
                      </w:rPr>
                      <w:t>Membership</w:t>
                    </w:r>
                    <w:r>
                      <w:rPr>
                        <w:b/>
                        <w:spacing w:val="-15"/>
                        <w:sz w:val="24"/>
                      </w:rPr>
                      <w:t xml:space="preserve"> </w:t>
                    </w:r>
                    <w:r>
                      <w:rPr>
                        <w:b/>
                        <w:spacing w:val="-2"/>
                        <w:sz w:val="24"/>
                      </w:rPr>
                      <w:t>Agreement</w:t>
                    </w:r>
                  </w:p>
                </w:txbxContent>
              </v:textbox>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62D1054F" wp14:editId="62D10550">
              <wp:simplePos x="0" y="0"/>
              <wp:positionH relativeFrom="page">
                <wp:posOffset>3347720</wp:posOffset>
              </wp:positionH>
              <wp:positionV relativeFrom="page">
                <wp:posOffset>1750088</wp:posOffset>
              </wp:positionV>
              <wp:extent cx="1076960" cy="2222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960" cy="222250"/>
                      </a:xfrm>
                      <a:prstGeom prst="rect">
                        <a:avLst/>
                      </a:prstGeom>
                    </wps:spPr>
                    <wps:txbx>
                      <w:txbxContent>
                        <w:p w:rsidR="002D2226" w:rsidRDefault="00ED16F9" w14:paraId="62D1055C" w14:textId="77777777">
                          <w:pPr>
                            <w:spacing w:before="7"/>
                            <w:ind w:left="20"/>
                            <w:rPr>
                              <w:b/>
                              <w:sz w:val="28"/>
                            </w:rPr>
                          </w:pPr>
                          <w:r>
                            <w:rPr>
                              <w:b/>
                              <w:spacing w:val="-2"/>
                              <w:sz w:val="28"/>
                            </w:rPr>
                            <w:t>APPENDIX</w:t>
                          </w:r>
                          <w:r>
                            <w:rPr>
                              <w:b/>
                              <w:spacing w:val="-3"/>
                              <w:sz w:val="28"/>
                            </w:rPr>
                            <w:t xml:space="preserve"> </w:t>
                          </w:r>
                          <w:r>
                            <w:rPr>
                              <w:b/>
                              <w:spacing w:val="-10"/>
                              <w:sz w:val="28"/>
                            </w:rPr>
                            <w:t>1</w:t>
                          </w:r>
                        </w:p>
                      </w:txbxContent>
                    </wps:txbx>
                    <wps:bodyPr wrap="square" lIns="0" tIns="0" rIns="0" bIns="0" rtlCol="0">
                      <a:noAutofit/>
                    </wps:bodyPr>
                  </wps:wsp>
                </a:graphicData>
              </a:graphic>
            </wp:anchor>
          </w:drawing>
        </mc:Choice>
        <mc:Fallback>
          <w:pict w14:anchorId="773DE88F">
            <v:shape id="Textbox 10" style="position:absolute;margin-left:263.6pt;margin-top:137.8pt;width:84.8pt;height:17.5pt;z-index:-251658235;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" w14:anchorId="62D1054F">
              <v:textbox inset="0,0,0,0">
                <w:txbxContent>
                  <w:p w:rsidR="002D2226" w:rsidRDefault="00ED16F9" w14:paraId="4EEFE9CB" w14:textId="77777777">
                    <w:pPr>
                      <w:spacing w:before="7"/>
                      <w:ind w:left="20"/>
                      <w:rPr>
                        <w:b/>
                        <w:sz w:val="28"/>
                      </w:rPr>
                    </w:pPr>
                    <w:r>
                      <w:rPr>
                        <w:b/>
                        <w:spacing w:val="-2"/>
                        <w:sz w:val="28"/>
                      </w:rPr>
                      <w:t>APPENDIX</w:t>
                    </w:r>
                    <w:r>
                      <w:rPr>
                        <w:b/>
                        <w:spacing w:val="-3"/>
                        <w:sz w:val="28"/>
                      </w:rPr>
                      <w:t xml:space="preserve"> </w:t>
                    </w:r>
                    <w:r>
                      <w:rPr>
                        <w:b/>
                        <w:spacing w:val="-10"/>
                        <w:sz w:val="28"/>
                      </w:rPr>
                      <w:t>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2D2226" w:rsidRDefault="00ED16F9" w14:paraId="62D1053D" w14:textId="77777777">
    <w:pPr>
      <w:pStyle w:val="BodyText"/>
      <w:spacing w:line="14" w:lineRule="auto"/>
      <w:rPr>
        <w:sz w:val="20"/>
      </w:rPr>
    </w:pPr>
    <w:r>
      <w:rPr>
        <w:noProof/>
        <w:sz w:val="20"/>
      </w:rPr>
      <w:drawing>
        <wp:anchor distT="0" distB="0" distL="0" distR="0" simplePos="0" relativeHeight="251658247" behindDoc="1" locked="0" layoutInCell="1" allowOverlap="1" wp14:anchorId="62D10553" wp14:editId="62D10554">
          <wp:simplePos x="0" y="0"/>
          <wp:positionH relativeFrom="page">
            <wp:posOffset>2787428</wp:posOffset>
          </wp:positionH>
          <wp:positionV relativeFrom="page">
            <wp:posOffset>555908</wp:posOffset>
          </wp:positionV>
          <wp:extent cx="2241520" cy="573743"/>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2241520" cy="573743"/>
                  </a:xfrm>
                  <a:prstGeom prst="rect">
                    <a:avLst/>
                  </a:prstGeom>
                </pic:spPr>
              </pic:pic>
            </a:graphicData>
          </a:graphic>
        </wp:anchor>
      </w:drawing>
    </w:r>
    <w:r>
      <w:rPr>
        <w:noProof/>
        <w:sz w:val="20"/>
      </w:rPr>
      <mc:AlternateContent>
        <mc:Choice Requires="wps">
          <w:drawing>
            <wp:anchor distT="0" distB="0" distL="0" distR="0" simplePos="0" relativeHeight="251658248" behindDoc="1" locked="0" layoutInCell="1" allowOverlap="1" wp14:anchorId="62D10555" wp14:editId="62D10556">
              <wp:simplePos x="0" y="0"/>
              <wp:positionH relativeFrom="page">
                <wp:posOffset>2715260</wp:posOffset>
              </wp:positionH>
              <wp:positionV relativeFrom="page">
                <wp:posOffset>1402926</wp:posOffset>
              </wp:positionV>
              <wp:extent cx="234188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880" cy="194310"/>
                      </a:xfrm>
                      <a:prstGeom prst="rect">
                        <a:avLst/>
                      </a:prstGeom>
                    </wps:spPr>
                    <wps:txbx>
                      <w:txbxContent>
                        <w:p w:rsidR="002D2226" w:rsidRDefault="00ED16F9" w14:paraId="62D1055E" w14:textId="77777777">
                          <w:pPr>
                            <w:spacing w:before="10"/>
                            <w:ind w:left="20"/>
                            <w:rPr>
                              <w:b/>
                              <w:sz w:val="24"/>
                            </w:rPr>
                          </w:pPr>
                          <w:r>
                            <w:rPr>
                              <w:b/>
                              <w:sz w:val="24"/>
                            </w:rPr>
                            <w:t>SUNY</w:t>
                          </w:r>
                          <w:r>
                            <w:rPr>
                              <w:b/>
                              <w:spacing w:val="-13"/>
                              <w:sz w:val="24"/>
                            </w:rPr>
                            <w:t xml:space="preserve"> </w:t>
                          </w:r>
                          <w:r>
                            <w:rPr>
                              <w:b/>
                              <w:sz w:val="24"/>
                            </w:rPr>
                            <w:t>SCI</w:t>
                          </w:r>
                          <w:r>
                            <w:rPr>
                              <w:b/>
                              <w:spacing w:val="-1"/>
                              <w:sz w:val="24"/>
                            </w:rPr>
                            <w:t xml:space="preserve"> </w:t>
                          </w:r>
                          <w:r>
                            <w:rPr>
                              <w:b/>
                              <w:sz w:val="24"/>
                            </w:rPr>
                            <w:t>Membership</w:t>
                          </w:r>
                          <w:r>
                            <w:rPr>
                              <w:b/>
                              <w:spacing w:val="-15"/>
                              <w:sz w:val="24"/>
                            </w:rPr>
                            <w:t xml:space="preserve"> </w:t>
                          </w:r>
                          <w:r>
                            <w:rPr>
                              <w:b/>
                              <w:spacing w:val="-2"/>
                              <w:sz w:val="24"/>
                            </w:rPr>
                            <w:t>Agreement</w:t>
                          </w:r>
                        </w:p>
                      </w:txbxContent>
                    </wps:txbx>
                    <wps:bodyPr wrap="square" lIns="0" tIns="0" rIns="0" bIns="0" rtlCol="0">
                      <a:noAutofit/>
                    </wps:bodyPr>
                  </wps:wsp>
                </a:graphicData>
              </a:graphic>
            </wp:anchor>
          </w:drawing>
        </mc:Choice>
        <mc:Fallback>
          <w:pict w14:anchorId="6DDF85B7">
            <v:shapetype id="_x0000_t202" coordsize="21600,21600" o:spt="202" path="m,l,21600r21600,l21600,xe" w14:anchorId="62D10555">
              <v:stroke joinstyle="miter"/>
              <v:path gradientshapeok="t" o:connecttype="rect"/>
            </v:shapetype>
            <v:shape id="Textbox 13" style="position:absolute;margin-left:213.8pt;margin-top:110.45pt;width:184.4pt;height:15.3pt;z-index:-251658232;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">
              <v:textbox inset="0,0,0,0">
                <w:txbxContent>
                  <w:p w:rsidR="002D2226" w:rsidRDefault="00ED16F9" w14:paraId="1A102BE8" w14:textId="77777777">
                    <w:pPr>
                      <w:spacing w:before="10"/>
                      <w:ind w:left="20"/>
                      <w:rPr>
                        <w:b/>
                        <w:sz w:val="24"/>
                      </w:rPr>
                    </w:pPr>
                    <w:r>
                      <w:rPr>
                        <w:b/>
                        <w:sz w:val="24"/>
                      </w:rPr>
                      <w:t>SUNY</w:t>
                    </w:r>
                    <w:r>
                      <w:rPr>
                        <w:b/>
                        <w:spacing w:val="-13"/>
                        <w:sz w:val="24"/>
                      </w:rPr>
                      <w:t xml:space="preserve"> </w:t>
                    </w:r>
                    <w:r>
                      <w:rPr>
                        <w:b/>
                        <w:sz w:val="24"/>
                      </w:rPr>
                      <w:t>SCI</w:t>
                    </w:r>
                    <w:r>
                      <w:rPr>
                        <w:b/>
                        <w:spacing w:val="-1"/>
                        <w:sz w:val="24"/>
                      </w:rPr>
                      <w:t xml:space="preserve"> </w:t>
                    </w:r>
                    <w:r>
                      <w:rPr>
                        <w:b/>
                        <w:sz w:val="24"/>
                      </w:rPr>
                      <w:t>Membership</w:t>
                    </w:r>
                    <w:r>
                      <w:rPr>
                        <w:b/>
                        <w:spacing w:val="-15"/>
                        <w:sz w:val="24"/>
                      </w:rPr>
                      <w:t xml:space="preserve"> </w:t>
                    </w:r>
                    <w:r>
                      <w:rPr>
                        <w:b/>
                        <w:spacing w:val="-2"/>
                        <w:sz w:val="24"/>
                      </w:rPr>
                      <w:t>Agreement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226" w:rsidRDefault="002D2226" w14:paraId="62D1053F" w14:textId="7777777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226" w:rsidRDefault="002D2226" w14:paraId="62D10541" w14:textId="7777777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226" w:rsidRDefault="002D2226" w14:paraId="62D10543"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314F"/>
    <w:multiLevelType w:val="hybridMultilevel"/>
    <w:tmpl w:val="D838888C"/>
    <w:lvl w:ilvl="0" w:tplc="FBCA0BD0">
      <w:start w:val="1"/>
      <w:numFmt w:val="decimal"/>
      <w:lvlText w:val="%1."/>
      <w:lvlJc w:val="left"/>
      <w:pPr>
        <w:ind w:left="2160" w:hanging="361"/>
      </w:pPr>
      <w:rPr>
        <w:rFonts w:hint="default" w:ascii="Calibri" w:hAnsi="Calibri" w:eastAsia="Calibri" w:cs="Calibri"/>
        <w:b w:val="0"/>
        <w:bCs w:val="0"/>
        <w:i w:val="0"/>
        <w:iCs w:val="0"/>
        <w:spacing w:val="0"/>
        <w:w w:val="108"/>
        <w:sz w:val="23"/>
        <w:szCs w:val="23"/>
        <w:lang w:val="en-US" w:eastAsia="en-US" w:bidi="ar-SA"/>
      </w:rPr>
    </w:lvl>
    <w:lvl w:ilvl="1" w:tplc="A088325C">
      <w:numFmt w:val="bullet"/>
      <w:lvlText w:val="•"/>
      <w:lvlJc w:val="left"/>
      <w:pPr>
        <w:ind w:left="3168" w:hanging="361"/>
      </w:pPr>
      <w:rPr>
        <w:rFonts w:hint="default"/>
        <w:lang w:val="en-US" w:eastAsia="en-US" w:bidi="ar-SA"/>
      </w:rPr>
    </w:lvl>
    <w:lvl w:ilvl="2" w:tplc="69C62EA0">
      <w:numFmt w:val="bullet"/>
      <w:lvlText w:val="•"/>
      <w:lvlJc w:val="left"/>
      <w:pPr>
        <w:ind w:left="4176" w:hanging="361"/>
      </w:pPr>
      <w:rPr>
        <w:rFonts w:hint="default"/>
        <w:lang w:val="en-US" w:eastAsia="en-US" w:bidi="ar-SA"/>
      </w:rPr>
    </w:lvl>
    <w:lvl w:ilvl="3" w:tplc="2A3E180C">
      <w:numFmt w:val="bullet"/>
      <w:lvlText w:val="•"/>
      <w:lvlJc w:val="left"/>
      <w:pPr>
        <w:ind w:left="5184" w:hanging="361"/>
      </w:pPr>
      <w:rPr>
        <w:rFonts w:hint="default"/>
        <w:lang w:val="en-US" w:eastAsia="en-US" w:bidi="ar-SA"/>
      </w:rPr>
    </w:lvl>
    <w:lvl w:ilvl="4" w:tplc="EE501F32">
      <w:numFmt w:val="bullet"/>
      <w:lvlText w:val="•"/>
      <w:lvlJc w:val="left"/>
      <w:pPr>
        <w:ind w:left="6192" w:hanging="361"/>
      </w:pPr>
      <w:rPr>
        <w:rFonts w:hint="default"/>
        <w:lang w:val="en-US" w:eastAsia="en-US" w:bidi="ar-SA"/>
      </w:rPr>
    </w:lvl>
    <w:lvl w:ilvl="5" w:tplc="32DA4972">
      <w:numFmt w:val="bullet"/>
      <w:lvlText w:val="•"/>
      <w:lvlJc w:val="left"/>
      <w:pPr>
        <w:ind w:left="7200" w:hanging="361"/>
      </w:pPr>
      <w:rPr>
        <w:rFonts w:hint="default"/>
        <w:lang w:val="en-US" w:eastAsia="en-US" w:bidi="ar-SA"/>
      </w:rPr>
    </w:lvl>
    <w:lvl w:ilvl="6" w:tplc="20F47124">
      <w:numFmt w:val="bullet"/>
      <w:lvlText w:val="•"/>
      <w:lvlJc w:val="left"/>
      <w:pPr>
        <w:ind w:left="8208" w:hanging="361"/>
      </w:pPr>
      <w:rPr>
        <w:rFonts w:hint="default"/>
        <w:lang w:val="en-US" w:eastAsia="en-US" w:bidi="ar-SA"/>
      </w:rPr>
    </w:lvl>
    <w:lvl w:ilvl="7" w:tplc="0A76AB92">
      <w:numFmt w:val="bullet"/>
      <w:lvlText w:val="•"/>
      <w:lvlJc w:val="left"/>
      <w:pPr>
        <w:ind w:left="9216" w:hanging="361"/>
      </w:pPr>
      <w:rPr>
        <w:rFonts w:hint="default"/>
        <w:lang w:val="en-US" w:eastAsia="en-US" w:bidi="ar-SA"/>
      </w:rPr>
    </w:lvl>
    <w:lvl w:ilvl="8" w:tplc="97703A86">
      <w:numFmt w:val="bullet"/>
      <w:lvlText w:val="•"/>
      <w:lvlJc w:val="left"/>
      <w:pPr>
        <w:ind w:left="10224" w:hanging="361"/>
      </w:pPr>
      <w:rPr>
        <w:rFonts w:hint="default"/>
        <w:lang w:val="en-US" w:eastAsia="en-US" w:bidi="ar-SA"/>
      </w:rPr>
    </w:lvl>
  </w:abstractNum>
  <w:abstractNum w:abstractNumId="1" w15:restartNumberingAfterBreak="0">
    <w:nsid w:val="077963CF"/>
    <w:multiLevelType w:val="hybridMultilevel"/>
    <w:tmpl w:val="33A83D82"/>
    <w:lvl w:ilvl="0" w:tplc="36805666">
      <w:start w:val="2"/>
      <w:numFmt w:val="lowerLetter"/>
      <w:lvlText w:val="(%1)"/>
      <w:lvlJc w:val="left"/>
      <w:pPr>
        <w:ind w:left="288" w:hanging="293"/>
      </w:pPr>
      <w:rPr>
        <w:rFonts w:hint="default" w:ascii="Arial" w:hAnsi="Arial" w:eastAsia="Arial" w:cs="Arial"/>
        <w:b w:val="0"/>
        <w:bCs w:val="0"/>
        <w:i w:val="0"/>
        <w:iCs w:val="0"/>
        <w:spacing w:val="-1"/>
        <w:w w:val="99"/>
        <w:sz w:val="14"/>
        <w:szCs w:val="14"/>
        <w:lang w:val="en-US" w:eastAsia="en-US" w:bidi="ar-SA"/>
      </w:rPr>
    </w:lvl>
    <w:lvl w:ilvl="1" w:tplc="04E4DC78">
      <w:numFmt w:val="bullet"/>
      <w:lvlText w:val="•"/>
      <w:lvlJc w:val="left"/>
      <w:pPr>
        <w:ind w:left="1476" w:hanging="293"/>
      </w:pPr>
      <w:rPr>
        <w:rFonts w:hint="default"/>
        <w:lang w:val="en-US" w:eastAsia="en-US" w:bidi="ar-SA"/>
      </w:rPr>
    </w:lvl>
    <w:lvl w:ilvl="2" w:tplc="98C2D792">
      <w:numFmt w:val="bullet"/>
      <w:lvlText w:val="•"/>
      <w:lvlJc w:val="left"/>
      <w:pPr>
        <w:ind w:left="2672" w:hanging="293"/>
      </w:pPr>
      <w:rPr>
        <w:rFonts w:hint="default"/>
        <w:lang w:val="en-US" w:eastAsia="en-US" w:bidi="ar-SA"/>
      </w:rPr>
    </w:lvl>
    <w:lvl w:ilvl="3" w:tplc="74B0260C">
      <w:numFmt w:val="bullet"/>
      <w:lvlText w:val="•"/>
      <w:lvlJc w:val="left"/>
      <w:pPr>
        <w:ind w:left="3868" w:hanging="293"/>
      </w:pPr>
      <w:rPr>
        <w:rFonts w:hint="default"/>
        <w:lang w:val="en-US" w:eastAsia="en-US" w:bidi="ar-SA"/>
      </w:rPr>
    </w:lvl>
    <w:lvl w:ilvl="4" w:tplc="1F7A0A4E">
      <w:numFmt w:val="bullet"/>
      <w:lvlText w:val="•"/>
      <w:lvlJc w:val="left"/>
      <w:pPr>
        <w:ind w:left="5064" w:hanging="293"/>
      </w:pPr>
      <w:rPr>
        <w:rFonts w:hint="default"/>
        <w:lang w:val="en-US" w:eastAsia="en-US" w:bidi="ar-SA"/>
      </w:rPr>
    </w:lvl>
    <w:lvl w:ilvl="5" w:tplc="CC1253BC">
      <w:numFmt w:val="bullet"/>
      <w:lvlText w:val="•"/>
      <w:lvlJc w:val="left"/>
      <w:pPr>
        <w:ind w:left="6260" w:hanging="293"/>
      </w:pPr>
      <w:rPr>
        <w:rFonts w:hint="default"/>
        <w:lang w:val="en-US" w:eastAsia="en-US" w:bidi="ar-SA"/>
      </w:rPr>
    </w:lvl>
    <w:lvl w:ilvl="6" w:tplc="EA9A94E4">
      <w:numFmt w:val="bullet"/>
      <w:lvlText w:val="•"/>
      <w:lvlJc w:val="left"/>
      <w:pPr>
        <w:ind w:left="7456" w:hanging="293"/>
      </w:pPr>
      <w:rPr>
        <w:rFonts w:hint="default"/>
        <w:lang w:val="en-US" w:eastAsia="en-US" w:bidi="ar-SA"/>
      </w:rPr>
    </w:lvl>
    <w:lvl w:ilvl="7" w:tplc="8600571A">
      <w:numFmt w:val="bullet"/>
      <w:lvlText w:val="•"/>
      <w:lvlJc w:val="left"/>
      <w:pPr>
        <w:ind w:left="8652" w:hanging="293"/>
      </w:pPr>
      <w:rPr>
        <w:rFonts w:hint="default"/>
        <w:lang w:val="en-US" w:eastAsia="en-US" w:bidi="ar-SA"/>
      </w:rPr>
    </w:lvl>
    <w:lvl w:ilvl="8" w:tplc="190E6D74">
      <w:numFmt w:val="bullet"/>
      <w:lvlText w:val="•"/>
      <w:lvlJc w:val="left"/>
      <w:pPr>
        <w:ind w:left="9848" w:hanging="293"/>
      </w:pPr>
      <w:rPr>
        <w:rFonts w:hint="default"/>
        <w:lang w:val="en-US" w:eastAsia="en-US" w:bidi="ar-SA"/>
      </w:rPr>
    </w:lvl>
  </w:abstractNum>
  <w:abstractNum w:abstractNumId="2" w15:restartNumberingAfterBreak="0">
    <w:nsid w:val="0AC85A13"/>
    <w:multiLevelType w:val="hybridMultilevel"/>
    <w:tmpl w:val="A5A63D4E"/>
    <w:lvl w:ilvl="0" w:tplc="670EFD52">
      <w:numFmt w:val="bullet"/>
      <w:lvlText w:val="☐"/>
      <w:lvlJc w:val="left"/>
      <w:pPr>
        <w:ind w:left="2880" w:hanging="720"/>
      </w:pPr>
      <w:rPr>
        <w:rFonts w:hint="default" w:ascii="MS Gothic" w:hAnsi="MS Gothic" w:eastAsia="MS Gothic" w:cs="MS Gothic"/>
        <w:spacing w:val="0"/>
        <w:w w:val="100"/>
        <w:lang w:val="en-US" w:eastAsia="en-US" w:bidi="ar-SA"/>
      </w:rPr>
    </w:lvl>
    <w:lvl w:ilvl="1" w:tplc="BA9A22C6">
      <w:numFmt w:val="bullet"/>
      <w:lvlText w:val="•"/>
      <w:lvlJc w:val="left"/>
      <w:pPr>
        <w:ind w:left="3816" w:hanging="720"/>
      </w:pPr>
      <w:rPr>
        <w:rFonts w:hint="default"/>
        <w:lang w:val="en-US" w:eastAsia="en-US" w:bidi="ar-SA"/>
      </w:rPr>
    </w:lvl>
    <w:lvl w:ilvl="2" w:tplc="69122D68">
      <w:numFmt w:val="bullet"/>
      <w:lvlText w:val="•"/>
      <w:lvlJc w:val="left"/>
      <w:pPr>
        <w:ind w:left="4752" w:hanging="720"/>
      </w:pPr>
      <w:rPr>
        <w:rFonts w:hint="default"/>
        <w:lang w:val="en-US" w:eastAsia="en-US" w:bidi="ar-SA"/>
      </w:rPr>
    </w:lvl>
    <w:lvl w:ilvl="3" w:tplc="445AB41E">
      <w:numFmt w:val="bullet"/>
      <w:lvlText w:val="•"/>
      <w:lvlJc w:val="left"/>
      <w:pPr>
        <w:ind w:left="5688" w:hanging="720"/>
      </w:pPr>
      <w:rPr>
        <w:rFonts w:hint="default"/>
        <w:lang w:val="en-US" w:eastAsia="en-US" w:bidi="ar-SA"/>
      </w:rPr>
    </w:lvl>
    <w:lvl w:ilvl="4" w:tplc="743CAEF4">
      <w:numFmt w:val="bullet"/>
      <w:lvlText w:val="•"/>
      <w:lvlJc w:val="left"/>
      <w:pPr>
        <w:ind w:left="6624" w:hanging="720"/>
      </w:pPr>
      <w:rPr>
        <w:rFonts w:hint="default"/>
        <w:lang w:val="en-US" w:eastAsia="en-US" w:bidi="ar-SA"/>
      </w:rPr>
    </w:lvl>
    <w:lvl w:ilvl="5" w:tplc="3E6C2E0A">
      <w:numFmt w:val="bullet"/>
      <w:lvlText w:val="•"/>
      <w:lvlJc w:val="left"/>
      <w:pPr>
        <w:ind w:left="7560" w:hanging="720"/>
      </w:pPr>
      <w:rPr>
        <w:rFonts w:hint="default"/>
        <w:lang w:val="en-US" w:eastAsia="en-US" w:bidi="ar-SA"/>
      </w:rPr>
    </w:lvl>
    <w:lvl w:ilvl="6" w:tplc="A8B23324">
      <w:numFmt w:val="bullet"/>
      <w:lvlText w:val="•"/>
      <w:lvlJc w:val="left"/>
      <w:pPr>
        <w:ind w:left="8496" w:hanging="720"/>
      </w:pPr>
      <w:rPr>
        <w:rFonts w:hint="default"/>
        <w:lang w:val="en-US" w:eastAsia="en-US" w:bidi="ar-SA"/>
      </w:rPr>
    </w:lvl>
    <w:lvl w:ilvl="7" w:tplc="689E177E">
      <w:numFmt w:val="bullet"/>
      <w:lvlText w:val="•"/>
      <w:lvlJc w:val="left"/>
      <w:pPr>
        <w:ind w:left="9432" w:hanging="720"/>
      </w:pPr>
      <w:rPr>
        <w:rFonts w:hint="default"/>
        <w:lang w:val="en-US" w:eastAsia="en-US" w:bidi="ar-SA"/>
      </w:rPr>
    </w:lvl>
    <w:lvl w:ilvl="8" w:tplc="84E23070">
      <w:numFmt w:val="bullet"/>
      <w:lvlText w:val="•"/>
      <w:lvlJc w:val="left"/>
      <w:pPr>
        <w:ind w:left="10368" w:hanging="720"/>
      </w:pPr>
      <w:rPr>
        <w:rFonts w:hint="default"/>
        <w:lang w:val="en-US" w:eastAsia="en-US" w:bidi="ar-SA"/>
      </w:rPr>
    </w:lvl>
  </w:abstractNum>
  <w:abstractNum w:abstractNumId="3" w15:restartNumberingAfterBreak="0">
    <w:nsid w:val="0D634960"/>
    <w:multiLevelType w:val="hybridMultilevel"/>
    <w:tmpl w:val="5136079A"/>
    <w:lvl w:ilvl="0" w:tplc="F6386958">
      <w:start w:val="1"/>
      <w:numFmt w:val="decimal"/>
      <w:lvlText w:val="%1."/>
      <w:lvlJc w:val="left"/>
      <w:pPr>
        <w:ind w:left="2159" w:hanging="360"/>
      </w:pPr>
      <w:rPr>
        <w:rFonts w:hint="default" w:ascii="Times New Roman" w:hAnsi="Times New Roman" w:eastAsia="Times New Roman" w:cs="Times New Roman"/>
        <w:b/>
        <w:bCs/>
        <w:i w:val="0"/>
        <w:iCs w:val="0"/>
        <w:spacing w:val="0"/>
        <w:w w:val="100"/>
        <w:sz w:val="23"/>
        <w:szCs w:val="23"/>
        <w:lang w:val="en-US" w:eastAsia="en-US" w:bidi="ar-SA"/>
      </w:rPr>
    </w:lvl>
    <w:lvl w:ilvl="1" w:tplc="C4600D72">
      <w:start w:val="1"/>
      <w:numFmt w:val="lowerLetter"/>
      <w:lvlText w:val="%2)"/>
      <w:lvlJc w:val="left"/>
      <w:pPr>
        <w:ind w:left="2159" w:hanging="360"/>
      </w:pPr>
      <w:rPr>
        <w:rFonts w:hint="default"/>
        <w:spacing w:val="-1"/>
        <w:w w:val="100"/>
        <w:lang w:val="en-US" w:eastAsia="en-US" w:bidi="ar-SA"/>
      </w:rPr>
    </w:lvl>
    <w:lvl w:ilvl="2" w:tplc="503A26D6">
      <w:start w:val="1"/>
      <w:numFmt w:val="lowerRoman"/>
      <w:lvlText w:val="%3."/>
      <w:lvlJc w:val="left"/>
      <w:pPr>
        <w:ind w:left="2880" w:hanging="360"/>
        <w:jc w:val="right"/>
      </w:pPr>
      <w:rPr>
        <w:rFonts w:hint="default" w:ascii="Times New Roman" w:hAnsi="Times New Roman" w:eastAsia="Times New Roman" w:cs="Times New Roman"/>
        <w:b w:val="0"/>
        <w:bCs w:val="0"/>
        <w:i w:val="0"/>
        <w:iCs w:val="0"/>
        <w:spacing w:val="-1"/>
        <w:w w:val="100"/>
        <w:sz w:val="23"/>
        <w:szCs w:val="23"/>
        <w:lang w:val="en-US" w:eastAsia="en-US" w:bidi="ar-SA"/>
      </w:rPr>
    </w:lvl>
    <w:lvl w:ilvl="3" w:tplc="493E2E9A">
      <w:numFmt w:val="bullet"/>
      <w:lvlText w:val="•"/>
      <w:lvlJc w:val="left"/>
      <w:pPr>
        <w:ind w:left="4960" w:hanging="360"/>
      </w:pPr>
      <w:rPr>
        <w:rFonts w:hint="default"/>
        <w:lang w:val="en-US" w:eastAsia="en-US" w:bidi="ar-SA"/>
      </w:rPr>
    </w:lvl>
    <w:lvl w:ilvl="4" w:tplc="42A04880">
      <w:numFmt w:val="bullet"/>
      <w:lvlText w:val="•"/>
      <w:lvlJc w:val="left"/>
      <w:pPr>
        <w:ind w:left="6000" w:hanging="360"/>
      </w:pPr>
      <w:rPr>
        <w:rFonts w:hint="default"/>
        <w:lang w:val="en-US" w:eastAsia="en-US" w:bidi="ar-SA"/>
      </w:rPr>
    </w:lvl>
    <w:lvl w:ilvl="5" w:tplc="EC784208">
      <w:numFmt w:val="bullet"/>
      <w:lvlText w:val="•"/>
      <w:lvlJc w:val="left"/>
      <w:pPr>
        <w:ind w:left="7040" w:hanging="360"/>
      </w:pPr>
      <w:rPr>
        <w:rFonts w:hint="default"/>
        <w:lang w:val="en-US" w:eastAsia="en-US" w:bidi="ar-SA"/>
      </w:rPr>
    </w:lvl>
    <w:lvl w:ilvl="6" w:tplc="B1CC7C82">
      <w:numFmt w:val="bullet"/>
      <w:lvlText w:val="•"/>
      <w:lvlJc w:val="left"/>
      <w:pPr>
        <w:ind w:left="8080" w:hanging="360"/>
      </w:pPr>
      <w:rPr>
        <w:rFonts w:hint="default"/>
        <w:lang w:val="en-US" w:eastAsia="en-US" w:bidi="ar-SA"/>
      </w:rPr>
    </w:lvl>
    <w:lvl w:ilvl="7" w:tplc="13BC7DDE">
      <w:numFmt w:val="bullet"/>
      <w:lvlText w:val="•"/>
      <w:lvlJc w:val="left"/>
      <w:pPr>
        <w:ind w:left="9120" w:hanging="360"/>
      </w:pPr>
      <w:rPr>
        <w:rFonts w:hint="default"/>
        <w:lang w:val="en-US" w:eastAsia="en-US" w:bidi="ar-SA"/>
      </w:rPr>
    </w:lvl>
    <w:lvl w:ilvl="8" w:tplc="3DD6A4C2">
      <w:numFmt w:val="bullet"/>
      <w:lvlText w:val="•"/>
      <w:lvlJc w:val="left"/>
      <w:pPr>
        <w:ind w:left="10160" w:hanging="360"/>
      </w:pPr>
      <w:rPr>
        <w:rFonts w:hint="default"/>
        <w:lang w:val="en-US" w:eastAsia="en-US" w:bidi="ar-SA"/>
      </w:rPr>
    </w:lvl>
  </w:abstractNum>
  <w:abstractNum w:abstractNumId="4" w15:restartNumberingAfterBreak="0">
    <w:nsid w:val="116D445B"/>
    <w:multiLevelType w:val="hybridMultilevel"/>
    <w:tmpl w:val="332687D0"/>
    <w:lvl w:ilvl="0" w:tplc="ABB6DC26">
      <w:start w:val="1"/>
      <w:numFmt w:val="decimal"/>
      <w:lvlText w:val="%1."/>
      <w:lvlJc w:val="left"/>
      <w:pPr>
        <w:ind w:left="2160" w:hanging="361"/>
      </w:pPr>
      <w:rPr>
        <w:rFonts w:hint="default" w:ascii="Calibri" w:hAnsi="Calibri" w:eastAsia="Calibri" w:cs="Calibri"/>
        <w:b w:val="0"/>
        <w:bCs w:val="0"/>
        <w:i w:val="0"/>
        <w:iCs w:val="0"/>
        <w:spacing w:val="0"/>
        <w:w w:val="108"/>
        <w:sz w:val="23"/>
        <w:szCs w:val="23"/>
        <w:lang w:val="en-US" w:eastAsia="en-US" w:bidi="ar-SA"/>
      </w:rPr>
    </w:lvl>
    <w:lvl w:ilvl="1" w:tplc="502E7352">
      <w:numFmt w:val="bullet"/>
      <w:lvlText w:val="•"/>
      <w:lvlJc w:val="left"/>
      <w:pPr>
        <w:ind w:left="3168" w:hanging="361"/>
      </w:pPr>
      <w:rPr>
        <w:rFonts w:hint="default"/>
        <w:lang w:val="en-US" w:eastAsia="en-US" w:bidi="ar-SA"/>
      </w:rPr>
    </w:lvl>
    <w:lvl w:ilvl="2" w:tplc="72F6D65E">
      <w:numFmt w:val="bullet"/>
      <w:lvlText w:val="•"/>
      <w:lvlJc w:val="left"/>
      <w:pPr>
        <w:ind w:left="4176" w:hanging="361"/>
      </w:pPr>
      <w:rPr>
        <w:rFonts w:hint="default"/>
        <w:lang w:val="en-US" w:eastAsia="en-US" w:bidi="ar-SA"/>
      </w:rPr>
    </w:lvl>
    <w:lvl w:ilvl="3" w:tplc="75863344">
      <w:numFmt w:val="bullet"/>
      <w:lvlText w:val="•"/>
      <w:lvlJc w:val="left"/>
      <w:pPr>
        <w:ind w:left="5184" w:hanging="361"/>
      </w:pPr>
      <w:rPr>
        <w:rFonts w:hint="default"/>
        <w:lang w:val="en-US" w:eastAsia="en-US" w:bidi="ar-SA"/>
      </w:rPr>
    </w:lvl>
    <w:lvl w:ilvl="4" w:tplc="15907990">
      <w:numFmt w:val="bullet"/>
      <w:lvlText w:val="•"/>
      <w:lvlJc w:val="left"/>
      <w:pPr>
        <w:ind w:left="6192" w:hanging="361"/>
      </w:pPr>
      <w:rPr>
        <w:rFonts w:hint="default"/>
        <w:lang w:val="en-US" w:eastAsia="en-US" w:bidi="ar-SA"/>
      </w:rPr>
    </w:lvl>
    <w:lvl w:ilvl="5" w:tplc="2566067E">
      <w:numFmt w:val="bullet"/>
      <w:lvlText w:val="•"/>
      <w:lvlJc w:val="left"/>
      <w:pPr>
        <w:ind w:left="7200" w:hanging="361"/>
      </w:pPr>
      <w:rPr>
        <w:rFonts w:hint="default"/>
        <w:lang w:val="en-US" w:eastAsia="en-US" w:bidi="ar-SA"/>
      </w:rPr>
    </w:lvl>
    <w:lvl w:ilvl="6" w:tplc="60260D0A">
      <w:numFmt w:val="bullet"/>
      <w:lvlText w:val="•"/>
      <w:lvlJc w:val="left"/>
      <w:pPr>
        <w:ind w:left="8208" w:hanging="361"/>
      </w:pPr>
      <w:rPr>
        <w:rFonts w:hint="default"/>
        <w:lang w:val="en-US" w:eastAsia="en-US" w:bidi="ar-SA"/>
      </w:rPr>
    </w:lvl>
    <w:lvl w:ilvl="7" w:tplc="A1642104">
      <w:numFmt w:val="bullet"/>
      <w:lvlText w:val="•"/>
      <w:lvlJc w:val="left"/>
      <w:pPr>
        <w:ind w:left="9216" w:hanging="361"/>
      </w:pPr>
      <w:rPr>
        <w:rFonts w:hint="default"/>
        <w:lang w:val="en-US" w:eastAsia="en-US" w:bidi="ar-SA"/>
      </w:rPr>
    </w:lvl>
    <w:lvl w:ilvl="8" w:tplc="DC344470">
      <w:numFmt w:val="bullet"/>
      <w:lvlText w:val="•"/>
      <w:lvlJc w:val="left"/>
      <w:pPr>
        <w:ind w:left="10224" w:hanging="361"/>
      </w:pPr>
      <w:rPr>
        <w:rFonts w:hint="default"/>
        <w:lang w:val="en-US" w:eastAsia="en-US" w:bidi="ar-SA"/>
      </w:rPr>
    </w:lvl>
  </w:abstractNum>
  <w:abstractNum w:abstractNumId="5" w15:restartNumberingAfterBreak="0">
    <w:nsid w:val="11E81837"/>
    <w:multiLevelType w:val="hybridMultilevel"/>
    <w:tmpl w:val="73727692"/>
    <w:lvl w:ilvl="0" w:tplc="58648EC8">
      <w:start w:val="1"/>
      <w:numFmt w:val="lowerLetter"/>
      <w:lvlText w:val="%1."/>
      <w:lvlJc w:val="left"/>
      <w:pPr>
        <w:ind w:left="2519" w:hanging="361"/>
      </w:pPr>
      <w:rPr>
        <w:rFonts w:hint="default" w:ascii="Times New Roman" w:hAnsi="Times New Roman" w:eastAsia="Times New Roman" w:cs="Times New Roman"/>
        <w:b w:val="0"/>
        <w:bCs w:val="0"/>
        <w:i w:val="0"/>
        <w:iCs w:val="0"/>
        <w:spacing w:val="-1"/>
        <w:w w:val="100"/>
        <w:sz w:val="23"/>
        <w:szCs w:val="23"/>
        <w:lang w:val="en-US" w:eastAsia="en-US" w:bidi="ar-SA"/>
      </w:rPr>
    </w:lvl>
    <w:lvl w:ilvl="1" w:tplc="F95E35D2">
      <w:start w:val="1"/>
      <w:numFmt w:val="lowerRoman"/>
      <w:lvlText w:val="%2)"/>
      <w:lvlJc w:val="left"/>
      <w:pPr>
        <w:ind w:left="2879" w:hanging="720"/>
      </w:pPr>
      <w:rPr>
        <w:rFonts w:hint="default"/>
        <w:spacing w:val="-1"/>
        <w:w w:val="100"/>
        <w:lang w:val="en-US" w:eastAsia="en-US" w:bidi="ar-SA"/>
      </w:rPr>
    </w:lvl>
    <w:lvl w:ilvl="2" w:tplc="03926E0C">
      <w:numFmt w:val="bullet"/>
      <w:lvlText w:val="•"/>
      <w:lvlJc w:val="left"/>
      <w:pPr>
        <w:ind w:left="3920" w:hanging="720"/>
      </w:pPr>
      <w:rPr>
        <w:rFonts w:hint="default"/>
        <w:lang w:val="en-US" w:eastAsia="en-US" w:bidi="ar-SA"/>
      </w:rPr>
    </w:lvl>
    <w:lvl w:ilvl="3" w:tplc="2C926D32">
      <w:numFmt w:val="bullet"/>
      <w:lvlText w:val="•"/>
      <w:lvlJc w:val="left"/>
      <w:pPr>
        <w:ind w:left="4960" w:hanging="720"/>
      </w:pPr>
      <w:rPr>
        <w:rFonts w:hint="default"/>
        <w:lang w:val="en-US" w:eastAsia="en-US" w:bidi="ar-SA"/>
      </w:rPr>
    </w:lvl>
    <w:lvl w:ilvl="4" w:tplc="89B8FD8C">
      <w:numFmt w:val="bullet"/>
      <w:lvlText w:val="•"/>
      <w:lvlJc w:val="left"/>
      <w:pPr>
        <w:ind w:left="6000" w:hanging="720"/>
      </w:pPr>
      <w:rPr>
        <w:rFonts w:hint="default"/>
        <w:lang w:val="en-US" w:eastAsia="en-US" w:bidi="ar-SA"/>
      </w:rPr>
    </w:lvl>
    <w:lvl w:ilvl="5" w:tplc="9E5495BC">
      <w:numFmt w:val="bullet"/>
      <w:lvlText w:val="•"/>
      <w:lvlJc w:val="left"/>
      <w:pPr>
        <w:ind w:left="7040" w:hanging="720"/>
      </w:pPr>
      <w:rPr>
        <w:rFonts w:hint="default"/>
        <w:lang w:val="en-US" w:eastAsia="en-US" w:bidi="ar-SA"/>
      </w:rPr>
    </w:lvl>
    <w:lvl w:ilvl="6" w:tplc="CDD03980">
      <w:numFmt w:val="bullet"/>
      <w:lvlText w:val="•"/>
      <w:lvlJc w:val="left"/>
      <w:pPr>
        <w:ind w:left="8080" w:hanging="720"/>
      </w:pPr>
      <w:rPr>
        <w:rFonts w:hint="default"/>
        <w:lang w:val="en-US" w:eastAsia="en-US" w:bidi="ar-SA"/>
      </w:rPr>
    </w:lvl>
    <w:lvl w:ilvl="7" w:tplc="663ECA94">
      <w:numFmt w:val="bullet"/>
      <w:lvlText w:val="•"/>
      <w:lvlJc w:val="left"/>
      <w:pPr>
        <w:ind w:left="9120" w:hanging="720"/>
      </w:pPr>
      <w:rPr>
        <w:rFonts w:hint="default"/>
        <w:lang w:val="en-US" w:eastAsia="en-US" w:bidi="ar-SA"/>
      </w:rPr>
    </w:lvl>
    <w:lvl w:ilvl="8" w:tplc="4288DFC8">
      <w:numFmt w:val="bullet"/>
      <w:lvlText w:val="•"/>
      <w:lvlJc w:val="left"/>
      <w:pPr>
        <w:ind w:left="10160" w:hanging="720"/>
      </w:pPr>
      <w:rPr>
        <w:rFonts w:hint="default"/>
        <w:lang w:val="en-US" w:eastAsia="en-US" w:bidi="ar-SA"/>
      </w:rPr>
    </w:lvl>
  </w:abstractNum>
  <w:abstractNum w:abstractNumId="6" w15:restartNumberingAfterBreak="0">
    <w:nsid w:val="36FF1584"/>
    <w:multiLevelType w:val="hybridMultilevel"/>
    <w:tmpl w:val="476668B4"/>
    <w:lvl w:ilvl="0" w:tplc="23943FA4">
      <w:start w:val="1"/>
      <w:numFmt w:val="lowerRoman"/>
      <w:lvlText w:val="%1)"/>
      <w:lvlJc w:val="left"/>
      <w:pPr>
        <w:ind w:left="2880" w:hanging="720"/>
      </w:pPr>
      <w:rPr>
        <w:rFonts w:hint="default" w:ascii="Times New Roman" w:hAnsi="Times New Roman" w:eastAsia="Times New Roman" w:cs="Times New Roman"/>
        <w:b w:val="0"/>
        <w:bCs w:val="0"/>
        <w:i w:val="0"/>
        <w:iCs w:val="0"/>
        <w:spacing w:val="-1"/>
        <w:w w:val="100"/>
        <w:sz w:val="23"/>
        <w:szCs w:val="23"/>
        <w:lang w:val="en-US" w:eastAsia="en-US" w:bidi="ar-SA"/>
      </w:rPr>
    </w:lvl>
    <w:lvl w:ilvl="1" w:tplc="02863850">
      <w:numFmt w:val="bullet"/>
      <w:lvlText w:val="•"/>
      <w:lvlJc w:val="left"/>
      <w:pPr>
        <w:ind w:left="3816" w:hanging="720"/>
      </w:pPr>
      <w:rPr>
        <w:rFonts w:hint="default"/>
        <w:lang w:val="en-US" w:eastAsia="en-US" w:bidi="ar-SA"/>
      </w:rPr>
    </w:lvl>
    <w:lvl w:ilvl="2" w:tplc="DEF024DA">
      <w:numFmt w:val="bullet"/>
      <w:lvlText w:val="•"/>
      <w:lvlJc w:val="left"/>
      <w:pPr>
        <w:ind w:left="4752" w:hanging="720"/>
      </w:pPr>
      <w:rPr>
        <w:rFonts w:hint="default"/>
        <w:lang w:val="en-US" w:eastAsia="en-US" w:bidi="ar-SA"/>
      </w:rPr>
    </w:lvl>
    <w:lvl w:ilvl="3" w:tplc="23583028">
      <w:numFmt w:val="bullet"/>
      <w:lvlText w:val="•"/>
      <w:lvlJc w:val="left"/>
      <w:pPr>
        <w:ind w:left="5688" w:hanging="720"/>
      </w:pPr>
      <w:rPr>
        <w:rFonts w:hint="default"/>
        <w:lang w:val="en-US" w:eastAsia="en-US" w:bidi="ar-SA"/>
      </w:rPr>
    </w:lvl>
    <w:lvl w:ilvl="4" w:tplc="EAFA38EA">
      <w:numFmt w:val="bullet"/>
      <w:lvlText w:val="•"/>
      <w:lvlJc w:val="left"/>
      <w:pPr>
        <w:ind w:left="6624" w:hanging="720"/>
      </w:pPr>
      <w:rPr>
        <w:rFonts w:hint="default"/>
        <w:lang w:val="en-US" w:eastAsia="en-US" w:bidi="ar-SA"/>
      </w:rPr>
    </w:lvl>
    <w:lvl w:ilvl="5" w:tplc="F71463C2">
      <w:numFmt w:val="bullet"/>
      <w:lvlText w:val="•"/>
      <w:lvlJc w:val="left"/>
      <w:pPr>
        <w:ind w:left="7560" w:hanging="720"/>
      </w:pPr>
      <w:rPr>
        <w:rFonts w:hint="default"/>
        <w:lang w:val="en-US" w:eastAsia="en-US" w:bidi="ar-SA"/>
      </w:rPr>
    </w:lvl>
    <w:lvl w:ilvl="6" w:tplc="A40E3200">
      <w:numFmt w:val="bullet"/>
      <w:lvlText w:val="•"/>
      <w:lvlJc w:val="left"/>
      <w:pPr>
        <w:ind w:left="8496" w:hanging="720"/>
      </w:pPr>
      <w:rPr>
        <w:rFonts w:hint="default"/>
        <w:lang w:val="en-US" w:eastAsia="en-US" w:bidi="ar-SA"/>
      </w:rPr>
    </w:lvl>
    <w:lvl w:ilvl="7" w:tplc="7832B436">
      <w:numFmt w:val="bullet"/>
      <w:lvlText w:val="•"/>
      <w:lvlJc w:val="left"/>
      <w:pPr>
        <w:ind w:left="9432" w:hanging="720"/>
      </w:pPr>
      <w:rPr>
        <w:rFonts w:hint="default"/>
        <w:lang w:val="en-US" w:eastAsia="en-US" w:bidi="ar-SA"/>
      </w:rPr>
    </w:lvl>
    <w:lvl w:ilvl="8" w:tplc="29028954">
      <w:numFmt w:val="bullet"/>
      <w:lvlText w:val="•"/>
      <w:lvlJc w:val="left"/>
      <w:pPr>
        <w:ind w:left="10368" w:hanging="720"/>
      </w:pPr>
      <w:rPr>
        <w:rFonts w:hint="default"/>
        <w:lang w:val="en-US" w:eastAsia="en-US" w:bidi="ar-SA"/>
      </w:rPr>
    </w:lvl>
  </w:abstractNum>
  <w:abstractNum w:abstractNumId="7" w15:restartNumberingAfterBreak="0">
    <w:nsid w:val="3798049D"/>
    <w:multiLevelType w:val="hybridMultilevel"/>
    <w:tmpl w:val="79260F42"/>
    <w:lvl w:ilvl="0" w:tplc="D012B73C">
      <w:start w:val="1"/>
      <w:numFmt w:val="lowerRoman"/>
      <w:lvlText w:val="%1)"/>
      <w:lvlJc w:val="left"/>
      <w:pPr>
        <w:ind w:left="2880" w:hanging="720"/>
      </w:pPr>
      <w:rPr>
        <w:rFonts w:hint="default" w:ascii="Times New Roman" w:hAnsi="Times New Roman" w:eastAsia="Times New Roman" w:cs="Times New Roman"/>
        <w:b w:val="0"/>
        <w:bCs w:val="0"/>
        <w:i w:val="0"/>
        <w:iCs w:val="0"/>
        <w:spacing w:val="0"/>
        <w:w w:val="100"/>
        <w:sz w:val="24"/>
        <w:szCs w:val="24"/>
        <w:lang w:val="en-US" w:eastAsia="en-US" w:bidi="ar-SA"/>
      </w:rPr>
    </w:lvl>
    <w:lvl w:ilvl="1" w:tplc="08A61E94">
      <w:numFmt w:val="bullet"/>
      <w:lvlText w:val="•"/>
      <w:lvlJc w:val="left"/>
      <w:pPr>
        <w:ind w:left="3816" w:hanging="720"/>
      </w:pPr>
      <w:rPr>
        <w:rFonts w:hint="default"/>
        <w:lang w:val="en-US" w:eastAsia="en-US" w:bidi="ar-SA"/>
      </w:rPr>
    </w:lvl>
    <w:lvl w:ilvl="2" w:tplc="85B2765E">
      <w:numFmt w:val="bullet"/>
      <w:lvlText w:val="•"/>
      <w:lvlJc w:val="left"/>
      <w:pPr>
        <w:ind w:left="4752" w:hanging="720"/>
      </w:pPr>
      <w:rPr>
        <w:rFonts w:hint="default"/>
        <w:lang w:val="en-US" w:eastAsia="en-US" w:bidi="ar-SA"/>
      </w:rPr>
    </w:lvl>
    <w:lvl w:ilvl="3" w:tplc="8F508478">
      <w:numFmt w:val="bullet"/>
      <w:lvlText w:val="•"/>
      <w:lvlJc w:val="left"/>
      <w:pPr>
        <w:ind w:left="5688" w:hanging="720"/>
      </w:pPr>
      <w:rPr>
        <w:rFonts w:hint="default"/>
        <w:lang w:val="en-US" w:eastAsia="en-US" w:bidi="ar-SA"/>
      </w:rPr>
    </w:lvl>
    <w:lvl w:ilvl="4" w:tplc="56DEF39A">
      <w:numFmt w:val="bullet"/>
      <w:lvlText w:val="•"/>
      <w:lvlJc w:val="left"/>
      <w:pPr>
        <w:ind w:left="6624" w:hanging="720"/>
      </w:pPr>
      <w:rPr>
        <w:rFonts w:hint="default"/>
        <w:lang w:val="en-US" w:eastAsia="en-US" w:bidi="ar-SA"/>
      </w:rPr>
    </w:lvl>
    <w:lvl w:ilvl="5" w:tplc="F0E4E040">
      <w:numFmt w:val="bullet"/>
      <w:lvlText w:val="•"/>
      <w:lvlJc w:val="left"/>
      <w:pPr>
        <w:ind w:left="7560" w:hanging="720"/>
      </w:pPr>
      <w:rPr>
        <w:rFonts w:hint="default"/>
        <w:lang w:val="en-US" w:eastAsia="en-US" w:bidi="ar-SA"/>
      </w:rPr>
    </w:lvl>
    <w:lvl w:ilvl="6" w:tplc="9C1681D6">
      <w:numFmt w:val="bullet"/>
      <w:lvlText w:val="•"/>
      <w:lvlJc w:val="left"/>
      <w:pPr>
        <w:ind w:left="8496" w:hanging="720"/>
      </w:pPr>
      <w:rPr>
        <w:rFonts w:hint="default"/>
        <w:lang w:val="en-US" w:eastAsia="en-US" w:bidi="ar-SA"/>
      </w:rPr>
    </w:lvl>
    <w:lvl w:ilvl="7" w:tplc="6F6284D2">
      <w:numFmt w:val="bullet"/>
      <w:lvlText w:val="•"/>
      <w:lvlJc w:val="left"/>
      <w:pPr>
        <w:ind w:left="9432" w:hanging="720"/>
      </w:pPr>
      <w:rPr>
        <w:rFonts w:hint="default"/>
        <w:lang w:val="en-US" w:eastAsia="en-US" w:bidi="ar-SA"/>
      </w:rPr>
    </w:lvl>
    <w:lvl w:ilvl="8" w:tplc="E0141052">
      <w:numFmt w:val="bullet"/>
      <w:lvlText w:val="•"/>
      <w:lvlJc w:val="left"/>
      <w:pPr>
        <w:ind w:left="10368" w:hanging="720"/>
      </w:pPr>
      <w:rPr>
        <w:rFonts w:hint="default"/>
        <w:lang w:val="en-US" w:eastAsia="en-US" w:bidi="ar-SA"/>
      </w:rPr>
    </w:lvl>
  </w:abstractNum>
  <w:abstractNum w:abstractNumId="8" w15:restartNumberingAfterBreak="0">
    <w:nsid w:val="50D674F5"/>
    <w:multiLevelType w:val="hybridMultilevel"/>
    <w:tmpl w:val="5794487C"/>
    <w:lvl w:ilvl="0" w:tplc="130630B0">
      <w:start w:val="1"/>
      <w:numFmt w:val="decimal"/>
      <w:lvlText w:val="%1."/>
      <w:lvlJc w:val="left"/>
      <w:pPr>
        <w:ind w:left="2161" w:hanging="361"/>
      </w:pPr>
      <w:rPr>
        <w:rFonts w:hint="default" w:ascii="Calibri" w:hAnsi="Calibri" w:eastAsia="Calibri" w:cs="Calibri"/>
        <w:b w:val="0"/>
        <w:bCs w:val="0"/>
        <w:i w:val="0"/>
        <w:iCs w:val="0"/>
        <w:spacing w:val="0"/>
        <w:w w:val="108"/>
        <w:sz w:val="23"/>
        <w:szCs w:val="23"/>
        <w:lang w:val="en-US" w:eastAsia="en-US" w:bidi="ar-SA"/>
      </w:rPr>
    </w:lvl>
    <w:lvl w:ilvl="1" w:tplc="4B80F556">
      <w:numFmt w:val="bullet"/>
      <w:lvlText w:val="•"/>
      <w:lvlJc w:val="left"/>
      <w:pPr>
        <w:ind w:left="3168" w:hanging="361"/>
      </w:pPr>
      <w:rPr>
        <w:rFonts w:hint="default"/>
        <w:lang w:val="en-US" w:eastAsia="en-US" w:bidi="ar-SA"/>
      </w:rPr>
    </w:lvl>
    <w:lvl w:ilvl="2" w:tplc="6CCC35B2">
      <w:numFmt w:val="bullet"/>
      <w:lvlText w:val="•"/>
      <w:lvlJc w:val="left"/>
      <w:pPr>
        <w:ind w:left="4176" w:hanging="361"/>
      </w:pPr>
      <w:rPr>
        <w:rFonts w:hint="default"/>
        <w:lang w:val="en-US" w:eastAsia="en-US" w:bidi="ar-SA"/>
      </w:rPr>
    </w:lvl>
    <w:lvl w:ilvl="3" w:tplc="34A63624">
      <w:numFmt w:val="bullet"/>
      <w:lvlText w:val="•"/>
      <w:lvlJc w:val="left"/>
      <w:pPr>
        <w:ind w:left="5184" w:hanging="361"/>
      </w:pPr>
      <w:rPr>
        <w:rFonts w:hint="default"/>
        <w:lang w:val="en-US" w:eastAsia="en-US" w:bidi="ar-SA"/>
      </w:rPr>
    </w:lvl>
    <w:lvl w:ilvl="4" w:tplc="874A8980">
      <w:numFmt w:val="bullet"/>
      <w:lvlText w:val="•"/>
      <w:lvlJc w:val="left"/>
      <w:pPr>
        <w:ind w:left="6192" w:hanging="361"/>
      </w:pPr>
      <w:rPr>
        <w:rFonts w:hint="default"/>
        <w:lang w:val="en-US" w:eastAsia="en-US" w:bidi="ar-SA"/>
      </w:rPr>
    </w:lvl>
    <w:lvl w:ilvl="5" w:tplc="92E86EAE">
      <w:numFmt w:val="bullet"/>
      <w:lvlText w:val="•"/>
      <w:lvlJc w:val="left"/>
      <w:pPr>
        <w:ind w:left="7200" w:hanging="361"/>
      </w:pPr>
      <w:rPr>
        <w:rFonts w:hint="default"/>
        <w:lang w:val="en-US" w:eastAsia="en-US" w:bidi="ar-SA"/>
      </w:rPr>
    </w:lvl>
    <w:lvl w:ilvl="6" w:tplc="719E30DC">
      <w:numFmt w:val="bullet"/>
      <w:lvlText w:val="•"/>
      <w:lvlJc w:val="left"/>
      <w:pPr>
        <w:ind w:left="8208" w:hanging="361"/>
      </w:pPr>
      <w:rPr>
        <w:rFonts w:hint="default"/>
        <w:lang w:val="en-US" w:eastAsia="en-US" w:bidi="ar-SA"/>
      </w:rPr>
    </w:lvl>
    <w:lvl w:ilvl="7" w:tplc="B958FADE">
      <w:numFmt w:val="bullet"/>
      <w:lvlText w:val="•"/>
      <w:lvlJc w:val="left"/>
      <w:pPr>
        <w:ind w:left="9216" w:hanging="361"/>
      </w:pPr>
      <w:rPr>
        <w:rFonts w:hint="default"/>
        <w:lang w:val="en-US" w:eastAsia="en-US" w:bidi="ar-SA"/>
      </w:rPr>
    </w:lvl>
    <w:lvl w:ilvl="8" w:tplc="AEBA98B4">
      <w:numFmt w:val="bullet"/>
      <w:lvlText w:val="•"/>
      <w:lvlJc w:val="left"/>
      <w:pPr>
        <w:ind w:left="10224" w:hanging="361"/>
      </w:pPr>
      <w:rPr>
        <w:rFonts w:hint="default"/>
        <w:lang w:val="en-US" w:eastAsia="en-US" w:bidi="ar-SA"/>
      </w:rPr>
    </w:lvl>
  </w:abstractNum>
  <w:abstractNum w:abstractNumId="9" w15:restartNumberingAfterBreak="0">
    <w:nsid w:val="706947CC"/>
    <w:multiLevelType w:val="hybridMultilevel"/>
    <w:tmpl w:val="2F320F3C"/>
    <w:lvl w:ilvl="0" w:tplc="EE829B04">
      <w:numFmt w:val="bullet"/>
      <w:lvlText w:val="☐"/>
      <w:lvlJc w:val="left"/>
      <w:pPr>
        <w:ind w:left="2368" w:hanging="928"/>
      </w:pPr>
      <w:rPr>
        <w:rFonts w:hint="default" w:ascii="MS Gothic" w:hAnsi="MS Gothic" w:eastAsia="MS Gothic" w:cs="MS Gothic"/>
        <w:b w:val="0"/>
        <w:bCs w:val="0"/>
        <w:i w:val="0"/>
        <w:iCs w:val="0"/>
        <w:spacing w:val="0"/>
        <w:w w:val="99"/>
        <w:sz w:val="28"/>
        <w:szCs w:val="28"/>
        <w:lang w:val="en-US" w:eastAsia="en-US" w:bidi="ar-SA"/>
      </w:rPr>
    </w:lvl>
    <w:lvl w:ilvl="1" w:tplc="6E2063E0">
      <w:numFmt w:val="bullet"/>
      <w:lvlText w:val="•"/>
      <w:lvlJc w:val="left"/>
      <w:pPr>
        <w:ind w:left="3348" w:hanging="928"/>
      </w:pPr>
      <w:rPr>
        <w:rFonts w:hint="default"/>
        <w:lang w:val="en-US" w:eastAsia="en-US" w:bidi="ar-SA"/>
      </w:rPr>
    </w:lvl>
    <w:lvl w:ilvl="2" w:tplc="04E07140">
      <w:numFmt w:val="bullet"/>
      <w:lvlText w:val="•"/>
      <w:lvlJc w:val="left"/>
      <w:pPr>
        <w:ind w:left="4336" w:hanging="928"/>
      </w:pPr>
      <w:rPr>
        <w:rFonts w:hint="default"/>
        <w:lang w:val="en-US" w:eastAsia="en-US" w:bidi="ar-SA"/>
      </w:rPr>
    </w:lvl>
    <w:lvl w:ilvl="3" w:tplc="37203FDC">
      <w:numFmt w:val="bullet"/>
      <w:lvlText w:val="•"/>
      <w:lvlJc w:val="left"/>
      <w:pPr>
        <w:ind w:left="5324" w:hanging="928"/>
      </w:pPr>
      <w:rPr>
        <w:rFonts w:hint="default"/>
        <w:lang w:val="en-US" w:eastAsia="en-US" w:bidi="ar-SA"/>
      </w:rPr>
    </w:lvl>
    <w:lvl w:ilvl="4" w:tplc="373C7D90">
      <w:numFmt w:val="bullet"/>
      <w:lvlText w:val="•"/>
      <w:lvlJc w:val="left"/>
      <w:pPr>
        <w:ind w:left="6312" w:hanging="928"/>
      </w:pPr>
      <w:rPr>
        <w:rFonts w:hint="default"/>
        <w:lang w:val="en-US" w:eastAsia="en-US" w:bidi="ar-SA"/>
      </w:rPr>
    </w:lvl>
    <w:lvl w:ilvl="5" w:tplc="9CE8DB88">
      <w:numFmt w:val="bullet"/>
      <w:lvlText w:val="•"/>
      <w:lvlJc w:val="left"/>
      <w:pPr>
        <w:ind w:left="7300" w:hanging="928"/>
      </w:pPr>
      <w:rPr>
        <w:rFonts w:hint="default"/>
        <w:lang w:val="en-US" w:eastAsia="en-US" w:bidi="ar-SA"/>
      </w:rPr>
    </w:lvl>
    <w:lvl w:ilvl="6" w:tplc="9402B652">
      <w:numFmt w:val="bullet"/>
      <w:lvlText w:val="•"/>
      <w:lvlJc w:val="left"/>
      <w:pPr>
        <w:ind w:left="8288" w:hanging="928"/>
      </w:pPr>
      <w:rPr>
        <w:rFonts w:hint="default"/>
        <w:lang w:val="en-US" w:eastAsia="en-US" w:bidi="ar-SA"/>
      </w:rPr>
    </w:lvl>
    <w:lvl w:ilvl="7" w:tplc="0B8C53C8">
      <w:numFmt w:val="bullet"/>
      <w:lvlText w:val="•"/>
      <w:lvlJc w:val="left"/>
      <w:pPr>
        <w:ind w:left="9276" w:hanging="928"/>
      </w:pPr>
      <w:rPr>
        <w:rFonts w:hint="default"/>
        <w:lang w:val="en-US" w:eastAsia="en-US" w:bidi="ar-SA"/>
      </w:rPr>
    </w:lvl>
    <w:lvl w:ilvl="8" w:tplc="71820EE2">
      <w:numFmt w:val="bullet"/>
      <w:lvlText w:val="•"/>
      <w:lvlJc w:val="left"/>
      <w:pPr>
        <w:ind w:left="10264" w:hanging="928"/>
      </w:pPr>
      <w:rPr>
        <w:rFonts w:hint="default"/>
        <w:lang w:val="en-US" w:eastAsia="en-US" w:bidi="ar-SA"/>
      </w:rPr>
    </w:lvl>
  </w:abstractNum>
  <w:abstractNum w:abstractNumId="10" w15:restartNumberingAfterBreak="0">
    <w:nsid w:val="7F221A70"/>
    <w:multiLevelType w:val="hybridMultilevel"/>
    <w:tmpl w:val="D122C03C"/>
    <w:lvl w:ilvl="0" w:tplc="337435A0">
      <w:start w:val="1"/>
      <w:numFmt w:val="decimal"/>
      <w:lvlText w:val="%1."/>
      <w:lvlJc w:val="left"/>
      <w:pPr>
        <w:ind w:left="288" w:hanging="219"/>
        <w:jc w:val="right"/>
      </w:pPr>
      <w:rPr>
        <w:rFonts w:hint="default" w:ascii="Arial" w:hAnsi="Arial" w:eastAsia="Arial" w:cs="Arial"/>
        <w:b w:val="0"/>
        <w:bCs w:val="0"/>
        <w:i w:val="0"/>
        <w:iCs w:val="0"/>
        <w:spacing w:val="-1"/>
        <w:w w:val="99"/>
        <w:sz w:val="14"/>
        <w:szCs w:val="14"/>
        <w:lang w:val="en-US" w:eastAsia="en-US" w:bidi="ar-SA"/>
      </w:rPr>
    </w:lvl>
    <w:lvl w:ilvl="1" w:tplc="8EF250AA">
      <w:start w:val="1"/>
      <w:numFmt w:val="lowerLetter"/>
      <w:lvlText w:val="(%2)"/>
      <w:lvlJc w:val="left"/>
      <w:pPr>
        <w:ind w:left="288" w:hanging="243"/>
      </w:pPr>
      <w:rPr>
        <w:rFonts w:hint="default" w:ascii="Arial" w:hAnsi="Arial" w:eastAsia="Arial" w:cs="Arial"/>
        <w:b w:val="0"/>
        <w:bCs w:val="0"/>
        <w:i w:val="0"/>
        <w:iCs w:val="0"/>
        <w:spacing w:val="-1"/>
        <w:w w:val="99"/>
        <w:sz w:val="14"/>
        <w:szCs w:val="14"/>
        <w:lang w:val="en-US" w:eastAsia="en-US" w:bidi="ar-SA"/>
      </w:rPr>
    </w:lvl>
    <w:lvl w:ilvl="2" w:tplc="E416E110">
      <w:numFmt w:val="bullet"/>
      <w:lvlText w:val="•"/>
      <w:lvlJc w:val="left"/>
      <w:pPr>
        <w:ind w:left="174" w:hanging="243"/>
      </w:pPr>
      <w:rPr>
        <w:rFonts w:hint="default"/>
        <w:lang w:val="en-US" w:eastAsia="en-US" w:bidi="ar-SA"/>
      </w:rPr>
    </w:lvl>
    <w:lvl w:ilvl="3" w:tplc="E2B626B2">
      <w:numFmt w:val="bullet"/>
      <w:lvlText w:val="•"/>
      <w:lvlJc w:val="left"/>
      <w:pPr>
        <w:ind w:left="121" w:hanging="243"/>
      </w:pPr>
      <w:rPr>
        <w:rFonts w:hint="default"/>
        <w:lang w:val="en-US" w:eastAsia="en-US" w:bidi="ar-SA"/>
      </w:rPr>
    </w:lvl>
    <w:lvl w:ilvl="4" w:tplc="EAE2874E">
      <w:numFmt w:val="bullet"/>
      <w:lvlText w:val="•"/>
      <w:lvlJc w:val="left"/>
      <w:pPr>
        <w:ind w:left="69" w:hanging="243"/>
      </w:pPr>
      <w:rPr>
        <w:rFonts w:hint="default"/>
        <w:lang w:val="en-US" w:eastAsia="en-US" w:bidi="ar-SA"/>
      </w:rPr>
    </w:lvl>
    <w:lvl w:ilvl="5" w:tplc="35AA3B3A">
      <w:numFmt w:val="bullet"/>
      <w:lvlText w:val="•"/>
      <w:lvlJc w:val="left"/>
      <w:pPr>
        <w:ind w:left="16" w:hanging="243"/>
      </w:pPr>
      <w:rPr>
        <w:rFonts w:hint="default"/>
        <w:lang w:val="en-US" w:eastAsia="en-US" w:bidi="ar-SA"/>
      </w:rPr>
    </w:lvl>
    <w:lvl w:ilvl="6" w:tplc="954ABFF4">
      <w:numFmt w:val="bullet"/>
      <w:lvlText w:val="•"/>
      <w:lvlJc w:val="left"/>
      <w:pPr>
        <w:ind w:left="-37" w:hanging="243"/>
      </w:pPr>
      <w:rPr>
        <w:rFonts w:hint="default"/>
        <w:lang w:val="en-US" w:eastAsia="en-US" w:bidi="ar-SA"/>
      </w:rPr>
    </w:lvl>
    <w:lvl w:ilvl="7" w:tplc="86026BDA">
      <w:numFmt w:val="bullet"/>
      <w:lvlText w:val="•"/>
      <w:lvlJc w:val="left"/>
      <w:pPr>
        <w:ind w:left="-89" w:hanging="243"/>
      </w:pPr>
      <w:rPr>
        <w:rFonts w:hint="default"/>
        <w:lang w:val="en-US" w:eastAsia="en-US" w:bidi="ar-SA"/>
      </w:rPr>
    </w:lvl>
    <w:lvl w:ilvl="8" w:tplc="FC283372">
      <w:numFmt w:val="bullet"/>
      <w:lvlText w:val="•"/>
      <w:lvlJc w:val="left"/>
      <w:pPr>
        <w:ind w:left="-142" w:hanging="243"/>
      </w:pPr>
      <w:rPr>
        <w:rFonts w:hint="default"/>
        <w:lang w:val="en-US" w:eastAsia="en-US" w:bidi="ar-SA"/>
      </w:rPr>
    </w:lvl>
  </w:abstractNum>
  <w:num w:numId="1" w16cid:durableId="1408576077">
    <w:abstractNumId w:val="1"/>
  </w:num>
  <w:num w:numId="2" w16cid:durableId="698504804">
    <w:abstractNumId w:val="10"/>
  </w:num>
  <w:num w:numId="3" w16cid:durableId="249238533">
    <w:abstractNumId w:val="4"/>
  </w:num>
  <w:num w:numId="4" w16cid:durableId="1542397838">
    <w:abstractNumId w:val="8"/>
  </w:num>
  <w:num w:numId="5" w16cid:durableId="357594">
    <w:abstractNumId w:val="0"/>
  </w:num>
  <w:num w:numId="6" w16cid:durableId="1346639605">
    <w:abstractNumId w:val="9"/>
  </w:num>
  <w:num w:numId="7" w16cid:durableId="1402943099">
    <w:abstractNumId w:val="5"/>
  </w:num>
  <w:num w:numId="8" w16cid:durableId="1039162302">
    <w:abstractNumId w:val="6"/>
  </w:num>
  <w:num w:numId="9" w16cid:durableId="1389844538">
    <w:abstractNumId w:val="2"/>
  </w:num>
  <w:num w:numId="10" w16cid:durableId="1445808495">
    <w:abstractNumId w:val="7"/>
  </w:num>
  <w:num w:numId="11" w16cid:durableId="17256959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26"/>
    <w:rsid w:val="0005228B"/>
    <w:rsid w:val="00095F51"/>
    <w:rsid w:val="00184503"/>
    <w:rsid w:val="001B27BE"/>
    <w:rsid w:val="002D2226"/>
    <w:rsid w:val="00313C6D"/>
    <w:rsid w:val="00342C2B"/>
    <w:rsid w:val="0034451A"/>
    <w:rsid w:val="0052185B"/>
    <w:rsid w:val="00546E0C"/>
    <w:rsid w:val="00590541"/>
    <w:rsid w:val="005B3A57"/>
    <w:rsid w:val="005C5FE9"/>
    <w:rsid w:val="006B04E1"/>
    <w:rsid w:val="006B4297"/>
    <w:rsid w:val="006B763D"/>
    <w:rsid w:val="006C37BC"/>
    <w:rsid w:val="006F7342"/>
    <w:rsid w:val="007279D8"/>
    <w:rsid w:val="007E1FB5"/>
    <w:rsid w:val="008947CC"/>
    <w:rsid w:val="008C08FA"/>
    <w:rsid w:val="008D16EE"/>
    <w:rsid w:val="008E3218"/>
    <w:rsid w:val="00904F4B"/>
    <w:rsid w:val="00974CEF"/>
    <w:rsid w:val="00AD191D"/>
    <w:rsid w:val="00B972A3"/>
    <w:rsid w:val="00BC5D3C"/>
    <w:rsid w:val="00C13976"/>
    <w:rsid w:val="00C66DFE"/>
    <w:rsid w:val="00CE3467"/>
    <w:rsid w:val="00D726A0"/>
    <w:rsid w:val="00D92140"/>
    <w:rsid w:val="00D97A44"/>
    <w:rsid w:val="00DF62D8"/>
    <w:rsid w:val="00E87E56"/>
    <w:rsid w:val="00EC3CDE"/>
    <w:rsid w:val="00ED16F9"/>
    <w:rsid w:val="00F17D4A"/>
    <w:rsid w:val="00F32143"/>
    <w:rsid w:val="09E2CD8E"/>
    <w:rsid w:val="2CCD1649"/>
    <w:rsid w:val="3EC1468B"/>
    <w:rsid w:val="44084CA5"/>
    <w:rsid w:val="50CDB4DC"/>
    <w:rsid w:val="52EB576A"/>
    <w:rsid w:val="56236423"/>
    <w:rsid w:val="5681DC04"/>
    <w:rsid w:val="5D320EAE"/>
    <w:rsid w:val="5F12CFBB"/>
    <w:rsid w:val="65E3A254"/>
    <w:rsid w:val="7256FD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0355"/>
  <w15:docId w15:val="{8A5F4788-78DC-4F42-852A-60370424E9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spacing w:before="153" w:line="285" w:lineRule="exact"/>
      <w:ind w:left="268"/>
      <w:outlineLvl w:val="0"/>
    </w:pPr>
    <w:rPr>
      <w:rFonts w:ascii="Arial" w:hAnsi="Arial" w:eastAsia="Arial" w:cs="Arial"/>
      <w:b/>
      <w:bCs/>
      <w:sz w:val="36"/>
      <w:szCs w:val="36"/>
    </w:rPr>
  </w:style>
  <w:style w:type="paragraph" w:styleId="Heading2">
    <w:name w:val="heading 2"/>
    <w:basedOn w:val="Normal"/>
    <w:uiPriority w:val="9"/>
    <w:unhideWhenUsed/>
    <w:qFormat/>
    <w:pPr>
      <w:ind w:left="2159" w:hanging="359"/>
      <w:outlineLvl w:val="1"/>
    </w:pPr>
    <w:rPr>
      <w:rFonts w:ascii="Calibri" w:hAnsi="Calibri" w:eastAsia="Calibri" w:cs="Calibri"/>
      <w:b/>
      <w:bCs/>
      <w:sz w:val="23"/>
      <w:szCs w:val="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2159" w:hanging="360"/>
      <w:jc w:val="both"/>
    </w:pPr>
    <w:rPr>
      <w:rFonts w:ascii="Arial" w:hAnsi="Arial" w:eastAsia="Arial" w:cs="Arial"/>
    </w:rPr>
  </w:style>
  <w:style w:type="paragraph" w:styleId="TableParagraph" w:customStyle="1">
    <w:name w:val="Table Paragraph"/>
    <w:basedOn w:val="Normal"/>
    <w:uiPriority w:val="1"/>
    <w:qFormat/>
  </w:style>
  <w:style w:type="paragraph" w:styleId="Header">
    <w:name w:val="header"/>
    <w:basedOn w:val="Normal"/>
    <w:link w:val="HeaderChar"/>
    <w:uiPriority w:val="99"/>
    <w:semiHidden/>
    <w:unhideWhenUsed/>
    <w:rsid w:val="00342C2B"/>
    <w:pPr>
      <w:tabs>
        <w:tab w:val="center" w:pos="4680"/>
        <w:tab w:val="right" w:pos="9360"/>
      </w:tabs>
    </w:pPr>
  </w:style>
  <w:style w:type="character" w:styleId="HeaderChar" w:customStyle="1">
    <w:name w:val="Header Char"/>
    <w:basedOn w:val="DefaultParagraphFont"/>
    <w:link w:val="Header"/>
    <w:uiPriority w:val="99"/>
    <w:semiHidden/>
    <w:rsid w:val="00342C2B"/>
    <w:rPr>
      <w:rFonts w:ascii="Times New Roman" w:hAnsi="Times New Roman" w:eastAsia="Times New Roman" w:cs="Times New Roman"/>
    </w:rPr>
  </w:style>
  <w:style w:type="paragraph" w:styleId="Footer">
    <w:name w:val="footer"/>
    <w:basedOn w:val="Normal"/>
    <w:link w:val="FooterChar"/>
    <w:uiPriority w:val="99"/>
    <w:semiHidden/>
    <w:unhideWhenUsed/>
    <w:rsid w:val="00342C2B"/>
    <w:pPr>
      <w:tabs>
        <w:tab w:val="center" w:pos="4680"/>
        <w:tab w:val="right" w:pos="9360"/>
      </w:tabs>
    </w:pPr>
  </w:style>
  <w:style w:type="character" w:styleId="FooterChar" w:customStyle="1">
    <w:name w:val="Footer Char"/>
    <w:basedOn w:val="DefaultParagraphFont"/>
    <w:link w:val="Footer"/>
    <w:uiPriority w:val="99"/>
    <w:semiHidden/>
    <w:rsid w:val="00342C2B"/>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footer" Target="footer3.xml" Id="rId13" /><Relationship Type="http://schemas.openxmlformats.org/officeDocument/2006/relationships/header" Target="header5.xml" Id="rId18" /><Relationship Type="http://schemas.openxmlformats.org/officeDocument/2006/relationships/customXml" Target="../customXml/item2.xml" Id="rId26" /><Relationship Type="http://schemas.openxmlformats.org/officeDocument/2006/relationships/settings" Target="settings.xml" Id="rId3" /><Relationship Type="http://schemas.openxmlformats.org/officeDocument/2006/relationships/header" Target="header6.xml" Id="rId21" /><Relationship Type="http://schemas.openxmlformats.org/officeDocument/2006/relationships/header" Target="header1.xml" Id="rId7" /><Relationship Type="http://schemas.openxmlformats.org/officeDocument/2006/relationships/header" Target="header3.xml" Id="rId12" /><Relationship Type="http://schemas.openxmlformats.org/officeDocument/2006/relationships/hyperlink" Target="https://ny.newnycontracts.com/FrontEnd/searchcertifieddirectory.asp" TargetMode="External" Id="rId17" /><Relationship Type="http://schemas.openxmlformats.org/officeDocument/2006/relationships/customXml" Target="../customXml/item1.xml" Id="rId25" /><Relationship Type="http://schemas.openxmlformats.org/officeDocument/2006/relationships/styles" Target="styles.xml" Id="rId2" /><Relationship Type="http://schemas.openxmlformats.org/officeDocument/2006/relationships/hyperlink" Target="mailto:mwbebusinessdev@esd.ny.gov" TargetMode="External" Id="rId16" /><Relationship Type="http://schemas.openxmlformats.org/officeDocument/2006/relationships/hyperlink" Target="https://ogs.ny.gov/iran-divestment-act-2012"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fontTable" Target="fontTable.xml" Id="rId23" /><Relationship Type="http://schemas.openxmlformats.org/officeDocument/2006/relationships/header" Target="header2.xml" Id="rId10" /><Relationship Type="http://schemas.openxmlformats.org/officeDocument/2006/relationships/footer" Target="footer5.xml" Id="rId19" /><Relationship Type="http://schemas.openxmlformats.org/officeDocument/2006/relationships/webSettings" Target="webSettings.xml" Id="rId4" /><Relationship Type="http://schemas.openxmlformats.org/officeDocument/2006/relationships/header" Target="header4.xml" Id="rId14" /><Relationship Type="http://schemas.openxmlformats.org/officeDocument/2006/relationships/footer" Target="footer6.xml" Id="rId22" /><Relationship Type="http://schemas.openxmlformats.org/officeDocument/2006/relationships/customXml" Target="../customXml/item3.xml" Id="rId27" /><Relationship Type="http://schemas.openxmlformats.org/officeDocument/2006/relationships/hyperlink" Target="mailto:studentconductinstitute@suny.edu" TargetMode="External" Id="Rd3d479494783427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DEE80A15E8428BF7116FB6EA3FC9" ma:contentTypeVersion="24" ma:contentTypeDescription="Create a new document." ma:contentTypeScope="" ma:versionID="03e17897ba9f09b52cc8bbf56ea4ec22">
  <xsd:schema xmlns:xsd="http://www.w3.org/2001/XMLSchema" xmlns:xs="http://www.w3.org/2001/XMLSchema" xmlns:p="http://schemas.microsoft.com/office/2006/metadata/properties" xmlns:ns2="d53ffc77-9570-416f-b8ce-97d7c6acbadf" xmlns:ns3="77c3fc14-2e30-4e40-8eeb-3b52cfee7462" targetNamespace="http://schemas.microsoft.com/office/2006/metadata/properties" ma:root="true" ma:fieldsID="3e6ec5b12ba50b43e35a5cdab7752b75" ns2:_="" ns3:_="">
    <xsd:import namespace="d53ffc77-9570-416f-b8ce-97d7c6acbadf"/>
    <xsd:import namespace="77c3fc14-2e30-4e40-8eeb-3b52cfee74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CalendarYear" minOccurs="0"/>
                <xsd:element ref="ns2:PresenterOR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ffc77-9570-416f-b8ce-97d7c6acb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alendarYear" ma:index="27" nillable="true" ma:displayName="Calendar Year" ma:format="Dropdown" ma:internalName="CalendarYear">
      <xsd:simpleType>
        <xsd:restriction base="dms:Text">
          <xsd:maxLength value="255"/>
        </xsd:restriction>
      </xsd:simpleType>
    </xsd:element>
    <xsd:element name="PresenterORG" ma:index="28" nillable="true" ma:displayName="Presenter ORG" ma:format="Dropdown" ma:internalName="PresenterOR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c3fc14-2e30-4e40-8eeb-3b52cfee74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219e5c-395d-45d9-bf8c-5b248b101e56}" ma:internalName="TaxCatchAll" ma:showField="CatchAllData" ma:web="77c3fc14-2e30-4e40-8eeb-3b52cfee7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senterORG xmlns="d53ffc77-9570-416f-b8ce-97d7c6acbadf" xsi:nil="true"/>
    <TaxCatchAll xmlns="77c3fc14-2e30-4e40-8eeb-3b52cfee7462" xsi:nil="true"/>
    <CalendarYear xmlns="d53ffc77-9570-416f-b8ce-97d7c6acbadf" xsi:nil="true"/>
    <lcf76f155ced4ddcb4097134ff3c332f xmlns="d53ffc77-9570-416f-b8ce-97d7c6acba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46B6A3-3C36-4F2A-979B-035B438730DC}"/>
</file>

<file path=customXml/itemProps2.xml><?xml version="1.0" encoding="utf-8"?>
<ds:datastoreItem xmlns:ds="http://schemas.openxmlformats.org/officeDocument/2006/customXml" ds:itemID="{52CD3EF2-E014-4F82-A214-6FBF554C6B8A}"/>
</file>

<file path=customXml/itemProps3.xml><?xml version="1.0" encoding="utf-8"?>
<ds:datastoreItem xmlns:ds="http://schemas.openxmlformats.org/officeDocument/2006/customXml" ds:itemID="{70D13179-FBEF-4973-8BDD-FDB23AEA7B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SUNY System Administration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Wheeler, Alexander</dc:creator>
  <keywords/>
  <lastModifiedBy>Wheeler, Alexander</lastModifiedBy>
  <revision>7</revision>
  <dcterms:created xsi:type="dcterms:W3CDTF">2026-02-06T19:11:00.0000000Z</dcterms:created>
  <dcterms:modified xsi:type="dcterms:W3CDTF">2026-02-24T15:49:18.4893526Z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Adobe Acrobat (64-bit) 25.1.20937</vt:lpwstr>
  </property>
  <property fmtid="{D5CDD505-2E9C-101B-9397-08002B2CF9AE}" pid="4" name="LastSaved">
    <vt:filetime>2026-02-04T00:00:00Z</vt:filetime>
  </property>
  <property fmtid="{D5CDD505-2E9C-101B-9397-08002B2CF9AE}" pid="5" name="Producer">
    <vt:lpwstr>Adobe Acrobat (64-bit) 25.1.20937</vt:lpwstr>
  </property>
  <property fmtid="{D5CDD505-2E9C-101B-9397-08002B2CF9AE}" pid="6" name="ContentTypeId">
    <vt:lpwstr>0x010100B1F9DEE80A15E8428BF7116FB6EA3FC9</vt:lpwstr>
  </property>
  <property fmtid="{D5CDD505-2E9C-101B-9397-08002B2CF9AE}" pid="7" name="MediaServiceImageTags">
    <vt:lpwstr/>
  </property>
</Properties>
</file>